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09AF" w14:textId="68A1462B" w:rsidR="00D72C03" w:rsidRDefault="00651FC4" w:rsidP="00651FC4">
      <w:pPr>
        <w:jc w:val="center"/>
      </w:pPr>
      <w:r>
        <w:rPr>
          <w:rFonts w:hint="eastAsia"/>
        </w:rPr>
        <w:t>信用状況等報告書</w:t>
      </w:r>
    </w:p>
    <w:p w14:paraId="5C8CEA3B" w14:textId="77777777" w:rsidR="006A42A8" w:rsidRDefault="006A42A8" w:rsidP="00651FC4">
      <w:pPr>
        <w:jc w:val="center"/>
      </w:pPr>
    </w:p>
    <w:p w14:paraId="5017AA6A" w14:textId="36F17342" w:rsidR="00651FC4" w:rsidRDefault="00651FC4"/>
    <w:p w14:paraId="67DF8124" w14:textId="59F658CC" w:rsidR="00651FC4" w:rsidRDefault="00651FC4">
      <w:r>
        <w:rPr>
          <w:rFonts w:hint="eastAsia"/>
        </w:rPr>
        <w:t>１　賃金不払いの状況　　有　・　無</w:t>
      </w:r>
    </w:p>
    <w:p w14:paraId="5AB96479" w14:textId="2E0CC82D" w:rsidR="00651FC4" w:rsidRDefault="00651FC4">
      <w:r>
        <w:rPr>
          <w:rFonts w:hint="eastAsia"/>
        </w:rPr>
        <w:t xml:space="preserve">　（有の場合は、その理由及び状況を詳細に記載してください。）</w:t>
      </w:r>
    </w:p>
    <w:p w14:paraId="0A228521" w14:textId="695A09F1" w:rsidR="00651FC4" w:rsidRDefault="00651FC4"/>
    <w:p w14:paraId="3E3C6347" w14:textId="2DB976E2" w:rsidR="00651FC4" w:rsidRDefault="00651FC4"/>
    <w:p w14:paraId="3F1278A5" w14:textId="42AB22CA" w:rsidR="00651FC4" w:rsidRDefault="00651FC4"/>
    <w:p w14:paraId="3A6278D9" w14:textId="0265A8BF" w:rsidR="00651FC4" w:rsidRDefault="00651FC4">
      <w:r>
        <w:rPr>
          <w:rFonts w:hint="eastAsia"/>
        </w:rPr>
        <w:t>２　再委託代金の支払い遅延状況　　有　・　無</w:t>
      </w:r>
    </w:p>
    <w:p w14:paraId="11075BEA" w14:textId="3B6825E3" w:rsidR="00651FC4" w:rsidRDefault="00651FC4">
      <w:r>
        <w:rPr>
          <w:rFonts w:hint="eastAsia"/>
        </w:rPr>
        <w:t xml:space="preserve">　（有の場合は、その理由及び状況を詳細に記載してください。）</w:t>
      </w:r>
    </w:p>
    <w:p w14:paraId="25825081" w14:textId="135732F1" w:rsidR="00651FC4" w:rsidRDefault="00651FC4"/>
    <w:p w14:paraId="134A055F" w14:textId="51371C83" w:rsidR="00651FC4" w:rsidRDefault="00651FC4"/>
    <w:p w14:paraId="4A4DB597" w14:textId="77777777" w:rsidR="00651FC4" w:rsidRDefault="00651FC4"/>
    <w:p w14:paraId="786CE547" w14:textId="3362878C" w:rsidR="00651FC4" w:rsidRDefault="00651FC4">
      <w:r>
        <w:rPr>
          <w:rFonts w:hint="eastAsia"/>
        </w:rPr>
        <w:t>３　有利子負債比率（直近決算分）　　　　％</w:t>
      </w:r>
    </w:p>
    <w:p w14:paraId="67D59479" w14:textId="78E87346" w:rsidR="00651FC4" w:rsidRDefault="00651FC4">
      <w:r>
        <w:rPr>
          <w:rFonts w:hint="eastAsia"/>
        </w:rPr>
        <w:t xml:space="preserve">　（有利子負債比率が</w:t>
      </w:r>
      <w:r>
        <w:rPr>
          <w:rFonts w:hint="eastAsia"/>
        </w:rPr>
        <w:t>100</w:t>
      </w:r>
      <w:r>
        <w:rPr>
          <w:rFonts w:hint="eastAsia"/>
        </w:rPr>
        <w:t>％を超える場合は、超えている事情の概要）</w:t>
      </w:r>
    </w:p>
    <w:p w14:paraId="089B331A" w14:textId="223C4031" w:rsidR="00651FC4" w:rsidRDefault="00651FC4"/>
    <w:p w14:paraId="7C776593" w14:textId="77777777" w:rsidR="00651FC4" w:rsidRDefault="00651FC4"/>
    <w:p w14:paraId="4BED1F86" w14:textId="62DF3D35" w:rsidR="00651FC4" w:rsidRDefault="00651FC4"/>
    <w:p w14:paraId="35E814C8" w14:textId="76DFECCC" w:rsidR="00651FC4" w:rsidRDefault="00651FC4">
      <w:r>
        <w:rPr>
          <w:rFonts w:hint="eastAsia"/>
        </w:rPr>
        <w:t>４　有利子負債残高の増（直近決算分が前直近決算分と比較して増加）　有　・　無</w:t>
      </w:r>
    </w:p>
    <w:p w14:paraId="078C331E" w14:textId="59470F49" w:rsidR="00651FC4" w:rsidRDefault="00651FC4">
      <w:r>
        <w:rPr>
          <w:rFonts w:hint="eastAsia"/>
        </w:rPr>
        <w:t xml:space="preserve">　（</w:t>
      </w:r>
      <w:r w:rsidR="0009021A">
        <w:rPr>
          <w:rFonts w:hint="eastAsia"/>
        </w:rPr>
        <w:t>有の場合は、</w:t>
      </w:r>
      <w:r>
        <w:rPr>
          <w:rFonts w:hint="eastAsia"/>
        </w:rPr>
        <w:t>増加している事情の概要）</w:t>
      </w:r>
    </w:p>
    <w:sectPr w:rsidR="00651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E8C7" w14:textId="77777777" w:rsidR="00F60281" w:rsidRDefault="00F60281" w:rsidP="00973C13">
      <w:r>
        <w:separator/>
      </w:r>
    </w:p>
  </w:endnote>
  <w:endnote w:type="continuationSeparator" w:id="0">
    <w:p w14:paraId="700AE139" w14:textId="77777777" w:rsidR="00F60281" w:rsidRDefault="00F6028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AF29" w14:textId="77777777" w:rsidR="00F60281" w:rsidRDefault="00F60281" w:rsidP="00973C13">
      <w:r>
        <w:separator/>
      </w:r>
    </w:p>
  </w:footnote>
  <w:footnote w:type="continuationSeparator" w:id="0">
    <w:p w14:paraId="6E7EF2B5" w14:textId="77777777" w:rsidR="00F60281" w:rsidRDefault="00F6028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C4"/>
    <w:rsid w:val="0009021A"/>
    <w:rsid w:val="004840C4"/>
    <w:rsid w:val="00651FC4"/>
    <w:rsid w:val="006A42A8"/>
    <w:rsid w:val="006E3985"/>
    <w:rsid w:val="007F1299"/>
    <w:rsid w:val="00973C13"/>
    <w:rsid w:val="009B2953"/>
    <w:rsid w:val="009E4A04"/>
    <w:rsid w:val="00D72C03"/>
    <w:rsid w:val="00F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4B76B"/>
  <w15:chartTrackingRefBased/>
  <w15:docId w15:val="{414563FD-7371-41FE-87A2-FE5C0891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Kyoto City Office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2024-11-07T08:24:00Z</dcterms:created>
  <dcterms:modified xsi:type="dcterms:W3CDTF">2024-11-07T08:24:00Z</dcterms:modified>
</cp:coreProperties>
</file>