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FD628CE" w:rsidR="000133A3" w:rsidRPr="009001D9" w:rsidRDefault="001F0D63" w:rsidP="009001D9">
            <w:pPr>
              <w:rPr>
                <w:rFonts w:hAnsi="ＭＳ 明朝"/>
              </w:rPr>
            </w:pPr>
            <w:r w:rsidRPr="001F0D63">
              <w:rPr>
                <w:rFonts w:hAnsi="ＭＳ 明朝" w:hint="eastAsia"/>
              </w:rPr>
              <w:t>路面性状調査業務委託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C73BA3A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000A4F">
        <w:rPr>
          <w:rFonts w:hAnsi="ＭＳ 明朝" w:hint="eastAsia"/>
          <w:bCs/>
          <w:sz w:val="20"/>
          <w:szCs w:val="20"/>
        </w:rPr>
        <w:t>８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F0D63">
        <w:rPr>
          <w:rFonts w:hAnsi="ＭＳ 明朝" w:hint="eastAsia"/>
          <w:bCs/>
          <w:sz w:val="20"/>
          <w:szCs w:val="20"/>
        </w:rPr>
        <w:t>２１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000A4F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F694271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1F0D63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4F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1EB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0D63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2FD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2025-07-15T10:48:00Z</dcterms:modified>
</cp:coreProperties>
</file>