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CDB509F" w:rsidR="000133A3" w:rsidRPr="009001D9" w:rsidRDefault="002022E8" w:rsidP="009001D9">
            <w:pPr>
              <w:rPr>
                <w:rFonts w:hAnsi="ＭＳ 明朝"/>
              </w:rPr>
            </w:pPr>
            <w:r w:rsidRPr="002022E8">
              <w:rPr>
                <w:rFonts w:hAnsi="ＭＳ 明朝" w:hint="eastAsia"/>
              </w:rPr>
              <w:t>用地測量業務委託（国道１６２号　細野風呂ケ谷）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B4D0EA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A529D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2022E8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022E8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D8277C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2E8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29D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77C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3D7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2025-09-01T06:45:00Z</dcterms:modified>
</cp:coreProperties>
</file>