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5A58F3E" w:rsidR="000133A3" w:rsidRPr="001C64F2" w:rsidRDefault="00501ECC" w:rsidP="00CB7E2F">
            <w:pPr>
              <w:jc w:val="left"/>
            </w:pPr>
            <w:r w:rsidRPr="00501ECC">
              <w:rPr>
                <w:rFonts w:hint="eastAsia"/>
              </w:rPr>
              <w:t>京都市立唐橋小学校体育館防災機能強化等リニューアル工事設計業務委託　ただし、構造解析並びに補強設計、内外装改修工事及び増築工事基本設計・実施設計業務委託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35566F3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54F3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501ECC">
        <w:rPr>
          <w:rFonts w:hAnsi="ＭＳ 明朝" w:hint="eastAsia"/>
          <w:bCs/>
          <w:sz w:val="20"/>
          <w:szCs w:val="20"/>
        </w:rPr>
        <w:t>１２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501ECC">
        <w:rPr>
          <w:rFonts w:hAnsi="ＭＳ 明朝" w:hint="eastAsia"/>
          <w:bCs/>
          <w:sz w:val="20"/>
          <w:szCs w:val="20"/>
        </w:rPr>
        <w:t>１</w:t>
      </w:r>
      <w:r w:rsidR="00D937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93705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705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2025-11-14T04:26:00Z</dcterms:modified>
</cp:coreProperties>
</file>