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1013" w14:textId="070355ED" w:rsidR="0083623C" w:rsidRPr="0083623C" w:rsidRDefault="0083623C" w:rsidP="0083623C">
      <w:pPr>
        <w:rPr>
          <w:rFonts w:asciiTheme="majorEastAsia" w:eastAsiaTheme="majorEastAsia" w:hAnsiTheme="majorEastAsia"/>
          <w:bdr w:val="single" w:sz="4" w:space="0" w:color="auto"/>
        </w:rPr>
      </w:pPr>
      <w:r w:rsidRPr="0083623C">
        <w:rPr>
          <w:rFonts w:asciiTheme="majorEastAsia" w:eastAsiaTheme="majorEastAsia" w:hAnsiTheme="majorEastAsia" w:hint="eastAsia"/>
          <w:bdr w:val="single" w:sz="4" w:space="0" w:color="auto"/>
        </w:rPr>
        <w:t>●</w:t>
      </w:r>
      <w:r w:rsidR="00C000E9" w:rsidRPr="00C000E9">
        <w:rPr>
          <w:rFonts w:asciiTheme="majorEastAsia" w:eastAsiaTheme="majorEastAsia" w:hAnsiTheme="majorEastAsia" w:hint="eastAsia"/>
          <w:bdr w:val="single" w:sz="4" w:space="0" w:color="auto"/>
        </w:rPr>
        <w:t>通話録音装置</w:t>
      </w:r>
    </w:p>
    <w:p w14:paraId="2A6F7C86" w14:textId="070E3151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見積書提出締切日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C000E9"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月</w:t>
      </w:r>
      <w:r w:rsidR="00C000E9">
        <w:rPr>
          <w:rFonts w:asciiTheme="majorEastAsia" w:eastAsiaTheme="majorEastAsia" w:hAnsiTheme="majorEastAsia" w:hint="eastAsia"/>
        </w:rPr>
        <w:t>１１</w:t>
      </w:r>
      <w:r w:rsidRPr="0083623C">
        <w:rPr>
          <w:rFonts w:asciiTheme="majorEastAsia" w:eastAsiaTheme="majorEastAsia" w:hAnsiTheme="majorEastAsia" w:hint="eastAsia"/>
        </w:rPr>
        <w:t>日（</w:t>
      </w:r>
      <w:r w:rsidR="00C000E9">
        <w:rPr>
          <w:rFonts w:asciiTheme="majorEastAsia" w:eastAsiaTheme="majorEastAsia" w:hAnsiTheme="majorEastAsia" w:hint="eastAsia"/>
        </w:rPr>
        <w:t>金</w:t>
      </w:r>
      <w:r w:rsidRPr="0083623C">
        <w:rPr>
          <w:rFonts w:asciiTheme="majorEastAsia" w:eastAsiaTheme="majorEastAsia" w:hAnsiTheme="majorEastAsia" w:hint="eastAsia"/>
        </w:rPr>
        <w:t>）</w:t>
      </w:r>
    </w:p>
    <w:p w14:paraId="1208EF6F" w14:textId="6A79C944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履行場所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</w:p>
    <w:p w14:paraId="7BD62520" w14:textId="037344D8" w:rsidR="0083623C" w:rsidRPr="00C000E9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提出先及び連絡先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行財政局</w:t>
      </w:r>
      <w:r w:rsidR="00C000E9">
        <w:rPr>
          <w:rFonts w:asciiTheme="majorEastAsia" w:eastAsiaTheme="majorEastAsia" w:hAnsiTheme="majorEastAsia" w:hint="eastAsia"/>
        </w:rPr>
        <w:t>総務部総務事務センター</w:t>
      </w:r>
      <w:r w:rsidRPr="0083623C">
        <w:rPr>
          <w:rFonts w:asciiTheme="majorEastAsia" w:eastAsiaTheme="majorEastAsia" w:hAnsiTheme="majorEastAsia" w:hint="eastAsia"/>
        </w:rPr>
        <w:t xml:space="preserve"> </w:t>
      </w:r>
      <w:r w:rsidR="00C000E9">
        <w:rPr>
          <w:rFonts w:asciiTheme="majorEastAsia" w:eastAsiaTheme="majorEastAsia" w:hAnsiTheme="majorEastAsia" w:hint="eastAsia"/>
        </w:rPr>
        <w:t>菅野</w:t>
      </w:r>
      <w:r w:rsidRPr="0083623C">
        <w:rPr>
          <w:rFonts w:asciiTheme="majorEastAsia" w:eastAsiaTheme="majorEastAsia" w:hAnsiTheme="majorEastAsia" w:hint="eastAsia"/>
        </w:rPr>
        <w:t xml:space="preserve"> 又は </w:t>
      </w:r>
      <w:r w:rsidR="00C000E9">
        <w:rPr>
          <w:rFonts w:asciiTheme="majorEastAsia" w:eastAsiaTheme="majorEastAsia" w:hAnsiTheme="majorEastAsia" w:hint="eastAsia"/>
        </w:rPr>
        <w:t>谷垣</w:t>
      </w:r>
    </w:p>
    <w:p w14:paraId="615B387B" w14:textId="351C192A" w:rsidR="0083623C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83623C">
        <w:rPr>
          <w:rFonts w:asciiTheme="majorEastAsia" w:eastAsiaTheme="majorEastAsia" w:hAnsiTheme="majorEastAsia" w:hint="eastAsia"/>
        </w:rPr>
        <w:t>電話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０７５－</w:t>
      </w:r>
      <w:r w:rsidR="00C000E9">
        <w:rPr>
          <w:rFonts w:asciiTheme="majorEastAsia" w:eastAsiaTheme="majorEastAsia" w:hAnsiTheme="majorEastAsia" w:hint="eastAsia"/>
        </w:rPr>
        <w:t>３６６</w:t>
      </w:r>
      <w:r w:rsidRPr="0083623C">
        <w:rPr>
          <w:rFonts w:asciiTheme="majorEastAsia" w:eastAsiaTheme="majorEastAsia" w:hAnsiTheme="majorEastAsia" w:hint="eastAsia"/>
        </w:rPr>
        <w:t>－</w:t>
      </w:r>
      <w:r w:rsidR="00C000E9">
        <w:rPr>
          <w:rFonts w:asciiTheme="majorEastAsia" w:eastAsiaTheme="majorEastAsia" w:hAnsiTheme="majorEastAsia" w:hint="eastAsia"/>
        </w:rPr>
        <w:t>０１２７</w:t>
      </w:r>
    </w:p>
    <w:p w14:paraId="0392AA44" w14:textId="6E0E6912" w:rsidR="0083623C" w:rsidRPr="0083623C" w:rsidRDefault="0083623C" w:rsidP="0083623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83623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　</w:t>
      </w:r>
      <w:r w:rsidRPr="0083623C">
        <w:rPr>
          <w:rFonts w:asciiTheme="majorEastAsia" w:eastAsiaTheme="majorEastAsia" w:hAnsiTheme="majorEastAsia" w:hint="eastAsia"/>
        </w:rPr>
        <w:t>０７５－</w:t>
      </w:r>
      <w:r w:rsidR="00C000E9" w:rsidRPr="00C000E9">
        <w:rPr>
          <w:rFonts w:asciiTheme="majorEastAsia" w:eastAsiaTheme="majorEastAsia" w:hAnsiTheme="majorEastAsia" w:hint="eastAsia"/>
        </w:rPr>
        <w:t>３６６－０１２</w:t>
      </w:r>
      <w:r w:rsidR="00C000E9">
        <w:rPr>
          <w:rFonts w:asciiTheme="majorEastAsia" w:eastAsiaTheme="majorEastAsia" w:hAnsiTheme="majorEastAsia" w:hint="eastAsia"/>
        </w:rPr>
        <w:t>８</w:t>
      </w:r>
    </w:p>
    <w:p w14:paraId="2C9AB58A" w14:textId="4DFDEED3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納 期</w:t>
      </w:r>
      <w:r>
        <w:rPr>
          <w:rFonts w:asciiTheme="majorEastAsia" w:eastAsiaTheme="majorEastAsia" w:hAnsiTheme="majorEastAsia" w:hint="eastAsia"/>
        </w:rPr>
        <w:t xml:space="preserve"> 　　　　　　</w:t>
      </w:r>
      <w:r w:rsidRPr="0083623C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７</w:t>
      </w:r>
      <w:r w:rsidRPr="0083623C">
        <w:rPr>
          <w:rFonts w:asciiTheme="majorEastAsia" w:eastAsiaTheme="majorEastAsia" w:hAnsiTheme="majorEastAsia" w:hint="eastAsia"/>
        </w:rPr>
        <w:t>年</w:t>
      </w:r>
      <w:r w:rsidR="00C000E9">
        <w:rPr>
          <w:rFonts w:asciiTheme="majorEastAsia" w:eastAsiaTheme="majorEastAsia" w:hAnsiTheme="majorEastAsia" w:hint="eastAsia"/>
        </w:rPr>
        <w:t>８</w:t>
      </w:r>
      <w:r w:rsidRPr="0083623C">
        <w:rPr>
          <w:rFonts w:asciiTheme="majorEastAsia" w:eastAsiaTheme="majorEastAsia" w:hAnsiTheme="majorEastAsia" w:hint="eastAsia"/>
        </w:rPr>
        <w:t>月２</w:t>
      </w:r>
      <w:r>
        <w:rPr>
          <w:rFonts w:asciiTheme="majorEastAsia" w:eastAsiaTheme="majorEastAsia" w:hAnsiTheme="majorEastAsia" w:hint="eastAsia"/>
        </w:rPr>
        <w:t>５</w:t>
      </w:r>
      <w:r w:rsidRPr="0083623C">
        <w:rPr>
          <w:rFonts w:asciiTheme="majorEastAsia" w:eastAsiaTheme="majorEastAsia" w:hAnsiTheme="majorEastAsia" w:hint="eastAsia"/>
        </w:rPr>
        <w:t>日（</w:t>
      </w:r>
      <w:r w:rsidR="00C000E9">
        <w:rPr>
          <w:rFonts w:asciiTheme="majorEastAsia" w:eastAsiaTheme="majorEastAsia" w:hAnsiTheme="majorEastAsia" w:hint="eastAsia"/>
        </w:rPr>
        <w:t>月</w:t>
      </w:r>
      <w:r w:rsidRPr="0083623C">
        <w:rPr>
          <w:rFonts w:asciiTheme="majorEastAsia" w:eastAsiaTheme="majorEastAsia" w:hAnsiTheme="majorEastAsia" w:hint="eastAsia"/>
        </w:rPr>
        <w:t>）まで</w:t>
      </w:r>
    </w:p>
    <w:p w14:paraId="463349DF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発注内容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547"/>
        <w:gridCol w:w="2124"/>
      </w:tblGrid>
      <w:tr w:rsidR="0083623C" w14:paraId="6A6BDEC8" w14:textId="77777777" w:rsidTr="0083623C">
        <w:tc>
          <w:tcPr>
            <w:tcW w:w="704" w:type="dxa"/>
          </w:tcPr>
          <w:p w14:paraId="0A835A85" w14:textId="77777777" w:rsidR="0083623C" w:rsidRDefault="0083623C" w:rsidP="0083623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</w:tcPr>
          <w:p w14:paraId="6C344B19" w14:textId="751CABB5" w:rsidR="0083623C" w:rsidRDefault="0083623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2547" w:type="dxa"/>
          </w:tcPr>
          <w:p w14:paraId="2D31F36C" w14:textId="78427419" w:rsidR="0083623C" w:rsidRDefault="0083623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製品名等</w:t>
            </w:r>
          </w:p>
        </w:tc>
        <w:tc>
          <w:tcPr>
            <w:tcW w:w="2124" w:type="dxa"/>
          </w:tcPr>
          <w:p w14:paraId="70543B17" w14:textId="0657E5EF" w:rsidR="0083623C" w:rsidRDefault="00832E3E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83623C" w14:paraId="518CCD97" w14:textId="77777777" w:rsidTr="0083623C">
        <w:tc>
          <w:tcPr>
            <w:tcW w:w="704" w:type="dxa"/>
          </w:tcPr>
          <w:p w14:paraId="474EA18E" w14:textId="2E9D6AB0" w:rsidR="0083623C" w:rsidRDefault="0083623C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19" w:type="dxa"/>
          </w:tcPr>
          <w:p w14:paraId="2E98AAF0" w14:textId="590D890D" w:rsidR="0083623C" w:rsidRPr="0083623C" w:rsidRDefault="00C000E9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タカコム</w:t>
            </w:r>
          </w:p>
        </w:tc>
        <w:tc>
          <w:tcPr>
            <w:tcW w:w="2547" w:type="dxa"/>
          </w:tcPr>
          <w:p w14:paraId="31E297AC" w14:textId="78BB8D65" w:rsidR="0083623C" w:rsidRPr="0083623C" w:rsidRDefault="00C000E9" w:rsidP="0083623C">
            <w:pPr>
              <w:rPr>
                <w:rFonts w:asciiTheme="majorEastAsia" w:eastAsiaTheme="majorEastAsia" w:hAnsiTheme="majorEastAsia"/>
              </w:rPr>
            </w:pPr>
            <w:r w:rsidRPr="00C000E9">
              <w:rPr>
                <w:rFonts w:asciiTheme="majorEastAsia" w:eastAsiaTheme="majorEastAsia" w:hAnsiTheme="majorEastAsia" w:hint="eastAsia"/>
              </w:rPr>
              <w:t>通話録音装置</w:t>
            </w:r>
            <w:r w:rsidRPr="00C000E9">
              <w:rPr>
                <w:rFonts w:asciiTheme="majorEastAsia" w:eastAsiaTheme="majorEastAsia" w:hAnsiTheme="majorEastAsia"/>
              </w:rPr>
              <w:t>VR-D179</w:t>
            </w:r>
          </w:p>
        </w:tc>
        <w:tc>
          <w:tcPr>
            <w:tcW w:w="2124" w:type="dxa"/>
          </w:tcPr>
          <w:p w14:paraId="5CE17D32" w14:textId="488D9D63" w:rsidR="0083623C" w:rsidRDefault="00832E3E" w:rsidP="00836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</w:t>
            </w:r>
            <w:r w:rsidR="00C000E9"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</w:tbl>
    <w:p w14:paraId="6FFBB13F" w14:textId="77777777" w:rsidR="0083623C" w:rsidRPr="0083623C" w:rsidRDefault="0083623C" w:rsidP="0083623C">
      <w:pPr>
        <w:rPr>
          <w:rFonts w:asciiTheme="majorEastAsia" w:eastAsiaTheme="majorEastAsia" w:hAnsiTheme="majorEastAsia"/>
        </w:rPr>
      </w:pPr>
    </w:p>
    <w:p w14:paraId="653D63F6" w14:textId="77777777" w:rsid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※ あて名は、「京都市長」宛でお願いいたします。</w:t>
      </w:r>
    </w:p>
    <w:p w14:paraId="1D76CD7A" w14:textId="079025AA" w:rsidR="00832E3E" w:rsidRDefault="00832E3E" w:rsidP="0085481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="00BE1820" w:rsidRPr="00BE1820">
        <w:rPr>
          <w:rFonts w:asciiTheme="majorEastAsia" w:eastAsiaTheme="majorEastAsia" w:hAnsiTheme="majorEastAsia" w:hint="eastAsia"/>
        </w:rPr>
        <w:t>本見積もり合わせは</w:t>
      </w:r>
      <w:r w:rsidR="00BE1820">
        <w:rPr>
          <w:rFonts w:asciiTheme="majorEastAsia" w:eastAsiaTheme="majorEastAsia" w:hAnsiTheme="majorEastAsia" w:hint="eastAsia"/>
        </w:rPr>
        <w:t>、</w:t>
      </w:r>
      <w:r w:rsidR="0085481C" w:rsidRPr="0085481C">
        <w:rPr>
          <w:rFonts w:asciiTheme="majorEastAsia" w:eastAsiaTheme="majorEastAsia" w:hAnsiTheme="majorEastAsia" w:hint="eastAsia"/>
        </w:rPr>
        <w:t>京都市の競争入札参加有資格者名簿に記載されている事業者</w:t>
      </w:r>
      <w:r w:rsidR="0085481C">
        <w:rPr>
          <w:rFonts w:asciiTheme="majorEastAsia" w:eastAsiaTheme="majorEastAsia" w:hAnsiTheme="majorEastAsia" w:hint="eastAsia"/>
        </w:rPr>
        <w:t>様</w:t>
      </w:r>
      <w:r w:rsidR="0085481C" w:rsidRPr="0085481C">
        <w:rPr>
          <w:rFonts w:asciiTheme="majorEastAsia" w:eastAsiaTheme="majorEastAsia" w:hAnsiTheme="majorEastAsia" w:hint="eastAsia"/>
        </w:rPr>
        <w:t>を対象とします。</w:t>
      </w:r>
    </w:p>
    <w:p w14:paraId="167F93BC" w14:textId="50C2BA22" w:rsidR="0085481C" w:rsidRDefault="0085481C" w:rsidP="0085481C">
      <w:pPr>
        <w:ind w:left="210" w:hangingChars="100" w:hanging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5481C">
        <w:rPr>
          <w:rFonts w:asciiTheme="majorEastAsia" w:eastAsiaTheme="majorEastAsia" w:hAnsiTheme="majorEastAsia" w:hint="eastAsia"/>
        </w:rPr>
        <w:t>見積書には、見積年月日、見積書有効期限、見積担当者氏名及び連絡先を明記してください。</w:t>
      </w:r>
    </w:p>
    <w:p w14:paraId="77BE6D58" w14:textId="6BD08D9A" w:rsidR="00BE1820" w:rsidRPr="00BE1820" w:rsidRDefault="00BE1820" w:rsidP="0085481C">
      <w:pPr>
        <w:ind w:left="210" w:hangingChars="100" w:hanging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BE1820">
        <w:rPr>
          <w:rFonts w:asciiTheme="majorEastAsia" w:eastAsiaTheme="majorEastAsia" w:hAnsiTheme="majorEastAsia" w:hint="eastAsia"/>
        </w:rPr>
        <w:t>見積価格が１０万円以上になる場合は</w:t>
      </w:r>
      <w:r>
        <w:rPr>
          <w:rFonts w:asciiTheme="majorEastAsia" w:eastAsiaTheme="majorEastAsia" w:hAnsiTheme="majorEastAsia" w:hint="eastAsia"/>
        </w:rPr>
        <w:t>、</w:t>
      </w:r>
      <w:r w:rsidRPr="00BE1820">
        <w:rPr>
          <w:rFonts w:asciiTheme="majorEastAsia" w:eastAsiaTheme="majorEastAsia" w:hAnsiTheme="majorEastAsia" w:hint="eastAsia"/>
        </w:rPr>
        <w:t>見積書は原本をご提出ください。（郵送もしくは持参）</w:t>
      </w:r>
    </w:p>
    <w:p w14:paraId="527EEAD0" w14:textId="36596A7E" w:rsidR="00BE1820" w:rsidRDefault="00BE1820" w:rsidP="0085481C">
      <w:pPr>
        <w:ind w:left="210" w:hangingChars="100" w:hanging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BE1820">
        <w:rPr>
          <w:rFonts w:asciiTheme="majorEastAsia" w:eastAsiaTheme="majorEastAsia" w:hAnsiTheme="majorEastAsia" w:hint="eastAsia"/>
        </w:rPr>
        <w:t>見積価格が１０万円を超えない場合はＦＡＸでのご提出でも構いませんが</w:t>
      </w:r>
      <w:r>
        <w:rPr>
          <w:rFonts w:asciiTheme="majorEastAsia" w:eastAsiaTheme="majorEastAsia" w:hAnsiTheme="majorEastAsia" w:hint="eastAsia"/>
        </w:rPr>
        <w:t>、</w:t>
      </w:r>
      <w:r w:rsidRPr="00BE1820">
        <w:rPr>
          <w:rFonts w:asciiTheme="majorEastAsia" w:eastAsiaTheme="majorEastAsia" w:hAnsiTheme="majorEastAsia" w:hint="eastAsia"/>
        </w:rPr>
        <w:t>契約の相手方に決定した際には</w:t>
      </w:r>
      <w:r>
        <w:rPr>
          <w:rFonts w:asciiTheme="majorEastAsia" w:eastAsiaTheme="majorEastAsia" w:hAnsiTheme="majorEastAsia" w:hint="eastAsia"/>
        </w:rPr>
        <w:t>、</w:t>
      </w:r>
      <w:r w:rsidRPr="00BE1820">
        <w:rPr>
          <w:rFonts w:asciiTheme="majorEastAsia" w:eastAsiaTheme="majorEastAsia" w:hAnsiTheme="majorEastAsia" w:hint="eastAsia"/>
        </w:rPr>
        <w:t>原本をご提出いただきます。</w:t>
      </w:r>
    </w:p>
    <w:p w14:paraId="70283E69" w14:textId="69E75D98" w:rsidR="00832E3E" w:rsidRPr="0083623C" w:rsidRDefault="00832E3E" w:rsidP="0083623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※ </w:t>
      </w:r>
      <w:r w:rsidRPr="00832E3E">
        <w:rPr>
          <w:rFonts w:asciiTheme="majorEastAsia" w:eastAsiaTheme="majorEastAsia" w:hAnsiTheme="majorEastAsia" w:hint="eastAsia"/>
        </w:rPr>
        <w:t>見積書提出締切日の翌業務日以降、契約させて頂く業者様にのみご連絡いたします</w:t>
      </w:r>
      <w:r>
        <w:rPr>
          <w:rFonts w:asciiTheme="majorEastAsia" w:eastAsiaTheme="majorEastAsia" w:hAnsiTheme="majorEastAsia" w:hint="eastAsia"/>
        </w:rPr>
        <w:t>。</w:t>
      </w:r>
    </w:p>
    <w:p w14:paraId="7F30C009" w14:textId="77777777" w:rsidR="0083623C" w:rsidRPr="0083623C" w:rsidRDefault="0083623C" w:rsidP="0083623C">
      <w:pPr>
        <w:rPr>
          <w:rFonts w:asciiTheme="majorEastAsia" w:eastAsiaTheme="majorEastAsia" w:hAnsiTheme="majorEastAsia"/>
        </w:rPr>
      </w:pPr>
      <w:r w:rsidRPr="0083623C">
        <w:rPr>
          <w:rFonts w:asciiTheme="majorEastAsia" w:eastAsiaTheme="majorEastAsia" w:hAnsiTheme="majorEastAsia" w:hint="eastAsia"/>
        </w:rPr>
        <w:t>※ メーカーのリンク先</w:t>
      </w:r>
    </w:p>
    <w:p w14:paraId="7C07F8A9" w14:textId="7434D672" w:rsidR="00D72C03" w:rsidRDefault="0083623C" w:rsidP="0083623C">
      <w:r>
        <w:rPr>
          <w:rFonts w:asciiTheme="majorEastAsia" w:eastAsiaTheme="majorEastAsia" w:hAnsiTheme="majorEastAsia" w:hint="eastAsia"/>
        </w:rPr>
        <w:t xml:space="preserve">　</w:t>
      </w:r>
      <w:hyperlink r:id="rId6" w:history="1">
        <w:r w:rsidR="00C000E9" w:rsidRPr="00A11CED">
          <w:rPr>
            <w:rStyle w:val="a8"/>
          </w:rPr>
          <w:t>https://www.takacom.co.jp/product/category</w:t>
        </w:r>
        <w:r w:rsidR="00C000E9" w:rsidRPr="00A11CED">
          <w:rPr>
            <w:rStyle w:val="a8"/>
          </w:rPr>
          <w:t>/</w:t>
        </w:r>
        <w:r w:rsidR="00C000E9" w:rsidRPr="00A11CED">
          <w:rPr>
            <w:rStyle w:val="a8"/>
          </w:rPr>
          <w:t>cate01/vrd179.html</w:t>
        </w:r>
      </w:hyperlink>
    </w:p>
    <w:p w14:paraId="781527BE" w14:textId="77777777" w:rsidR="00C000E9" w:rsidRPr="00C000E9" w:rsidRDefault="00C000E9" w:rsidP="0083623C">
      <w:pPr>
        <w:rPr>
          <w:rFonts w:asciiTheme="majorEastAsia" w:eastAsiaTheme="majorEastAsia" w:hAnsiTheme="majorEastAsia" w:hint="eastAsia"/>
        </w:rPr>
      </w:pPr>
    </w:p>
    <w:sectPr w:rsidR="00C000E9" w:rsidRPr="00C0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306D" w14:textId="77777777" w:rsidR="001F73FA" w:rsidRDefault="001F73FA" w:rsidP="00973C13">
      <w:r>
        <w:separator/>
      </w:r>
    </w:p>
  </w:endnote>
  <w:endnote w:type="continuationSeparator" w:id="0">
    <w:p w14:paraId="3D6ACC4A" w14:textId="77777777" w:rsidR="001F73FA" w:rsidRDefault="001F73F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9C5F" w14:textId="77777777" w:rsidR="001F73FA" w:rsidRDefault="001F73FA" w:rsidP="00973C13">
      <w:r>
        <w:separator/>
      </w:r>
    </w:p>
  </w:footnote>
  <w:footnote w:type="continuationSeparator" w:id="0">
    <w:p w14:paraId="1E7BE133" w14:textId="77777777" w:rsidR="001F73FA" w:rsidRDefault="001F73F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C"/>
    <w:rsid w:val="00017A7D"/>
    <w:rsid w:val="00131209"/>
    <w:rsid w:val="001F73FA"/>
    <w:rsid w:val="00207A4B"/>
    <w:rsid w:val="007F1299"/>
    <w:rsid w:val="00832E3E"/>
    <w:rsid w:val="0083623C"/>
    <w:rsid w:val="0085481C"/>
    <w:rsid w:val="00973C13"/>
    <w:rsid w:val="009B2953"/>
    <w:rsid w:val="009E4A04"/>
    <w:rsid w:val="00A34064"/>
    <w:rsid w:val="00BD55C4"/>
    <w:rsid w:val="00BE1820"/>
    <w:rsid w:val="00C000E9"/>
    <w:rsid w:val="00D72C03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3C098"/>
  <w15:chartTrackingRefBased/>
  <w15:docId w15:val="{FA25870F-241E-4017-AE83-278C8C5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3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23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62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00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acom.co.jp/product/category/cate01/vrd17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2025-06-26T06:33:00Z</dcterms:created>
  <dcterms:modified xsi:type="dcterms:W3CDTF">2025-06-26T06:48:00Z</dcterms:modified>
</cp:coreProperties>
</file>