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DA5E" w14:textId="3B588BEE" w:rsidR="00084CA8" w:rsidRPr="00280CBE" w:rsidRDefault="00084CA8" w:rsidP="00AC6A08">
      <w:pPr>
        <w:jc w:val="center"/>
        <w:rPr>
          <w:rFonts w:ascii="ＭＳ ゴシック" w:eastAsia="ＭＳ ゴシック" w:hAnsi="ＭＳ ゴシック"/>
        </w:rPr>
      </w:pPr>
      <w:r w:rsidRPr="00280CBE">
        <w:rPr>
          <w:rFonts w:ascii="ＭＳ ゴシック" w:eastAsia="ＭＳ ゴシック" w:hAnsi="ＭＳ ゴシック" w:hint="eastAsia"/>
        </w:rPr>
        <w:t>スマートフォン1台 調達仕様書（初期費用なし・月額利用料のみ）</w:t>
      </w:r>
    </w:p>
    <w:p w14:paraId="4F190AAF" w14:textId="77777777" w:rsidR="00084CA8" w:rsidRPr="00084CA8" w:rsidRDefault="00000000" w:rsidP="00084C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pict w14:anchorId="750E14D0">
          <v:rect id="_x0000_i1025" style="width:0;height:0" o:hralign="center" o:hrstd="t" o:hrnoshade="t" o:hr="t" fillcolor="#1f2937" stroked="f">
            <v:textbox inset="5.85pt,.7pt,5.85pt,.7pt"/>
          </v:rect>
        </w:pict>
      </w:r>
    </w:p>
    <w:p w14:paraId="63887820" w14:textId="77777777" w:rsidR="00084CA8" w:rsidRPr="00280CBE" w:rsidRDefault="00084CA8" w:rsidP="00084CA8">
      <w:pPr>
        <w:rPr>
          <w:rFonts w:ascii="ＭＳ ゴシック" w:eastAsia="ＭＳ ゴシック" w:hAnsi="ＭＳ ゴシック"/>
        </w:rPr>
      </w:pPr>
      <w:r w:rsidRPr="00280CBE">
        <w:rPr>
          <w:rFonts w:ascii="ＭＳ ゴシック" w:eastAsia="ＭＳ ゴシック" w:hAnsi="ＭＳ ゴシック" w:hint="eastAsia"/>
        </w:rPr>
        <w:t>1. 概要</w:t>
      </w:r>
    </w:p>
    <w:p w14:paraId="7EDD833A" w14:textId="77777777" w:rsid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(1) 件名</w:t>
      </w:r>
    </w:p>
    <w:p w14:paraId="7BE45AD5" w14:textId="77777777" w:rsid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スマートフォン1台契約及び関連サービスに係る見積徴収（初期費用なし・月額利用料のみ）</w:t>
      </w:r>
    </w:p>
    <w:p w14:paraId="09C81AE0" w14:textId="6E959790" w:rsid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(2) 目的</w:t>
      </w:r>
    </w:p>
    <w:p w14:paraId="275746E5" w14:textId="43713ADF" w:rsid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スマートフォン1台を初期費用なしの月額利用料のみで調達するため、最適な機器、通信サービス、MDM（モバイルデバイス管理）に関する</w:t>
      </w:r>
      <w:r w:rsidR="00AC6A08">
        <w:rPr>
          <w:rFonts w:ascii="ＭＳ Ｐ明朝" w:eastAsia="ＭＳ Ｐ明朝" w:hAnsi="ＭＳ Ｐ明朝" w:hint="eastAsia"/>
        </w:rPr>
        <w:t>見積</w:t>
      </w:r>
      <w:r w:rsidRPr="00084CA8">
        <w:rPr>
          <w:rFonts w:ascii="ＭＳ Ｐ明朝" w:eastAsia="ＭＳ Ｐ明朝" w:hAnsi="ＭＳ Ｐ明朝" w:hint="eastAsia"/>
        </w:rPr>
        <w:t>りを徴収します。</w:t>
      </w:r>
    </w:p>
    <w:p w14:paraId="0EBBC0CE" w14:textId="5CBBAFE2" w:rsidR="00084CA8" w:rsidRP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(3) 契約概要</w:t>
      </w:r>
    </w:p>
    <w:tbl>
      <w:tblPr>
        <w:tblW w:w="963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512"/>
      </w:tblGrid>
      <w:tr w:rsidR="00084CA8" w:rsidRPr="00084CA8" w14:paraId="3940357E" w14:textId="77777777" w:rsidTr="00280CBE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53E06185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7467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20A1E7B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</w:tr>
      <w:tr w:rsidR="00084CA8" w:rsidRPr="00084CA8" w14:paraId="6BF1F739" w14:textId="77777777" w:rsidTr="00280CB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6F50F052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対象機器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0F2079EB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スマートフォン 1台</w:t>
            </w:r>
          </w:p>
        </w:tc>
      </w:tr>
      <w:tr w:rsidR="00084CA8" w:rsidRPr="00084CA8" w14:paraId="19AAA1D8" w14:textId="77777777" w:rsidTr="00280CB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CA63128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契約期間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4EB8914A" w14:textId="20D66CC4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契約締結日</w:t>
            </w:r>
            <w:r w:rsidR="00AC6A08">
              <w:rPr>
                <w:rFonts w:ascii="ＭＳ Ｐ明朝" w:eastAsia="ＭＳ Ｐ明朝" w:hAnsi="ＭＳ Ｐ明朝" w:hint="eastAsia"/>
              </w:rPr>
              <w:t>から</w:t>
            </w:r>
            <w:r w:rsidRPr="00084CA8">
              <w:rPr>
                <w:rFonts w:ascii="ＭＳ Ｐ明朝" w:eastAsia="ＭＳ Ｐ明朝" w:hAnsi="ＭＳ Ｐ明朝" w:hint="eastAsia"/>
              </w:rPr>
              <w:t>令和7年度末（令和8年3月31日）まで</w:t>
            </w:r>
          </w:p>
        </w:tc>
      </w:tr>
      <w:tr w:rsidR="00084CA8" w:rsidRPr="00084CA8" w14:paraId="029B135F" w14:textId="77777777" w:rsidTr="00280CB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420FACC4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主な用途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E63B81D" w14:textId="54FBEC3A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音声通話、電子メール、LINE</w:t>
            </w:r>
            <w:r w:rsidR="006D5D2F">
              <w:rPr>
                <w:rFonts w:ascii="ＭＳ Ｐ明朝" w:eastAsia="ＭＳ Ｐ明朝" w:hAnsi="ＭＳ Ｐ明朝" w:hint="eastAsia"/>
              </w:rPr>
              <w:t>等</w:t>
            </w:r>
            <w:r w:rsidRPr="00084CA8">
              <w:rPr>
                <w:rFonts w:ascii="ＭＳ Ｐ明朝" w:eastAsia="ＭＳ Ｐ明朝" w:hAnsi="ＭＳ Ｐ明朝" w:hint="eastAsia"/>
              </w:rPr>
              <w:t>による連絡業務</w:t>
            </w:r>
          </w:p>
        </w:tc>
      </w:tr>
    </w:tbl>
    <w:p w14:paraId="62C71600" w14:textId="77777777" w:rsidR="00AC6A08" w:rsidRDefault="00AC6A08" w:rsidP="00084CA8">
      <w:pPr>
        <w:rPr>
          <w:rFonts w:ascii="ＭＳ ゴシック" w:eastAsia="ＭＳ ゴシック" w:hAnsi="ＭＳ ゴシック"/>
        </w:rPr>
      </w:pPr>
    </w:p>
    <w:p w14:paraId="07A6FB01" w14:textId="0EC97CD8" w:rsidR="00084CA8" w:rsidRPr="00280CBE" w:rsidRDefault="00084CA8" w:rsidP="00084CA8">
      <w:pPr>
        <w:rPr>
          <w:rFonts w:ascii="ＭＳ ゴシック" w:eastAsia="ＭＳ ゴシック" w:hAnsi="ＭＳ ゴシック"/>
        </w:rPr>
      </w:pPr>
      <w:r w:rsidRPr="00280CBE">
        <w:rPr>
          <w:rFonts w:ascii="ＭＳ ゴシック" w:eastAsia="ＭＳ ゴシック" w:hAnsi="ＭＳ ゴシック" w:hint="eastAsia"/>
        </w:rPr>
        <w:t>2. 要件詳細</w:t>
      </w:r>
    </w:p>
    <w:p w14:paraId="44C44075" w14:textId="5A479834" w:rsidR="00084CA8" w:rsidRP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(1) 支払い要件</w:t>
      </w:r>
    </w:p>
    <w:tbl>
      <w:tblPr>
        <w:tblW w:w="963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512"/>
      </w:tblGrid>
      <w:tr w:rsidR="00084CA8" w:rsidRPr="00084CA8" w14:paraId="26EAEBBE" w14:textId="77777777" w:rsidTr="00AC6A08">
        <w:trPr>
          <w:trHeight w:val="187"/>
          <w:tblHeader/>
          <w:tblCellSpacing w:w="15" w:type="dxa"/>
        </w:trPr>
        <w:tc>
          <w:tcPr>
            <w:tcW w:w="2074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7E98F50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7467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162BBC7E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</w:tr>
      <w:tr w:rsidR="00084CA8" w:rsidRPr="00084CA8" w14:paraId="0E397E3E" w14:textId="77777777" w:rsidTr="00F513AD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1D6293D2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初期費用の発生なし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9CD90D0" w14:textId="69EC429E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端末本体、契約事務手数料、キッティング、MDM初期導入等、契約開始時に発生</w:t>
            </w:r>
            <w:r w:rsidR="00AC6A08">
              <w:rPr>
                <w:rFonts w:ascii="ＭＳ Ｐ明朝" w:eastAsia="ＭＳ Ｐ明朝" w:hAnsi="ＭＳ Ｐ明朝" w:hint="eastAsia"/>
              </w:rPr>
              <w:t xml:space="preserve">　</w:t>
            </w:r>
            <w:r w:rsidRPr="00084CA8">
              <w:rPr>
                <w:rFonts w:ascii="ＭＳ Ｐ明朝" w:eastAsia="ＭＳ Ｐ明朝" w:hAnsi="ＭＳ Ｐ明朝" w:hint="eastAsia"/>
              </w:rPr>
              <w:t>する一切の費用はゼロとすること。全て月額利用料に含むか無償提供すること。</w:t>
            </w:r>
          </w:p>
        </w:tc>
      </w:tr>
      <w:tr w:rsidR="00084CA8" w:rsidRPr="00084CA8" w14:paraId="25601D1F" w14:textId="77777777" w:rsidTr="00F513AD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4EACBB9B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月額利用料のみ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53A61428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月々の利用料のみをお支払いします。</w:t>
            </w:r>
          </w:p>
        </w:tc>
      </w:tr>
    </w:tbl>
    <w:p w14:paraId="7349F8E3" w14:textId="77777777" w:rsidR="00084CA8" w:rsidRP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(2) 端末要件</w:t>
      </w:r>
    </w:p>
    <w:tbl>
      <w:tblPr>
        <w:tblW w:w="963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512"/>
      </w:tblGrid>
      <w:tr w:rsidR="00084CA8" w:rsidRPr="00084CA8" w14:paraId="34E0FAE5" w14:textId="77777777" w:rsidTr="00F513AD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7DE195E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7467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1E802390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</w:tr>
      <w:tr w:rsidR="00084CA8" w:rsidRPr="00084CA8" w14:paraId="729DBB00" w14:textId="77777777" w:rsidTr="00F513AD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605E3C8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OS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1B00392A" w14:textId="03EAEE6C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iOSまたはAndroidの現行最新に近いバージョン</w:t>
            </w:r>
          </w:p>
        </w:tc>
      </w:tr>
      <w:tr w:rsidR="00084CA8" w:rsidRPr="00084CA8" w14:paraId="7B8DE1CF" w14:textId="77777777" w:rsidTr="00F513AD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281BD86D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性能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4F4A96F4" w14:textId="5E42A1D8" w:rsidR="00084CA8" w:rsidRPr="00D20D5E" w:rsidRDefault="00280CBE" w:rsidP="00084CA8">
            <w:pPr>
              <w:rPr>
                <w:rFonts w:ascii="ＭＳ Ｐ明朝" w:eastAsia="ＭＳ Ｐ明朝" w:hAnsi="ＭＳ Ｐ明朝"/>
              </w:rPr>
            </w:pPr>
            <w:r w:rsidRPr="00D20D5E">
              <w:rPr>
                <w:rFonts w:ascii="ＭＳ Ｐ明朝" w:eastAsia="ＭＳ Ｐ明朝" w:hAnsi="ＭＳ Ｐ明朝" w:hint="eastAsia"/>
              </w:rPr>
              <w:t>主な用途に適した</w:t>
            </w:r>
            <w:r w:rsidR="00084CA8" w:rsidRPr="00D20D5E">
              <w:rPr>
                <w:rFonts w:ascii="ＭＳ Ｐ明朝" w:eastAsia="ＭＳ Ｐ明朝" w:hAnsi="ＭＳ Ｐ明朝" w:hint="eastAsia"/>
              </w:rPr>
              <w:t>処理</w:t>
            </w:r>
            <w:r w:rsidR="00D20D5E" w:rsidRPr="00D20D5E">
              <w:rPr>
                <w:rFonts w:ascii="ＭＳ Ｐ明朝" w:eastAsia="ＭＳ Ｐ明朝" w:hAnsi="ＭＳ Ｐ明朝" w:hint="eastAsia"/>
              </w:rPr>
              <w:t>能力</w:t>
            </w:r>
            <w:r w:rsidR="00D20D5E">
              <w:rPr>
                <w:rFonts w:ascii="ＭＳ Ｐ明朝" w:eastAsia="ＭＳ Ｐ明朝" w:hAnsi="ＭＳ Ｐ明朝" w:hint="eastAsia"/>
              </w:rPr>
              <w:t>、</w:t>
            </w:r>
            <w:r w:rsidR="00D20D5E" w:rsidRPr="00D20D5E">
              <w:rPr>
                <w:rFonts w:ascii="ＭＳ Ｐ明朝" w:eastAsia="ＭＳ Ｐ明朝" w:hAnsi="ＭＳ Ｐ明朝"/>
              </w:rPr>
              <w:t>5,000mAh以上</w:t>
            </w:r>
            <w:r w:rsidR="00D20D5E" w:rsidRPr="00D20D5E">
              <w:rPr>
                <w:rFonts w:ascii="ＭＳ Ｐ明朝" w:eastAsia="ＭＳ Ｐ明朝" w:hAnsi="ＭＳ Ｐ明朝"/>
              </w:rPr>
              <w:t>の</w:t>
            </w:r>
            <w:r w:rsidR="00084CA8" w:rsidRPr="00D20D5E">
              <w:rPr>
                <w:rFonts w:ascii="ＭＳ Ｐ明朝" w:eastAsia="ＭＳ Ｐ明朝" w:hAnsi="ＭＳ Ｐ明朝" w:hint="eastAsia"/>
              </w:rPr>
              <w:t>バッテリー</w:t>
            </w:r>
            <w:r w:rsidR="00D20D5E" w:rsidRPr="00D20D5E">
              <w:rPr>
                <w:rFonts w:ascii="ＭＳ Ｐ明朝" w:eastAsia="ＭＳ Ｐ明朝" w:hAnsi="ＭＳ Ｐ明朝" w:hint="eastAsia"/>
              </w:rPr>
              <w:t>容量</w:t>
            </w:r>
          </w:p>
        </w:tc>
      </w:tr>
      <w:tr w:rsidR="00084CA8" w:rsidRPr="00084CA8" w14:paraId="596EDBD3" w14:textId="77777777" w:rsidTr="00F513AD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D1CB3DE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機能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212D1442" w14:textId="566B43A2" w:rsidR="00084CA8" w:rsidRPr="00D20D5E" w:rsidRDefault="00084CA8" w:rsidP="00084CA8">
            <w:pPr>
              <w:rPr>
                <w:rFonts w:ascii="ＭＳ Ｐ明朝" w:eastAsia="ＭＳ Ｐ明朝" w:hAnsi="ＭＳ Ｐ明朝"/>
              </w:rPr>
            </w:pPr>
            <w:r w:rsidRPr="00D20D5E">
              <w:rPr>
                <w:rFonts w:ascii="ＭＳ Ｐ明朝" w:eastAsia="ＭＳ Ｐ明朝" w:hAnsi="ＭＳ Ｐ明朝" w:hint="eastAsia"/>
              </w:rPr>
              <w:t>カメラ、GPS機能は必須</w:t>
            </w:r>
          </w:p>
        </w:tc>
      </w:tr>
    </w:tbl>
    <w:p w14:paraId="0CF4222B" w14:textId="77777777" w:rsidR="00084CA8" w:rsidRP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(3) 通信サービス要件</w:t>
      </w:r>
    </w:p>
    <w:tbl>
      <w:tblPr>
        <w:tblW w:w="963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512"/>
      </w:tblGrid>
      <w:tr w:rsidR="00084CA8" w:rsidRPr="00084CA8" w14:paraId="67C5593E" w14:textId="77777777" w:rsidTr="00D20D5E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CCF9069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7467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11E3B5E2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</w:tr>
      <w:tr w:rsidR="00084CA8" w:rsidRPr="004E3EC1" w14:paraId="2B0F5A8A" w14:textId="77777777" w:rsidTr="00D20D5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18FD9DEE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データ通信量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54A07758" w14:textId="27C49DC9" w:rsidR="004E3EC1" w:rsidRPr="00084CA8" w:rsidRDefault="00084CA8" w:rsidP="00AC6A08">
            <w:pPr>
              <w:rPr>
                <w:rFonts w:ascii="ＭＳ Ｐ明朝" w:eastAsia="ＭＳ Ｐ明朝" w:hAnsi="ＭＳ Ｐ明朝" w:hint="eastAsia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月間5GB～10GB程度を想定</w:t>
            </w:r>
            <w:r w:rsidR="004E3EC1">
              <w:rPr>
                <w:rFonts w:hint="eastAsia"/>
              </w:rPr>
              <w:t>※</w:t>
            </w:r>
            <w:r w:rsidR="004E3EC1">
              <w:t>毎月の通信容量を超過した</w:t>
            </w:r>
            <w:r w:rsidR="004E3EC1">
              <w:rPr>
                <w:rFonts w:hint="eastAsia"/>
              </w:rPr>
              <w:t>場合も</w:t>
            </w:r>
            <w:r w:rsidR="004E3EC1">
              <w:t>、通信を停止せず、低速措置等で</w:t>
            </w:r>
            <w:r w:rsidR="004E3EC1">
              <w:rPr>
                <w:rFonts w:hint="eastAsia"/>
              </w:rPr>
              <w:t>インターネット接続自体は可能な仕組みを確保すること</w:t>
            </w:r>
          </w:p>
        </w:tc>
      </w:tr>
      <w:tr w:rsidR="00084CA8" w:rsidRPr="00084CA8" w14:paraId="424B2672" w14:textId="77777777" w:rsidTr="00D20D5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711255F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音声通話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37D35AB2" w14:textId="01719A38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業務利用に適した通話プラン</w:t>
            </w:r>
          </w:p>
        </w:tc>
      </w:tr>
      <w:tr w:rsidR="00084CA8" w:rsidRPr="00084CA8" w14:paraId="69459D40" w14:textId="77777777" w:rsidTr="00D20D5E">
        <w:trPr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580EBDB4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SMS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48907782" w14:textId="7E360A1E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必須</w:t>
            </w:r>
          </w:p>
        </w:tc>
      </w:tr>
      <w:tr w:rsidR="00084CA8" w:rsidRPr="00084CA8" w14:paraId="0B90779F" w14:textId="77777777" w:rsidTr="00AC6A08">
        <w:trPr>
          <w:trHeight w:val="45"/>
          <w:tblCellSpacing w:w="15" w:type="dxa"/>
        </w:trPr>
        <w:tc>
          <w:tcPr>
            <w:tcW w:w="20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2EAE9716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通信キャリア</w:t>
            </w:r>
          </w:p>
        </w:tc>
        <w:tc>
          <w:tcPr>
            <w:tcW w:w="7467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7AE703FA" w14:textId="1857C6AC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主要な通信キャリア</w:t>
            </w:r>
          </w:p>
        </w:tc>
      </w:tr>
    </w:tbl>
    <w:p w14:paraId="22812F71" w14:textId="77777777" w:rsidR="00144991" w:rsidRDefault="00144991" w:rsidP="00084CA8">
      <w:pPr>
        <w:rPr>
          <w:rFonts w:ascii="ＭＳ Ｐ明朝" w:eastAsia="ＭＳ Ｐ明朝" w:hAnsi="ＭＳ Ｐ明朝"/>
        </w:rPr>
      </w:pPr>
    </w:p>
    <w:p w14:paraId="66A3E496" w14:textId="77777777" w:rsidR="00144991" w:rsidRDefault="00144991" w:rsidP="00084CA8">
      <w:pPr>
        <w:rPr>
          <w:rFonts w:ascii="ＭＳ Ｐ明朝" w:eastAsia="ＭＳ Ｐ明朝" w:hAnsi="ＭＳ Ｐ明朝"/>
        </w:rPr>
      </w:pPr>
    </w:p>
    <w:p w14:paraId="6C2BDFB7" w14:textId="77777777" w:rsidR="00144991" w:rsidRDefault="00144991" w:rsidP="00084CA8">
      <w:pPr>
        <w:rPr>
          <w:rFonts w:ascii="ＭＳ Ｐ明朝" w:eastAsia="ＭＳ Ｐ明朝" w:hAnsi="ＭＳ Ｐ明朝"/>
        </w:rPr>
      </w:pPr>
    </w:p>
    <w:p w14:paraId="66720686" w14:textId="3885481A" w:rsid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lastRenderedPageBreak/>
        <w:t>(4) セキュリティ対策要件</w:t>
      </w:r>
    </w:p>
    <w:tbl>
      <w:tblPr>
        <w:tblW w:w="977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144991" w:rsidRPr="00084CA8" w14:paraId="6F6C9A50" w14:textId="77777777" w:rsidTr="00144991">
        <w:trPr>
          <w:tblCellSpacing w:w="15" w:type="dxa"/>
        </w:trPr>
        <w:tc>
          <w:tcPr>
            <w:tcW w:w="9713" w:type="dxa"/>
            <w:gridSpan w:val="2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</w:tcPr>
          <w:p w14:paraId="50ABF1EB" w14:textId="04072993" w:rsidR="00144991" w:rsidRPr="00084CA8" w:rsidRDefault="00144991" w:rsidP="00AC6A08">
            <w:pPr>
              <w:rPr>
                <w:rFonts w:ascii="ＭＳ Ｐ明朝" w:eastAsia="ＭＳ Ｐ明朝" w:hAnsi="ＭＳ Ｐ明朝" w:hint="eastAsia"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</w:tr>
      <w:tr w:rsidR="00144991" w:rsidRPr="00084CA8" w14:paraId="6605F585" w14:textId="77777777" w:rsidTr="00144991">
        <w:trPr>
          <w:tblCellSpacing w:w="15" w:type="dxa"/>
        </w:trPr>
        <w:tc>
          <w:tcPr>
            <w:tcW w:w="4909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</w:tcPr>
          <w:p w14:paraId="71DB150B" w14:textId="6FDD6B0C" w:rsidR="00144991" w:rsidRPr="00144991" w:rsidRDefault="00144991" w:rsidP="00AC6A08">
            <w:pPr>
              <w:rPr>
                <w:rFonts w:ascii="ＭＳ Ｐ明朝" w:eastAsia="ＭＳ Ｐ明朝" w:hAnsi="ＭＳ Ｐ明朝" w:hint="eastAsia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端末・アプリの</w:t>
            </w:r>
            <w:r>
              <w:rPr>
                <w:rFonts w:ascii="ＭＳ Ｐ明朝" w:eastAsia="ＭＳ Ｐ明朝" w:hAnsi="ＭＳ Ｐ明朝" w:hint="eastAsia"/>
              </w:rPr>
              <w:t>定期的な</w:t>
            </w:r>
            <w:r w:rsidRPr="00084CA8">
              <w:rPr>
                <w:rFonts w:ascii="ＭＳ Ｐ明朝" w:eastAsia="ＭＳ Ｐ明朝" w:hAnsi="ＭＳ Ｐ明朝" w:hint="eastAsia"/>
              </w:rPr>
              <w:t>アップデート</w:t>
            </w:r>
          </w:p>
        </w:tc>
        <w:tc>
          <w:tcPr>
            <w:tcW w:w="47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</w:tcPr>
          <w:p w14:paraId="7CC328ED" w14:textId="36EF9440" w:rsidR="00144991" w:rsidRPr="00144991" w:rsidRDefault="00144991" w:rsidP="00AC6A08">
            <w:pPr>
              <w:rPr>
                <w:rFonts w:ascii="ＭＳ Ｐ明朝" w:eastAsia="ＭＳ Ｐ明朝" w:hAnsi="ＭＳ Ｐ明朝" w:hint="eastAsia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アプリインストール制限</w:t>
            </w:r>
          </w:p>
        </w:tc>
      </w:tr>
      <w:tr w:rsidR="00AC6A08" w:rsidRPr="00084CA8" w14:paraId="4DA33496" w14:textId="77777777" w:rsidTr="00144991">
        <w:trPr>
          <w:tblCellSpacing w:w="15" w:type="dxa"/>
        </w:trPr>
        <w:tc>
          <w:tcPr>
            <w:tcW w:w="4909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AEEA3AE" w14:textId="024EF6E4" w:rsidR="00AC6A08" w:rsidRPr="00AC6A08" w:rsidRDefault="00AC6A08" w:rsidP="00AC6A0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記録媒体・周辺機器の使用制限</w:t>
            </w:r>
          </w:p>
        </w:tc>
        <w:tc>
          <w:tcPr>
            <w:tcW w:w="47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700A13B7" w14:textId="3D741AD1" w:rsidR="00AC6A08" w:rsidRPr="00AC6A08" w:rsidRDefault="00AC6A08" w:rsidP="00AC6A08">
            <w:pPr>
              <w:rPr>
                <w:rFonts w:ascii="ＭＳ Ｐ明朝" w:eastAsia="ＭＳ Ｐ明朝" w:hAnsi="ＭＳ Ｐ明朝" w:hint="eastAsia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指定外ネットワーク接続制限</w:t>
            </w:r>
          </w:p>
        </w:tc>
      </w:tr>
      <w:tr w:rsidR="00AC6A08" w:rsidRPr="00084CA8" w14:paraId="484591DF" w14:textId="77777777" w:rsidTr="00144991">
        <w:trPr>
          <w:tblCellSpacing w:w="15" w:type="dxa"/>
        </w:trPr>
        <w:tc>
          <w:tcPr>
            <w:tcW w:w="4909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92547EC" w14:textId="7F7F0249" w:rsidR="00AC6A08" w:rsidRPr="00AC6A08" w:rsidRDefault="00AC6A08" w:rsidP="00144991">
            <w:pPr>
              <w:rPr>
                <w:rFonts w:ascii="ＭＳ Ｐ明朝" w:eastAsia="ＭＳ Ｐ明朝" w:hAnsi="ＭＳ Ｐ明朝" w:hint="eastAsia"/>
              </w:rPr>
            </w:pPr>
            <w:r w:rsidRPr="00144991">
              <w:rPr>
                <w:rFonts w:ascii="ＭＳ Ｐ明朝" w:eastAsia="ＭＳ Ｐ明朝" w:hAnsi="ＭＳ Ｐ明朝" w:hint="eastAsia"/>
                <w:sz w:val="18"/>
                <w:szCs w:val="20"/>
              </w:rPr>
              <w:t>リモートロック、リモートワイプ（遠隔削除）等の紛失・盗難対策</w:t>
            </w:r>
          </w:p>
        </w:tc>
        <w:tc>
          <w:tcPr>
            <w:tcW w:w="47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7644CBA6" w14:textId="7923FC35" w:rsidR="00AC6A08" w:rsidRPr="00AC6A08" w:rsidRDefault="00AC6A08" w:rsidP="00AC6A08">
            <w:pPr>
              <w:pStyle w:val="a7"/>
              <w:ind w:leftChars="0" w:left="0"/>
              <w:rPr>
                <w:rFonts w:ascii="ＭＳ Ｐ明朝" w:eastAsia="ＭＳ Ｐ明朝" w:hAnsi="ＭＳ Ｐ明朝"/>
              </w:rPr>
            </w:pPr>
            <w:r w:rsidRPr="00AC6A08">
              <w:rPr>
                <w:rFonts w:ascii="ＭＳ Ｐ明朝" w:eastAsia="ＭＳ Ｐ明朝" w:hAnsi="ＭＳ Ｐ明朝" w:hint="eastAsia"/>
              </w:rPr>
              <w:t>有害サイト等へのアクセスブロック</w:t>
            </w:r>
          </w:p>
        </w:tc>
      </w:tr>
      <w:tr w:rsidR="00AC6A08" w:rsidRPr="00084CA8" w14:paraId="4A524E20" w14:textId="77777777" w:rsidTr="00144991">
        <w:trPr>
          <w:tblCellSpacing w:w="15" w:type="dxa"/>
        </w:trPr>
        <w:tc>
          <w:tcPr>
            <w:tcW w:w="4909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2FF9E783" w14:textId="5CA37A22" w:rsidR="00AC6A08" w:rsidRPr="00AC6A08" w:rsidRDefault="00AC6A08" w:rsidP="00AC6A0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ウイルス対策（導入・最新化）</w:t>
            </w:r>
          </w:p>
        </w:tc>
        <w:tc>
          <w:tcPr>
            <w:tcW w:w="4774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21335BB7" w14:textId="0D7C02C7" w:rsidR="00AC6A08" w:rsidRPr="00084CA8" w:rsidRDefault="00AC6A08" w:rsidP="00A766E0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3DD6FA2" w14:textId="1FA52DDE" w:rsidR="00084CA8" w:rsidRPr="00084CA8" w:rsidRDefault="00084CA8" w:rsidP="00084CA8">
      <w:pPr>
        <w:rPr>
          <w:rFonts w:ascii="ＭＳ Ｐ明朝" w:eastAsia="ＭＳ Ｐ明朝" w:hAnsi="ＭＳ Ｐ明朝"/>
        </w:rPr>
      </w:pPr>
      <w:r w:rsidRPr="00084CA8">
        <w:rPr>
          <w:rFonts w:ascii="ＭＳ Ｐ明朝" w:eastAsia="ＭＳ Ｐ明朝" w:hAnsi="ＭＳ Ｐ明朝" w:hint="eastAsia"/>
        </w:rPr>
        <w:t>(5) 付帯サービス要件</w:t>
      </w:r>
    </w:p>
    <w:tbl>
      <w:tblPr>
        <w:tblW w:w="977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8080"/>
      </w:tblGrid>
      <w:tr w:rsidR="00084CA8" w:rsidRPr="00084CA8" w14:paraId="243BE162" w14:textId="77777777" w:rsidTr="00144991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11088AB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8035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2257FAC3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内容</w:t>
            </w:r>
          </w:p>
        </w:tc>
      </w:tr>
      <w:tr w:rsidR="00084CA8" w:rsidRPr="00084CA8" w14:paraId="684CDA13" w14:textId="77777777" w:rsidTr="00144991">
        <w:trPr>
          <w:tblCellSpacing w:w="15" w:type="dxa"/>
        </w:trPr>
        <w:tc>
          <w:tcPr>
            <w:tcW w:w="1648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28423E93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キッティング作業</w:t>
            </w:r>
          </w:p>
        </w:tc>
        <w:tc>
          <w:tcPr>
            <w:tcW w:w="8035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10675C4E" w14:textId="407C714C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OS初期設定、必須アプリ、MDMインストールと設定、セキュリティ設定等を行い利用可能な</w:t>
            </w:r>
            <w:r w:rsidR="003A5460">
              <w:rPr>
                <w:rFonts w:ascii="ＭＳ Ｐ明朝" w:eastAsia="ＭＳ Ｐ明朝" w:hAnsi="ＭＳ Ｐ明朝" w:hint="eastAsia"/>
              </w:rPr>
              <w:t xml:space="preserve">　</w:t>
            </w:r>
            <w:r w:rsidRPr="00084CA8">
              <w:rPr>
                <w:rFonts w:ascii="ＭＳ Ｐ明朝" w:eastAsia="ＭＳ Ｐ明朝" w:hAnsi="ＭＳ Ｐ明朝" w:hint="eastAsia"/>
              </w:rPr>
              <w:t>状態にする作業。初期費用なしで提供すること（月額利用料に含むか無償）</w:t>
            </w:r>
          </w:p>
        </w:tc>
      </w:tr>
      <w:tr w:rsidR="00084CA8" w:rsidRPr="00084CA8" w14:paraId="2E4EB671" w14:textId="77777777" w:rsidTr="00144991">
        <w:trPr>
          <w:tblCellSpacing w:w="15" w:type="dxa"/>
        </w:trPr>
        <w:tc>
          <w:tcPr>
            <w:tcW w:w="1648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6756FE84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サポート体制</w:t>
            </w:r>
          </w:p>
        </w:tc>
        <w:tc>
          <w:tcPr>
            <w:tcW w:w="8035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0F6EF236" w14:textId="6F1FD90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故障時や操作、MDMの運用に関する問い合わせに対応できるサポート体制を提案すること</w:t>
            </w:r>
          </w:p>
        </w:tc>
      </w:tr>
    </w:tbl>
    <w:p w14:paraId="1CB9E911" w14:textId="77777777" w:rsidR="00084CA8" w:rsidRPr="00084CA8" w:rsidRDefault="00000000" w:rsidP="00084C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pict w14:anchorId="3FF99481">
          <v:rect id="_x0000_i1027" style="width:0;height:0" o:hralign="center" o:hrstd="t" o:hrnoshade="t" o:hr="t" fillcolor="#1f2937" stroked="f">
            <v:textbox inset="5.85pt,.7pt,5.85pt,.7pt"/>
          </v:rect>
        </w:pict>
      </w:r>
    </w:p>
    <w:p w14:paraId="5EA187CB" w14:textId="77777777" w:rsidR="00341960" w:rsidRPr="00280CBE" w:rsidRDefault="00084CA8" w:rsidP="00084CA8">
      <w:pPr>
        <w:rPr>
          <w:rFonts w:ascii="ＭＳ ゴシック" w:eastAsia="ＭＳ ゴシック" w:hAnsi="ＭＳ ゴシック"/>
        </w:rPr>
      </w:pPr>
      <w:r w:rsidRPr="00280CBE">
        <w:rPr>
          <w:rFonts w:ascii="ＭＳ ゴシック" w:eastAsia="ＭＳ ゴシック" w:hAnsi="ＭＳ ゴシック" w:hint="eastAsia"/>
        </w:rPr>
        <w:t>3. 見積依頼項目</w:t>
      </w:r>
    </w:p>
    <w:p w14:paraId="60D8571C" w14:textId="3CE6018F" w:rsidR="00AC6A08" w:rsidRPr="00084CA8" w:rsidRDefault="00084CA8" w:rsidP="00084CA8">
      <w:pPr>
        <w:rPr>
          <w:rFonts w:ascii="ＭＳ Ｐ明朝" w:eastAsia="ＭＳ Ｐ明朝" w:hAnsi="ＭＳ Ｐ明朝" w:hint="eastAsia"/>
        </w:rPr>
      </w:pPr>
      <w:r w:rsidRPr="00084CA8">
        <w:rPr>
          <w:rFonts w:ascii="ＭＳ Ｐ明朝" w:eastAsia="ＭＳ Ｐ明朝" w:hAnsi="ＭＳ Ｐ明朝" w:hint="eastAsia"/>
        </w:rPr>
        <w:t>以下の項目について、ご提示ください。</w:t>
      </w:r>
      <w:r w:rsidR="00AC6A08">
        <w:rPr>
          <w:rFonts w:ascii="ＭＳ Ｐ明朝" w:eastAsia="ＭＳ Ｐ明朝" w:hAnsi="ＭＳ Ｐ明朝" w:hint="eastAsia"/>
        </w:rPr>
        <w:t>※初期費用が一切かからない見積をお願いします</w:t>
      </w:r>
    </w:p>
    <w:tbl>
      <w:tblPr>
        <w:tblW w:w="977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5528"/>
      </w:tblGrid>
      <w:tr w:rsidR="00084CA8" w:rsidRPr="00084CA8" w14:paraId="0193BA60" w14:textId="77777777" w:rsidTr="003A5460">
        <w:trPr>
          <w:tblHeader/>
          <w:tblCellSpacing w:w="15" w:type="dxa"/>
        </w:trPr>
        <w:tc>
          <w:tcPr>
            <w:tcW w:w="1507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595728B8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項目</w:t>
            </w:r>
          </w:p>
        </w:tc>
        <w:tc>
          <w:tcPr>
            <w:tcW w:w="266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FC1F3EE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内訳</w:t>
            </w:r>
          </w:p>
        </w:tc>
        <w:tc>
          <w:tcPr>
            <w:tcW w:w="5483" w:type="dxa"/>
            <w:tcBorders>
              <w:top w:val="single" w:sz="6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4EB7F08A" w14:textId="77777777" w:rsidR="00084CA8" w:rsidRPr="00084CA8" w:rsidRDefault="00084CA8" w:rsidP="00084CA8">
            <w:pPr>
              <w:rPr>
                <w:rFonts w:ascii="ＭＳ Ｐ明朝" w:eastAsia="ＭＳ Ｐ明朝" w:hAnsi="ＭＳ Ｐ明朝"/>
                <w:b/>
                <w:bCs/>
              </w:rPr>
            </w:pPr>
            <w:r w:rsidRPr="00084CA8">
              <w:rPr>
                <w:rFonts w:ascii="ＭＳ Ｐ明朝" w:eastAsia="ＭＳ Ｐ明朝" w:hAnsi="ＭＳ Ｐ明朝" w:hint="eastAsia"/>
                <w:b/>
                <w:bCs/>
              </w:rPr>
              <w:t>提案内容</w:t>
            </w:r>
          </w:p>
        </w:tc>
      </w:tr>
      <w:tr w:rsidR="00341960" w:rsidRPr="00084CA8" w14:paraId="690F5871" w14:textId="77777777" w:rsidTr="003A5460">
        <w:trPr>
          <w:tblCellSpacing w:w="15" w:type="dxa"/>
        </w:trPr>
        <w:tc>
          <w:tcPr>
            <w:tcW w:w="1507" w:type="dxa"/>
            <w:vMerge w:val="restart"/>
            <w:tcBorders>
              <w:top w:val="single" w:sz="2" w:space="0" w:color="E5E7EB"/>
              <w:left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E76FDDC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月額利用料</w:t>
            </w:r>
          </w:p>
        </w:tc>
        <w:tc>
          <w:tcPr>
            <w:tcW w:w="266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5F5BB6F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基本料金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F249259" w14:textId="4BA069CF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通信料、通話料含む</w:t>
            </w:r>
          </w:p>
        </w:tc>
      </w:tr>
      <w:tr w:rsidR="00341960" w:rsidRPr="00084CA8" w14:paraId="7ACAB1E5" w14:textId="77777777" w:rsidTr="003A5460">
        <w:trPr>
          <w:tblCellSpacing w:w="15" w:type="dxa"/>
        </w:trPr>
        <w:tc>
          <w:tcPr>
            <w:tcW w:w="1507" w:type="dxa"/>
            <w:vMerge/>
            <w:tcBorders>
              <w:left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CC0C77D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6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5AB1B11E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端末費用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DE4BA44" w14:textId="5473406E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端末のレンタル料、リース料、または月額料金に含める形で</w:t>
            </w:r>
            <w:r w:rsidR="00D20D5E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84CA8">
              <w:rPr>
                <w:rFonts w:ascii="ＭＳ Ｐ明朝" w:eastAsia="ＭＳ Ｐ明朝" w:hAnsi="ＭＳ Ｐ明朝" w:hint="eastAsia"/>
              </w:rPr>
              <w:t>提供される端末関連費用</w:t>
            </w:r>
          </w:p>
        </w:tc>
      </w:tr>
      <w:tr w:rsidR="00341960" w:rsidRPr="00084CA8" w14:paraId="12F0373C" w14:textId="77777777" w:rsidTr="003A5460">
        <w:trPr>
          <w:tblCellSpacing w:w="15" w:type="dxa"/>
        </w:trPr>
        <w:tc>
          <w:tcPr>
            <w:tcW w:w="1507" w:type="dxa"/>
            <w:vMerge/>
            <w:tcBorders>
              <w:left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4D178D4F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6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1B94F7ED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MDM利用料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0DF36E8" w14:textId="1872D6B4" w:rsidR="00341960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MDMサービスの月額利用料</w:t>
            </w:r>
          </w:p>
          <w:p w14:paraId="3CF80BF9" w14:textId="08A38326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機能、サポート範囲を明確に記載すること</w:t>
            </w:r>
          </w:p>
        </w:tc>
      </w:tr>
      <w:tr w:rsidR="00341960" w:rsidRPr="00084CA8" w14:paraId="77601486" w14:textId="77777777" w:rsidTr="003A5460">
        <w:trPr>
          <w:tblCellSpacing w:w="15" w:type="dxa"/>
        </w:trPr>
        <w:tc>
          <w:tcPr>
            <w:tcW w:w="1507" w:type="dxa"/>
            <w:vMerge/>
            <w:tcBorders>
              <w:left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2483C23B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6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6DBF0535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キッティング費用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5437AFCC" w14:textId="24786F52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月額利用料に含む、または無償で提供されるキッティング作業</w:t>
            </w:r>
          </w:p>
        </w:tc>
      </w:tr>
      <w:tr w:rsidR="00341960" w:rsidRPr="00084CA8" w14:paraId="26A6564A" w14:textId="77777777" w:rsidTr="003A5460">
        <w:trPr>
          <w:tblCellSpacing w:w="15" w:type="dxa"/>
        </w:trPr>
        <w:tc>
          <w:tcPr>
            <w:tcW w:w="1507" w:type="dxa"/>
            <w:vMerge/>
            <w:tcBorders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3C005CB4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6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4F14153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その他オプション費用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6664087B" w14:textId="77777777" w:rsidR="00341960" w:rsidRPr="00084CA8" w:rsidRDefault="00341960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（該当する場合）</w:t>
            </w:r>
          </w:p>
        </w:tc>
      </w:tr>
      <w:tr w:rsidR="009B04C8" w:rsidRPr="00084CA8" w14:paraId="7BEFD811" w14:textId="77777777" w:rsidTr="009B04C8">
        <w:trPr>
          <w:tblCellSpacing w:w="15" w:type="dxa"/>
        </w:trPr>
        <w:tc>
          <w:tcPr>
            <w:tcW w:w="4200" w:type="dxa"/>
            <w:gridSpan w:val="2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4CBE0CFB" w14:textId="130DD046" w:rsidR="009B04C8" w:rsidRPr="00084CA8" w:rsidRDefault="009B04C8" w:rsidP="009B04C8">
            <w:pPr>
              <w:jc w:val="center"/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合計（契約期間内総額）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3204C46A" w14:textId="390F3AAA" w:rsidR="009B04C8" w:rsidRPr="00084CA8" w:rsidRDefault="009B04C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全費用合計（契約締結日からR8.3.31までの総額）</w:t>
            </w:r>
          </w:p>
        </w:tc>
      </w:tr>
      <w:tr w:rsidR="009B04C8" w:rsidRPr="00084CA8" w14:paraId="61879695" w14:textId="77777777" w:rsidTr="009B04C8">
        <w:trPr>
          <w:tblCellSpacing w:w="15" w:type="dxa"/>
        </w:trPr>
        <w:tc>
          <w:tcPr>
            <w:tcW w:w="4200" w:type="dxa"/>
            <w:gridSpan w:val="2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47F2F354" w14:textId="043A1339" w:rsidR="009B04C8" w:rsidRPr="00084CA8" w:rsidRDefault="009B04C8" w:rsidP="009B04C8">
            <w:pPr>
              <w:jc w:val="center"/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推奨端末</w:t>
            </w:r>
          </w:p>
        </w:tc>
        <w:tc>
          <w:tcPr>
            <w:tcW w:w="5483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4E6DB362" w14:textId="752D3AFA" w:rsidR="009B04C8" w:rsidRPr="00084CA8" w:rsidRDefault="009B04C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機種名・型番・スペック概要</w:t>
            </w:r>
          </w:p>
        </w:tc>
      </w:tr>
    </w:tbl>
    <w:p w14:paraId="7A1572D5" w14:textId="77777777" w:rsidR="00084CA8" w:rsidRPr="00084CA8" w:rsidRDefault="00000000" w:rsidP="00084C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pict w14:anchorId="64C2EFA1">
          <v:rect id="_x0000_i1028" style="width:0;height:0" o:hralign="center" o:hrstd="t" o:hrnoshade="t" o:hr="t" fillcolor="#1f2937" stroked="f">
            <v:textbox inset="5.85pt,.7pt,5.85pt,.7pt"/>
          </v:rect>
        </w:pict>
      </w:r>
    </w:p>
    <w:p w14:paraId="23E34EB1" w14:textId="07DE5D82" w:rsidR="00084CA8" w:rsidRPr="00280CBE" w:rsidRDefault="00084CA8" w:rsidP="00084CA8">
      <w:pPr>
        <w:rPr>
          <w:rFonts w:ascii="ＭＳ ゴシック" w:eastAsia="ＭＳ ゴシック" w:hAnsi="ＭＳ ゴシック"/>
        </w:rPr>
      </w:pPr>
      <w:r w:rsidRPr="00280CBE">
        <w:rPr>
          <w:rFonts w:ascii="ＭＳ ゴシック" w:eastAsia="ＭＳ ゴシック" w:hAnsi="ＭＳ ゴシック" w:hint="eastAsia"/>
        </w:rPr>
        <w:t xml:space="preserve">4. </w:t>
      </w:r>
      <w:r w:rsidR="00AC6A08">
        <w:rPr>
          <w:rFonts w:ascii="ＭＳ ゴシック" w:eastAsia="ＭＳ ゴシック" w:hAnsi="ＭＳ ゴシック" w:hint="eastAsia"/>
        </w:rPr>
        <w:t>見積</w:t>
      </w:r>
      <w:r w:rsidRPr="00280CBE">
        <w:rPr>
          <w:rFonts w:ascii="ＭＳ ゴシック" w:eastAsia="ＭＳ ゴシック" w:hAnsi="ＭＳ ゴシック" w:hint="eastAsia"/>
        </w:rPr>
        <w:t>提出・その他</w:t>
      </w:r>
    </w:p>
    <w:tbl>
      <w:tblPr>
        <w:tblW w:w="977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8080"/>
      </w:tblGrid>
      <w:tr w:rsidR="00084CA8" w:rsidRPr="00084CA8" w14:paraId="10301263" w14:textId="77777777" w:rsidTr="009B04C8">
        <w:trPr>
          <w:tblCellSpacing w:w="15" w:type="dxa"/>
        </w:trPr>
        <w:tc>
          <w:tcPr>
            <w:tcW w:w="1648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7AFB0AAB" w14:textId="7190BA2E" w:rsidR="00084CA8" w:rsidRPr="00084CA8" w:rsidRDefault="00AC6A08" w:rsidP="00084CA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見積</w:t>
            </w:r>
            <w:r w:rsidR="00084CA8" w:rsidRPr="00084CA8">
              <w:rPr>
                <w:rFonts w:ascii="ＭＳ Ｐ明朝" w:eastAsia="ＭＳ Ｐ明朝" w:hAnsi="ＭＳ Ｐ明朝" w:hint="eastAsia"/>
              </w:rPr>
              <w:t>提出期限</w:t>
            </w:r>
          </w:p>
        </w:tc>
        <w:tc>
          <w:tcPr>
            <w:tcW w:w="8035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0BD547CC" w14:textId="33DDE4A9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令和</w:t>
            </w:r>
            <w:r w:rsidR="006D5D2F">
              <w:rPr>
                <w:rFonts w:ascii="ＭＳ Ｐ明朝" w:eastAsia="ＭＳ Ｐ明朝" w:hAnsi="ＭＳ Ｐ明朝" w:hint="eastAsia"/>
              </w:rPr>
              <w:t>７</w:t>
            </w:r>
            <w:r w:rsidRPr="00084CA8">
              <w:rPr>
                <w:rFonts w:ascii="ＭＳ Ｐ明朝" w:eastAsia="ＭＳ Ｐ明朝" w:hAnsi="ＭＳ Ｐ明朝" w:hint="eastAsia"/>
              </w:rPr>
              <w:t>年</w:t>
            </w:r>
            <w:r w:rsidR="006D5D2F">
              <w:rPr>
                <w:rFonts w:ascii="ＭＳ Ｐ明朝" w:eastAsia="ＭＳ Ｐ明朝" w:hAnsi="ＭＳ Ｐ明朝" w:hint="eastAsia"/>
              </w:rPr>
              <w:t>１１</w:t>
            </w:r>
            <w:r w:rsidRPr="00084CA8">
              <w:rPr>
                <w:rFonts w:ascii="ＭＳ Ｐ明朝" w:eastAsia="ＭＳ Ｐ明朝" w:hAnsi="ＭＳ Ｐ明朝" w:hint="eastAsia"/>
              </w:rPr>
              <w:t>月</w:t>
            </w:r>
            <w:r w:rsidR="006D5D2F">
              <w:rPr>
                <w:rFonts w:ascii="ＭＳ Ｐ明朝" w:eastAsia="ＭＳ Ｐ明朝" w:hAnsi="ＭＳ Ｐ明朝" w:hint="eastAsia"/>
              </w:rPr>
              <w:t>１４</w:t>
            </w:r>
            <w:r w:rsidRPr="00084CA8">
              <w:rPr>
                <w:rFonts w:ascii="ＭＳ Ｐ明朝" w:eastAsia="ＭＳ Ｐ明朝" w:hAnsi="ＭＳ Ｐ明朝" w:hint="eastAsia"/>
              </w:rPr>
              <w:t>日（</w:t>
            </w:r>
            <w:r w:rsidR="006D5D2F">
              <w:rPr>
                <w:rFonts w:ascii="ＭＳ Ｐ明朝" w:eastAsia="ＭＳ Ｐ明朝" w:hAnsi="ＭＳ Ｐ明朝" w:hint="eastAsia"/>
              </w:rPr>
              <w:t>金</w:t>
            </w:r>
            <w:r w:rsidRPr="00084CA8">
              <w:rPr>
                <w:rFonts w:ascii="ＭＳ Ｐ明朝" w:eastAsia="ＭＳ Ｐ明朝" w:hAnsi="ＭＳ Ｐ明朝" w:hint="eastAsia"/>
              </w:rPr>
              <w:t>）</w:t>
            </w:r>
            <w:r w:rsidR="006D5D2F">
              <w:rPr>
                <w:rFonts w:ascii="ＭＳ Ｐ明朝" w:eastAsia="ＭＳ Ｐ明朝" w:hAnsi="ＭＳ Ｐ明朝" w:hint="eastAsia"/>
              </w:rPr>
              <w:t>１７</w:t>
            </w:r>
            <w:r w:rsidRPr="00084CA8">
              <w:rPr>
                <w:rFonts w:ascii="ＭＳ Ｐ明朝" w:eastAsia="ＭＳ Ｐ明朝" w:hAnsi="ＭＳ Ｐ明朝" w:hint="eastAsia"/>
              </w:rPr>
              <w:t>時まで</w:t>
            </w:r>
          </w:p>
        </w:tc>
      </w:tr>
      <w:tr w:rsidR="00084CA8" w:rsidRPr="00084CA8" w14:paraId="36DC4366" w14:textId="77777777" w:rsidTr="009B04C8">
        <w:trPr>
          <w:tblCellSpacing w:w="15" w:type="dxa"/>
        </w:trPr>
        <w:tc>
          <w:tcPr>
            <w:tcW w:w="1648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0A2E8067" w14:textId="1F5F84AE" w:rsidR="00280CBE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提出先</w:t>
            </w:r>
            <w:r w:rsidR="004E3EC1">
              <w:rPr>
                <w:rFonts w:ascii="ＭＳ Ｐ明朝" w:eastAsia="ＭＳ Ｐ明朝" w:hAnsi="ＭＳ Ｐ明朝" w:hint="eastAsia"/>
              </w:rPr>
              <w:t>・納品先</w:t>
            </w:r>
          </w:p>
          <w:p w14:paraId="1F3E1910" w14:textId="0CC638B9" w:rsidR="00084CA8" w:rsidRPr="00084CA8" w:rsidRDefault="00280CBE" w:rsidP="00084CA8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8035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72ACF16C" w14:textId="00B454E1" w:rsidR="00280CBE" w:rsidRDefault="00280CBE" w:rsidP="00084CA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京都市南区西九条南田町１－３南区役所３階</w:t>
            </w:r>
            <w:r w:rsidR="004E3EC1">
              <w:rPr>
                <w:rFonts w:ascii="ＭＳ Ｐ明朝" w:eastAsia="ＭＳ Ｐ明朝" w:hAnsi="ＭＳ Ｐ明朝" w:hint="eastAsia"/>
              </w:rPr>
              <w:t>地域力推進室</w:t>
            </w:r>
          </w:p>
          <w:p w14:paraId="11E3F46E" w14:textId="3BC6D323" w:rsidR="00280CBE" w:rsidRDefault="00280CBE" w:rsidP="00280CBE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京都市</w:t>
            </w:r>
            <w:r>
              <w:rPr>
                <w:rFonts w:ascii="ＭＳ Ｐ明朝" w:eastAsia="ＭＳ Ｐ明朝" w:hAnsi="ＭＳ Ｐ明朝" w:hint="eastAsia"/>
              </w:rPr>
              <w:t>南区役所地域力推進室総務防災担当（山下、原）</w:t>
            </w:r>
          </w:p>
          <w:p w14:paraId="2C543E06" w14:textId="1EE9FEE2" w:rsidR="00280CBE" w:rsidRPr="00280CBE" w:rsidRDefault="00280CBE" w:rsidP="00280CB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TEL：075-681-3438、</w:t>
            </w:r>
            <w:r w:rsidR="006D5D2F">
              <w:rPr>
                <w:rFonts w:ascii="ＭＳ Ｐ明朝" w:eastAsia="ＭＳ Ｐ明朝" w:hAnsi="ＭＳ Ｐ明朝" w:hint="eastAsia"/>
              </w:rPr>
              <w:t>E-mail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hyperlink r:id="rId7" w:history="1">
              <w:r w:rsidRPr="00492C0A">
                <w:rPr>
                  <w:rStyle w:val="a8"/>
                  <w:rFonts w:ascii="ＭＳ Ｐ明朝" w:eastAsia="ＭＳ Ｐ明朝" w:hAnsi="ＭＳ Ｐ明朝"/>
                </w:rPr>
                <w:t>minami-chiikiryoku@city.kyoto.lg.jp</w:t>
              </w:r>
            </w:hyperlink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84CA8" w:rsidRPr="00084CA8" w14:paraId="08FCA955" w14:textId="77777777" w:rsidTr="009B04C8">
        <w:trPr>
          <w:tblCellSpacing w:w="15" w:type="dxa"/>
        </w:trPr>
        <w:tc>
          <w:tcPr>
            <w:tcW w:w="1648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2" w:space="0" w:color="E5E7EB"/>
            </w:tcBorders>
            <w:shd w:val="clear" w:color="auto" w:fill="F9FAFB"/>
            <w:vAlign w:val="center"/>
            <w:hideMark/>
          </w:tcPr>
          <w:p w14:paraId="5D7809DD" w14:textId="77777777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8035" w:type="dxa"/>
            <w:tcBorders>
              <w:top w:val="single" w:sz="2" w:space="0" w:color="E5E7EB"/>
              <w:left w:val="single" w:sz="6" w:space="0" w:color="E5E7EB"/>
              <w:bottom w:val="single" w:sz="6" w:space="0" w:color="E5E7EB"/>
              <w:right w:val="single" w:sz="6" w:space="0" w:color="E5E7EB"/>
            </w:tcBorders>
            <w:shd w:val="clear" w:color="auto" w:fill="F9FAFB"/>
            <w:vAlign w:val="center"/>
            <w:hideMark/>
          </w:tcPr>
          <w:p w14:paraId="58486D73" w14:textId="77777777" w:rsidR="009B04C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提出された見積書および提案内容は、</w:t>
            </w:r>
          </w:p>
          <w:p w14:paraId="611F4DE8" w14:textId="17BD67EB" w:rsidR="00084CA8" w:rsidRPr="00084CA8" w:rsidRDefault="00084CA8" w:rsidP="00084CA8">
            <w:pPr>
              <w:rPr>
                <w:rFonts w:ascii="ＭＳ Ｐ明朝" w:eastAsia="ＭＳ Ｐ明朝" w:hAnsi="ＭＳ Ｐ明朝"/>
              </w:rPr>
            </w:pPr>
            <w:r w:rsidRPr="00084CA8">
              <w:rPr>
                <w:rFonts w:ascii="ＭＳ Ｐ明朝" w:eastAsia="ＭＳ Ｐ明朝" w:hAnsi="ＭＳ Ｐ明朝" w:hint="eastAsia"/>
              </w:rPr>
              <w:t>京都市の情報セキュリティ対策基準に基づき評価・選定します。</w:t>
            </w:r>
          </w:p>
        </w:tc>
      </w:tr>
    </w:tbl>
    <w:p w14:paraId="74DD3E07" w14:textId="77777777" w:rsidR="00D72C03" w:rsidRPr="00084CA8" w:rsidRDefault="00D72C03" w:rsidP="003A5460">
      <w:pPr>
        <w:rPr>
          <w:rFonts w:ascii="ＭＳ Ｐ明朝" w:eastAsia="ＭＳ Ｐ明朝" w:hAnsi="ＭＳ Ｐ明朝" w:hint="eastAsia"/>
        </w:rPr>
      </w:pPr>
    </w:p>
    <w:sectPr w:rsidR="00D72C03" w:rsidRPr="00084CA8" w:rsidSect="003A5460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9318" w14:textId="77777777" w:rsidR="00445933" w:rsidRDefault="00445933" w:rsidP="00973C13">
      <w:r>
        <w:separator/>
      </w:r>
    </w:p>
  </w:endnote>
  <w:endnote w:type="continuationSeparator" w:id="0">
    <w:p w14:paraId="6130A9E3" w14:textId="77777777" w:rsidR="00445933" w:rsidRDefault="0044593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C8D4" w14:textId="77777777" w:rsidR="00445933" w:rsidRDefault="00445933" w:rsidP="00973C13">
      <w:r>
        <w:separator/>
      </w:r>
    </w:p>
  </w:footnote>
  <w:footnote w:type="continuationSeparator" w:id="0">
    <w:p w14:paraId="7C081463" w14:textId="77777777" w:rsidR="00445933" w:rsidRDefault="0044593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9FA"/>
    <w:multiLevelType w:val="hybridMultilevel"/>
    <w:tmpl w:val="62DE718E"/>
    <w:lvl w:ilvl="0" w:tplc="25185E4E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1D2A74"/>
    <w:multiLevelType w:val="multilevel"/>
    <w:tmpl w:val="8B26ADE8"/>
    <w:lvl w:ilvl="0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游明朝" w:eastAsia="游明朝" w:hAnsi="游明朝" w:cstheme="minorBidi"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102917">
    <w:abstractNumId w:val="1"/>
  </w:num>
  <w:num w:numId="2" w16cid:durableId="147306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A8"/>
    <w:rsid w:val="00082917"/>
    <w:rsid w:val="00084CA8"/>
    <w:rsid w:val="00144991"/>
    <w:rsid w:val="00280CBE"/>
    <w:rsid w:val="00341960"/>
    <w:rsid w:val="003A5460"/>
    <w:rsid w:val="00445933"/>
    <w:rsid w:val="004E3EC1"/>
    <w:rsid w:val="006D5D2F"/>
    <w:rsid w:val="007F1299"/>
    <w:rsid w:val="00973C13"/>
    <w:rsid w:val="0099238A"/>
    <w:rsid w:val="009B04C8"/>
    <w:rsid w:val="009B2953"/>
    <w:rsid w:val="009E4A04"/>
    <w:rsid w:val="00AC6A08"/>
    <w:rsid w:val="00B66834"/>
    <w:rsid w:val="00D20D5E"/>
    <w:rsid w:val="00D72C03"/>
    <w:rsid w:val="00E622EC"/>
    <w:rsid w:val="00F5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A01F9"/>
  <w15:chartTrackingRefBased/>
  <w15:docId w15:val="{4B954739-37F2-41F3-BB38-93203F2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84CA8"/>
    <w:pPr>
      <w:ind w:leftChars="400" w:left="840"/>
    </w:pPr>
  </w:style>
  <w:style w:type="character" w:styleId="a8">
    <w:name w:val="Hyperlink"/>
    <w:basedOn w:val="a0"/>
    <w:uiPriority w:val="99"/>
    <w:unhideWhenUsed/>
    <w:rsid w:val="00280CB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0CB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D20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ami-chiikiryoku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2025-10-29T07:14:00Z</dcterms:created>
  <dcterms:modified xsi:type="dcterms:W3CDTF">2025-10-29T07:14:00Z</dcterms:modified>
</cp:coreProperties>
</file>