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36D95D4"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566E8B">
        <w:rPr>
          <w:rFonts w:ascii="Times New Roman" w:hAnsi="Times New Roman" w:hint="eastAsia"/>
        </w:rPr>
        <w:t>１１</w:t>
      </w:r>
      <w:r w:rsidR="003878B5">
        <w:rPr>
          <w:rFonts w:ascii="Times New Roman" w:hAnsi="Times New Roman" w:hint="eastAsia"/>
        </w:rPr>
        <w:t>月</w:t>
      </w:r>
      <w:r w:rsidR="002B4CBE">
        <w:rPr>
          <w:rFonts w:asciiTheme="minorEastAsia" w:eastAsiaTheme="minorEastAsia" w:hAnsiTheme="minorEastAsia" w:hint="eastAsia"/>
        </w:rPr>
        <w:t>２６</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EBD67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F904AA">
        <w:rPr>
          <w:rFonts w:ascii="Times New Roman" w:hAnsi="Times New Roman" w:hint="eastAsia"/>
        </w:rPr>
        <w:t>田中</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1A3B22CD"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2B4CBE">
        <w:rPr>
          <w:rFonts w:ascii="ＭＳ 明朝" w:hAnsi="ＭＳ 明朝" w:hint="eastAsia"/>
          <w:u w:val="single"/>
        </w:rPr>
        <w:t>電極式レベルセンサ</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566E8B"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1057" w:type="dxa"/>
        <w:tblInd w:w="-856" w:type="dxa"/>
        <w:tblLayout w:type="fixed"/>
        <w:tblLook w:val="04A0" w:firstRow="1" w:lastRow="0" w:firstColumn="1" w:lastColumn="0" w:noHBand="0" w:noVBand="1"/>
      </w:tblPr>
      <w:tblGrid>
        <w:gridCol w:w="2411"/>
        <w:gridCol w:w="1701"/>
        <w:gridCol w:w="2268"/>
        <w:gridCol w:w="1134"/>
        <w:gridCol w:w="3543"/>
      </w:tblGrid>
      <w:tr w:rsidR="007D5ADA" w:rsidRPr="000242BE" w14:paraId="0DF6D67A" w14:textId="59B50337" w:rsidTr="002B4CBE">
        <w:trPr>
          <w:trHeight w:val="737"/>
        </w:trPr>
        <w:tc>
          <w:tcPr>
            <w:tcW w:w="2411"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1701"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268"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134" w:type="dxa"/>
            <w:vAlign w:val="center"/>
          </w:tcPr>
          <w:p w14:paraId="2F34290B" w14:textId="53185844" w:rsidR="007D5ADA" w:rsidRPr="000242BE" w:rsidRDefault="007D5ADA" w:rsidP="00F904AA">
            <w:pPr>
              <w:ind w:firstLineChars="100" w:firstLine="220"/>
              <w:jc w:val="left"/>
              <w:rPr>
                <w:rFonts w:ascii="ＭＳ 明朝" w:hAnsi="ＭＳ 明朝"/>
              </w:rPr>
            </w:pPr>
            <w:r w:rsidRPr="000242BE">
              <w:rPr>
                <w:rFonts w:ascii="ＭＳ 明朝" w:hAnsi="ＭＳ 明朝" w:hint="eastAsia"/>
              </w:rPr>
              <w:t>個数</w:t>
            </w:r>
          </w:p>
        </w:tc>
        <w:tc>
          <w:tcPr>
            <w:tcW w:w="3543"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7D5ADA" w:rsidRPr="000242BE" w14:paraId="4EC395FE" w14:textId="61992258" w:rsidTr="002B4CBE">
        <w:trPr>
          <w:trHeight w:val="807"/>
        </w:trPr>
        <w:tc>
          <w:tcPr>
            <w:tcW w:w="2411" w:type="dxa"/>
            <w:vAlign w:val="center"/>
          </w:tcPr>
          <w:p w14:paraId="32942BEF" w14:textId="36D9AD2F" w:rsidR="007D5ADA" w:rsidRPr="00C35CF5" w:rsidRDefault="002B4CBE"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電極式レベルセンサ</w:t>
            </w:r>
          </w:p>
        </w:tc>
        <w:tc>
          <w:tcPr>
            <w:tcW w:w="1701" w:type="dxa"/>
            <w:vAlign w:val="center"/>
          </w:tcPr>
          <w:p w14:paraId="7EB5B6CB" w14:textId="22B00A1F" w:rsidR="007D5ADA" w:rsidRPr="00C35CF5" w:rsidRDefault="00F904AA" w:rsidP="007D5AD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（株）</w:t>
            </w:r>
            <w:r w:rsidR="002B4CBE">
              <w:rPr>
                <w:rFonts w:asciiTheme="minorEastAsia" w:eastAsiaTheme="minorEastAsia" w:hAnsiTheme="minorEastAsia" w:hint="eastAsia"/>
                <w:sz w:val="21"/>
                <w:szCs w:val="21"/>
              </w:rPr>
              <w:t>ノーケン</w:t>
            </w:r>
          </w:p>
        </w:tc>
        <w:tc>
          <w:tcPr>
            <w:tcW w:w="2268" w:type="dxa"/>
            <w:vAlign w:val="center"/>
          </w:tcPr>
          <w:p w14:paraId="137015E5" w14:textId="52EE956A" w:rsidR="007D5ADA" w:rsidRPr="00F904AA" w:rsidRDefault="002B4CBE" w:rsidP="00F904AA">
            <w:pPr>
              <w:rPr>
                <w:rFonts w:asciiTheme="minorEastAsia" w:eastAsiaTheme="minorEastAsia" w:hAnsiTheme="minorEastAsia"/>
                <w:sz w:val="21"/>
                <w:szCs w:val="21"/>
              </w:rPr>
            </w:pPr>
            <w:r>
              <w:rPr>
                <w:rFonts w:asciiTheme="minorEastAsia" w:eastAsiaTheme="minorEastAsia" w:hAnsiTheme="minorEastAsia" w:hint="eastAsia"/>
                <w:sz w:val="21"/>
                <w:szCs w:val="21"/>
              </w:rPr>
              <w:t>FE22-3</w:t>
            </w:r>
          </w:p>
        </w:tc>
        <w:tc>
          <w:tcPr>
            <w:tcW w:w="1134" w:type="dxa"/>
            <w:vAlign w:val="center"/>
          </w:tcPr>
          <w:p w14:paraId="634EE4BF" w14:textId="25112DA5" w:rsidR="007D5ADA" w:rsidRPr="007D5ADA" w:rsidRDefault="002B4CBE" w:rsidP="007D5ADA">
            <w:pPr>
              <w:jc w:val="center"/>
              <w:rPr>
                <w:rFonts w:ascii="ＭＳ 明朝" w:hAnsi="ＭＳ 明朝"/>
              </w:rPr>
            </w:pPr>
            <w:r>
              <w:rPr>
                <w:rFonts w:ascii="ＭＳ 明朝" w:hAnsi="ＭＳ 明朝" w:hint="eastAsia"/>
              </w:rPr>
              <w:t>２</w:t>
            </w:r>
            <w:r w:rsidR="00F904AA">
              <w:rPr>
                <w:rFonts w:ascii="ＭＳ 明朝" w:hAnsi="ＭＳ 明朝" w:hint="eastAsia"/>
              </w:rPr>
              <w:t>個</w:t>
            </w:r>
          </w:p>
        </w:tc>
        <w:tc>
          <w:tcPr>
            <w:tcW w:w="3543" w:type="dxa"/>
            <w:vAlign w:val="center"/>
          </w:tcPr>
          <w:p w14:paraId="2F847A06" w14:textId="4755CC25" w:rsidR="00566E8B" w:rsidRDefault="002B4CBE" w:rsidP="006545C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電極棒</w:t>
            </w:r>
          </w:p>
          <w:p w14:paraId="1A425447" w14:textId="0E987ABD" w:rsidR="002B4CBE" w:rsidRDefault="002B4CBE" w:rsidP="006545C1">
            <w:pPr>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（L0:855㎜、L1:805㎜、L2:505）</w:t>
            </w:r>
          </w:p>
          <w:p w14:paraId="4AC76BAD" w14:textId="1EF467F0" w:rsidR="007D5ADA" w:rsidRPr="00C35CF5" w:rsidRDefault="006545C1" w:rsidP="006545C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既設</w:t>
            </w:r>
            <w:r w:rsidR="00F904AA">
              <w:rPr>
                <w:rFonts w:asciiTheme="minorEastAsia" w:eastAsiaTheme="minorEastAsia" w:hAnsiTheme="minorEastAsia" w:hint="eastAsia"/>
                <w:sz w:val="21"/>
                <w:szCs w:val="21"/>
              </w:rPr>
              <w:t>品番</w:t>
            </w:r>
            <w:r>
              <w:rPr>
                <w:rFonts w:asciiTheme="minorEastAsia" w:eastAsiaTheme="minorEastAsia" w:hAnsiTheme="minorEastAsia" w:hint="eastAsia"/>
                <w:sz w:val="21"/>
                <w:szCs w:val="21"/>
              </w:rPr>
              <w:t>：</w:t>
            </w:r>
            <w:r w:rsidR="002B4CBE">
              <w:rPr>
                <w:rFonts w:asciiTheme="minorEastAsia" w:eastAsiaTheme="minorEastAsia" w:hAnsiTheme="minorEastAsia" w:hint="eastAsia"/>
                <w:sz w:val="21"/>
                <w:szCs w:val="21"/>
              </w:rPr>
              <w:t>D4G03058 0002</w:t>
            </w: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B4CBE"/>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933BF"/>
    <w:rsid w:val="004A59C3"/>
    <w:rsid w:val="004B5B6D"/>
    <w:rsid w:val="004B70D6"/>
    <w:rsid w:val="004B74D6"/>
    <w:rsid w:val="004B7F5F"/>
    <w:rsid w:val="004D3ABF"/>
    <w:rsid w:val="004D426A"/>
    <w:rsid w:val="004E6529"/>
    <w:rsid w:val="0050797A"/>
    <w:rsid w:val="0051149F"/>
    <w:rsid w:val="00524EA9"/>
    <w:rsid w:val="00527624"/>
    <w:rsid w:val="00543833"/>
    <w:rsid w:val="00566E8B"/>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805EE"/>
    <w:rsid w:val="00687B14"/>
    <w:rsid w:val="006A10F0"/>
    <w:rsid w:val="006A39B2"/>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638"/>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348EF"/>
    <w:rsid w:val="00A516B9"/>
    <w:rsid w:val="00A65C00"/>
    <w:rsid w:val="00A74A44"/>
    <w:rsid w:val="00A7513E"/>
    <w:rsid w:val="00A75A64"/>
    <w:rsid w:val="00AA4F27"/>
    <w:rsid w:val="00AA58D2"/>
    <w:rsid w:val="00AC3699"/>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638"/>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45</cp:revision>
  <cp:lastPrinted>2025-05-14T02:42:00Z</cp:lastPrinted>
  <dcterms:created xsi:type="dcterms:W3CDTF">2025-04-07T07:54:00Z</dcterms:created>
  <dcterms:modified xsi:type="dcterms:W3CDTF">2025-11-26T00:40:00Z</dcterms:modified>
</cp:coreProperties>
</file>