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286F66E8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490F19">
        <w:rPr>
          <w:rFonts w:ascii="ＭＳ 明朝" w:eastAsia="ＭＳ 明朝" w:hAnsi="ＭＳ 明朝" w:hint="eastAsia"/>
          <w:sz w:val="24"/>
          <w:szCs w:val="24"/>
        </w:rPr>
        <w:t>２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532136">
        <w:rPr>
          <w:rFonts w:ascii="ＭＳ 明朝" w:eastAsia="ＭＳ 明朝" w:hAnsi="ＭＳ 明朝" w:hint="eastAsia"/>
          <w:sz w:val="24"/>
          <w:szCs w:val="24"/>
        </w:rPr>
        <w:t>１１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6075E0" w14:textId="5032F272" w:rsidR="00AF46DC" w:rsidRDefault="00991567" w:rsidP="00AF18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3827"/>
        <w:gridCol w:w="567"/>
        <w:gridCol w:w="1128"/>
      </w:tblGrid>
      <w:tr w:rsidR="00991567" w14:paraId="12FD2BD4" w14:textId="77777777" w:rsidTr="00532136">
        <w:tc>
          <w:tcPr>
            <w:tcW w:w="1838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134" w:type="dxa"/>
          </w:tcPr>
          <w:p w14:paraId="4D68E611" w14:textId="005965BD" w:rsidR="00991567" w:rsidRPr="00AF1817" w:rsidRDefault="00991567" w:rsidP="009915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1817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3827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67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28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532136">
        <w:trPr>
          <w:trHeight w:val="870"/>
        </w:trPr>
        <w:tc>
          <w:tcPr>
            <w:tcW w:w="1838" w:type="dxa"/>
          </w:tcPr>
          <w:p w14:paraId="15872608" w14:textId="76E43A54" w:rsidR="00AF1817" w:rsidRPr="00C028A5" w:rsidRDefault="00532136" w:rsidP="00AF1817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サンワスピードプロテクト</w:t>
            </w:r>
          </w:p>
        </w:tc>
        <w:tc>
          <w:tcPr>
            <w:tcW w:w="1134" w:type="dxa"/>
          </w:tcPr>
          <w:p w14:paraId="7CCAB55A" w14:textId="04A148ED" w:rsidR="00991567" w:rsidRPr="00532136" w:rsidRDefault="00532136" w:rsidP="00131A25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532136">
              <w:rPr>
                <w:rFonts w:ascii="ＭＳ 明朝" w:eastAsia="ＭＳ 明朝" w:hAnsi="ＭＳ 明朝" w:hint="eastAsia"/>
                <w:b w:val="0"/>
                <w:bCs w:val="0"/>
                <w:sz w:val="18"/>
                <w:szCs w:val="18"/>
              </w:rPr>
              <w:t>三和製作所</w:t>
            </w:r>
          </w:p>
        </w:tc>
        <w:tc>
          <w:tcPr>
            <w:tcW w:w="3827" w:type="dxa"/>
          </w:tcPr>
          <w:p w14:paraId="079C4399" w14:textId="0F19C413" w:rsidR="00532136" w:rsidRPr="00DE7021" w:rsidRDefault="00532136" w:rsidP="00532136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セット内容：三層不織布マスク×１、ロンググローブ×２、靴カバー×２、長袖ビニールエプロン×１、処理用ビニール袋×２</w:t>
            </w:r>
          </w:p>
        </w:tc>
        <w:tc>
          <w:tcPr>
            <w:tcW w:w="567" w:type="dxa"/>
          </w:tcPr>
          <w:p w14:paraId="10D9E87A" w14:textId="71867E4A" w:rsidR="00131A25" w:rsidRDefault="00532136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28" w:type="dxa"/>
          </w:tcPr>
          <w:p w14:paraId="12B84406" w14:textId="2D16AD73" w:rsidR="00D40D9A" w:rsidRPr="00C028A5" w:rsidRDefault="00532136" w:rsidP="00D40D9A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セット</w:t>
            </w:r>
          </w:p>
        </w:tc>
      </w:tr>
      <w:tr w:rsidR="00D40D9A" w14:paraId="34264C61" w14:textId="77777777" w:rsidTr="00532136">
        <w:trPr>
          <w:trHeight w:val="1090"/>
        </w:trPr>
        <w:tc>
          <w:tcPr>
            <w:tcW w:w="1838" w:type="dxa"/>
          </w:tcPr>
          <w:p w14:paraId="785C3D34" w14:textId="1128F658" w:rsidR="00D40D9A" w:rsidRDefault="00532136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肌にふんわりマスク（50枚）個包装あり</w:t>
            </w:r>
          </w:p>
        </w:tc>
        <w:tc>
          <w:tcPr>
            <w:tcW w:w="1134" w:type="dxa"/>
          </w:tcPr>
          <w:p w14:paraId="05A4F36C" w14:textId="3103667A" w:rsidR="00D40D9A" w:rsidRDefault="00532136" w:rsidP="00131A25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プラス</w:t>
            </w:r>
          </w:p>
        </w:tc>
        <w:tc>
          <w:tcPr>
            <w:tcW w:w="3827" w:type="dxa"/>
          </w:tcPr>
          <w:p w14:paraId="241B2FB5" w14:textId="49D8D9B7" w:rsidR="00532136" w:rsidRPr="00D40D9A" w:rsidRDefault="00532136" w:rsidP="00532136">
            <w:pPr>
              <w:pStyle w:val="1"/>
              <w:spacing w:before="0" w:after="0"/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個包装あり　　ノーズフィット　50枚入り</w:t>
            </w:r>
          </w:p>
        </w:tc>
        <w:tc>
          <w:tcPr>
            <w:tcW w:w="567" w:type="dxa"/>
          </w:tcPr>
          <w:p w14:paraId="4201F271" w14:textId="1EDBB83F" w:rsidR="00D40D9A" w:rsidRDefault="00532136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28" w:type="dxa"/>
          </w:tcPr>
          <w:p w14:paraId="5FBEC206" w14:textId="49886AE1" w:rsidR="00D40D9A" w:rsidRDefault="00532136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箱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5393B024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707EC7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90F19">
        <w:rPr>
          <w:rFonts w:ascii="ＭＳ 明朝" w:eastAsia="ＭＳ 明朝" w:hAnsi="ＭＳ 明朝" w:hint="eastAsia"/>
          <w:sz w:val="24"/>
          <w:szCs w:val="24"/>
        </w:rPr>
        <w:t>１</w:t>
      </w:r>
      <w:r w:rsidR="009F175D">
        <w:rPr>
          <w:rFonts w:ascii="ＭＳ 明朝" w:eastAsia="ＭＳ 明朝" w:hAnsi="ＭＳ 明朝" w:hint="eastAsia"/>
          <w:sz w:val="24"/>
          <w:szCs w:val="24"/>
        </w:rPr>
        <w:t>８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9F175D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315B787B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9F175D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9F175D">
        <w:rPr>
          <w:rFonts w:ascii="ＭＳ 明朝" w:eastAsia="ＭＳ 明朝" w:hAnsi="ＭＳ 明朝" w:hint="eastAsia"/>
          <w:sz w:val="24"/>
          <w:szCs w:val="24"/>
        </w:rPr>
        <w:t>９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90F19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FE56" w14:textId="77777777" w:rsidR="004E43AB" w:rsidRDefault="004E43AB" w:rsidP="00B10570">
      <w:r>
        <w:separator/>
      </w:r>
    </w:p>
  </w:endnote>
  <w:endnote w:type="continuationSeparator" w:id="0">
    <w:p w14:paraId="5CABAEE4" w14:textId="77777777" w:rsidR="004E43AB" w:rsidRDefault="004E43AB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4213" w14:textId="77777777" w:rsidR="004E43AB" w:rsidRDefault="004E43AB" w:rsidP="00B10570">
      <w:r>
        <w:separator/>
      </w:r>
    </w:p>
  </w:footnote>
  <w:footnote w:type="continuationSeparator" w:id="0">
    <w:p w14:paraId="23A8CEF9" w14:textId="77777777" w:rsidR="004E43AB" w:rsidRDefault="004E43AB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90F19"/>
    <w:rsid w:val="004C4FD4"/>
    <w:rsid w:val="004E43AB"/>
    <w:rsid w:val="005025EA"/>
    <w:rsid w:val="005037B4"/>
    <w:rsid w:val="00532136"/>
    <w:rsid w:val="005372E9"/>
    <w:rsid w:val="0055500E"/>
    <w:rsid w:val="005642F5"/>
    <w:rsid w:val="0062591D"/>
    <w:rsid w:val="00707EC7"/>
    <w:rsid w:val="00720CF7"/>
    <w:rsid w:val="007244EE"/>
    <w:rsid w:val="00766658"/>
    <w:rsid w:val="0081570A"/>
    <w:rsid w:val="00884FBD"/>
    <w:rsid w:val="008B658C"/>
    <w:rsid w:val="0092466F"/>
    <w:rsid w:val="009331D9"/>
    <w:rsid w:val="009647D2"/>
    <w:rsid w:val="0098539C"/>
    <w:rsid w:val="00991567"/>
    <w:rsid w:val="009A0FE0"/>
    <w:rsid w:val="009C3299"/>
    <w:rsid w:val="009F175D"/>
    <w:rsid w:val="00A60CEE"/>
    <w:rsid w:val="00A96EDB"/>
    <w:rsid w:val="00AD36EA"/>
    <w:rsid w:val="00AF1817"/>
    <w:rsid w:val="00AF46DC"/>
    <w:rsid w:val="00B10570"/>
    <w:rsid w:val="00B161D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40D9A"/>
    <w:rsid w:val="00D57C69"/>
    <w:rsid w:val="00D77609"/>
    <w:rsid w:val="00DE7021"/>
    <w:rsid w:val="00DE72C9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D97B-6A82-4A31-9E53-B5111B45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2</cp:revision>
  <cp:lastPrinted>2025-04-29T07:40:00Z</cp:lastPrinted>
  <dcterms:created xsi:type="dcterms:W3CDTF">2025-12-11T07:07:00Z</dcterms:created>
  <dcterms:modified xsi:type="dcterms:W3CDTF">2025-12-11T07:07:00Z</dcterms:modified>
</cp:coreProperties>
</file>