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3572B" w14:textId="77777777" w:rsidR="00CE7B35" w:rsidRPr="00D37072" w:rsidRDefault="00914459" w:rsidP="00914459">
      <w:pPr>
        <w:jc w:val="center"/>
        <w:rPr>
          <w:rFonts w:ascii="ＭＳ ゴシック" w:eastAsia="ＭＳ ゴシック" w:hAnsi="ＭＳ ゴシック"/>
          <w:sz w:val="24"/>
          <w:szCs w:val="24"/>
        </w:rPr>
      </w:pPr>
      <w:r w:rsidRPr="00D37072">
        <w:rPr>
          <w:rFonts w:ascii="ＭＳ ゴシック" w:eastAsia="ＭＳ ゴシック" w:hAnsi="ＭＳ ゴシック" w:hint="eastAsia"/>
          <w:sz w:val="24"/>
          <w:szCs w:val="24"/>
        </w:rPr>
        <w:t>業務委託仕様書</w:t>
      </w:r>
    </w:p>
    <w:p w14:paraId="2CB3DF1E" w14:textId="77777777" w:rsidR="006C19B4" w:rsidRPr="00D37072" w:rsidRDefault="006C19B4" w:rsidP="00914459">
      <w:pPr>
        <w:jc w:val="center"/>
        <w:rPr>
          <w:rFonts w:ascii="ＭＳ ゴシック" w:eastAsia="ＭＳ ゴシック" w:hAnsi="ＭＳ ゴシック"/>
          <w:sz w:val="24"/>
          <w:szCs w:val="24"/>
        </w:rPr>
      </w:pPr>
    </w:p>
    <w:p w14:paraId="4AFEF085" w14:textId="01FAEC9D" w:rsidR="005D3FC1" w:rsidRPr="00D37072" w:rsidRDefault="00547EAB" w:rsidP="004207B6">
      <w:pPr>
        <w:jc w:val="right"/>
        <w:rPr>
          <w:szCs w:val="21"/>
        </w:rPr>
      </w:pPr>
      <w:r>
        <w:rPr>
          <w:rFonts w:hint="eastAsia"/>
          <w:kern w:val="0"/>
          <w:szCs w:val="21"/>
        </w:rPr>
        <w:t>発注者：</w:t>
      </w:r>
      <w:r w:rsidR="00515EB8" w:rsidRPr="00D37072">
        <w:rPr>
          <w:rFonts w:hint="eastAsia"/>
          <w:kern w:val="0"/>
          <w:szCs w:val="21"/>
        </w:rPr>
        <w:t>保健福祉局</w:t>
      </w:r>
      <w:r>
        <w:rPr>
          <w:rFonts w:hint="eastAsia"/>
          <w:kern w:val="0"/>
          <w:szCs w:val="21"/>
        </w:rPr>
        <w:t>福祉のまちづくり推進室</w:t>
      </w:r>
    </w:p>
    <w:p w14:paraId="494F143D" w14:textId="6E837487" w:rsidR="00E020C2" w:rsidRPr="00D37072" w:rsidRDefault="005D3FC1" w:rsidP="00515EB8">
      <w:pPr>
        <w:wordWrap w:val="0"/>
        <w:ind w:rightChars="-95" w:right="-199"/>
        <w:jc w:val="right"/>
      </w:pPr>
      <w:r w:rsidRPr="00D37072">
        <w:rPr>
          <w:rFonts w:hint="eastAsia"/>
          <w:kern w:val="0"/>
        </w:rPr>
        <w:t xml:space="preserve">　（担当：</w:t>
      </w:r>
      <w:r w:rsidR="00547EAB">
        <w:rPr>
          <w:rFonts w:hint="eastAsia"/>
          <w:kern w:val="0"/>
        </w:rPr>
        <w:t>臨</w:t>
      </w:r>
      <w:r w:rsidRPr="00D37072">
        <w:rPr>
          <w:rFonts w:hint="eastAsia"/>
          <w:kern w:val="0"/>
        </w:rPr>
        <w:t xml:space="preserve">　電話：</w:t>
      </w:r>
      <w:r w:rsidR="00515EB8" w:rsidRPr="00D37072">
        <w:rPr>
          <w:rFonts w:hint="eastAsia"/>
          <w:kern w:val="0"/>
        </w:rPr>
        <w:t>2</w:t>
      </w:r>
      <w:r w:rsidR="00547EAB">
        <w:rPr>
          <w:rFonts w:hint="eastAsia"/>
          <w:kern w:val="0"/>
        </w:rPr>
        <w:t>22</w:t>
      </w:r>
      <w:r w:rsidR="00515EB8" w:rsidRPr="00D37072">
        <w:rPr>
          <w:kern w:val="0"/>
        </w:rPr>
        <w:t>-</w:t>
      </w:r>
      <w:r w:rsidR="00547EAB">
        <w:rPr>
          <w:rFonts w:hint="eastAsia"/>
          <w:kern w:val="0"/>
        </w:rPr>
        <w:t>3527</w:t>
      </w:r>
      <w:r w:rsidRPr="00D37072">
        <w:rPr>
          <w:rFonts w:hint="eastAsia"/>
          <w:kern w:val="0"/>
        </w:rPr>
        <w:t>）</w:t>
      </w:r>
      <w:r w:rsidR="00515EB8" w:rsidRPr="00D37072">
        <w:rPr>
          <w:rFonts w:hint="eastAsia"/>
          <w:kern w:val="0"/>
        </w:rPr>
        <w:t xml:space="preserve">　</w:t>
      </w:r>
    </w:p>
    <w:p w14:paraId="79C83808" w14:textId="77777777" w:rsidR="00E020C2" w:rsidRPr="00D37072" w:rsidRDefault="00E020C2" w:rsidP="00E020C2">
      <w:pPr>
        <w:jc w:val="right"/>
      </w:pPr>
    </w:p>
    <w:p w14:paraId="111A7CE0" w14:textId="77777777" w:rsidR="00EE15E6" w:rsidRPr="00D37072" w:rsidRDefault="00914459" w:rsidP="00CE7B35">
      <w:pPr>
        <w:rPr>
          <w:rFonts w:ascii="ＭＳ ゴシック" w:eastAsia="ＭＳ ゴシック" w:hAnsi="ＭＳ ゴシック"/>
        </w:rPr>
      </w:pPr>
      <w:r w:rsidRPr="00D37072">
        <w:rPr>
          <w:rFonts w:ascii="ＭＳ ゴシック" w:eastAsia="ＭＳ ゴシック" w:hAnsi="ＭＳ ゴシック" w:hint="eastAsia"/>
        </w:rPr>
        <w:t>１　委託業務名</w:t>
      </w:r>
    </w:p>
    <w:p w14:paraId="40355B7E" w14:textId="441A4EB0" w:rsidR="00046762" w:rsidRPr="00D37072" w:rsidRDefault="00EE15E6" w:rsidP="002E5436">
      <w:pPr>
        <w:ind w:left="210" w:hangingChars="100" w:hanging="210"/>
        <w:rPr>
          <w:rFonts w:ascii="ＭＳ 明朝" w:hAnsi="ＭＳ 明朝"/>
        </w:rPr>
      </w:pPr>
      <w:r w:rsidRPr="00D37072">
        <w:rPr>
          <w:rFonts w:ascii="ＭＳ 明朝" w:hAnsi="ＭＳ 明朝" w:hint="eastAsia"/>
        </w:rPr>
        <w:t xml:space="preserve">　　</w:t>
      </w:r>
      <w:r w:rsidR="004207B6" w:rsidRPr="00D37072">
        <w:rPr>
          <w:rFonts w:ascii="ＭＳ 明朝" w:hAnsi="ＭＳ 明朝" w:hint="eastAsia"/>
        </w:rPr>
        <w:t>京都市</w:t>
      </w:r>
      <w:r w:rsidR="0087096B" w:rsidRPr="00D37072">
        <w:rPr>
          <w:rFonts w:ascii="ＭＳ 明朝" w:hAnsi="ＭＳ 明朝" w:hint="eastAsia"/>
        </w:rPr>
        <w:t>地域・多文化交流ネットワークセンター</w:t>
      </w:r>
      <w:r w:rsidR="00D008EB" w:rsidRPr="00D37072">
        <w:rPr>
          <w:rFonts w:ascii="ＭＳ 明朝" w:hAnsi="ＭＳ 明朝" w:hint="eastAsia"/>
        </w:rPr>
        <w:t>の</w:t>
      </w:r>
      <w:r w:rsidR="00046762" w:rsidRPr="00D37072">
        <w:rPr>
          <w:rFonts w:ascii="ＭＳ 明朝" w:hAnsi="ＭＳ 明朝" w:hint="eastAsia"/>
        </w:rPr>
        <w:t>建築設備（昇降機を除く。）の定期点検</w:t>
      </w:r>
      <w:r w:rsidR="00576D2E" w:rsidRPr="00D37072">
        <w:rPr>
          <w:rFonts w:ascii="ＭＳ 明朝" w:hAnsi="ＭＳ 明朝" w:hint="eastAsia"/>
        </w:rPr>
        <w:t>その他</w:t>
      </w:r>
      <w:r w:rsidR="00046762" w:rsidRPr="00D37072">
        <w:rPr>
          <w:rFonts w:ascii="ＭＳ 明朝" w:hAnsi="ＭＳ 明朝" w:hint="eastAsia"/>
        </w:rPr>
        <w:t>業務委託</w:t>
      </w:r>
    </w:p>
    <w:p w14:paraId="5A03BA80" w14:textId="77777777" w:rsidR="006858D9" w:rsidRPr="00D37072" w:rsidRDefault="006858D9" w:rsidP="00EE15E6">
      <w:pPr>
        <w:rPr>
          <w:rFonts w:ascii="ＭＳ 明朝" w:hAnsi="ＭＳ 明朝"/>
        </w:rPr>
      </w:pPr>
    </w:p>
    <w:p w14:paraId="5C16B683" w14:textId="77777777" w:rsidR="008C2315" w:rsidRPr="00D37072" w:rsidRDefault="008C2315" w:rsidP="00EE15E6">
      <w:pPr>
        <w:rPr>
          <w:rFonts w:ascii="ＭＳ ゴシック" w:eastAsia="ＭＳ ゴシック" w:hAnsi="ＭＳ ゴシック"/>
        </w:rPr>
      </w:pPr>
      <w:r w:rsidRPr="00D37072">
        <w:rPr>
          <w:rFonts w:ascii="ＭＳ ゴシック" w:eastAsia="ＭＳ ゴシック" w:hAnsi="ＭＳ ゴシック" w:hint="eastAsia"/>
        </w:rPr>
        <w:t>２　委託期間</w:t>
      </w:r>
    </w:p>
    <w:p w14:paraId="6E649CA6" w14:textId="4049824A" w:rsidR="008C2315" w:rsidRPr="00D37072" w:rsidRDefault="008C2315" w:rsidP="00EE15E6">
      <w:pPr>
        <w:rPr>
          <w:rFonts w:ascii="ＭＳ 明朝" w:hAnsi="ＭＳ 明朝"/>
        </w:rPr>
      </w:pPr>
      <w:r w:rsidRPr="00D37072">
        <w:rPr>
          <w:rFonts w:ascii="ＭＳ 明朝" w:hAnsi="ＭＳ 明朝" w:hint="eastAsia"/>
        </w:rPr>
        <w:t xml:space="preserve">　　契約の日</w:t>
      </w:r>
      <w:r w:rsidR="00A42E94" w:rsidRPr="00D37072">
        <w:rPr>
          <w:rFonts w:ascii="ＭＳ 明朝" w:hAnsi="ＭＳ 明朝" w:hint="eastAsia"/>
        </w:rPr>
        <w:t>の翌日</w:t>
      </w:r>
      <w:r w:rsidR="006C19B4" w:rsidRPr="00D37072">
        <w:rPr>
          <w:rFonts w:ascii="ＭＳ 明朝" w:hAnsi="ＭＳ 明朝" w:hint="eastAsia"/>
        </w:rPr>
        <w:t>から</w:t>
      </w:r>
      <w:r w:rsidR="0087096B" w:rsidRPr="00D37072">
        <w:rPr>
          <w:rFonts w:ascii="ＭＳ 明朝" w:hAnsi="ＭＳ 明朝" w:hint="eastAsia"/>
        </w:rPr>
        <w:t>令和</w:t>
      </w:r>
      <w:r w:rsidR="00547EAB">
        <w:rPr>
          <w:rFonts w:ascii="ＭＳ 明朝" w:hAnsi="ＭＳ 明朝" w:hint="eastAsia"/>
        </w:rPr>
        <w:t>８</w:t>
      </w:r>
      <w:r w:rsidR="007B5340" w:rsidRPr="00D37072">
        <w:rPr>
          <w:rFonts w:ascii="ＭＳ 明朝" w:hAnsi="ＭＳ 明朝" w:hint="eastAsia"/>
        </w:rPr>
        <w:t>年</w:t>
      </w:r>
      <w:r w:rsidR="0087096B" w:rsidRPr="00D37072">
        <w:rPr>
          <w:rFonts w:ascii="ＭＳ 明朝" w:hAnsi="ＭＳ 明朝" w:hint="eastAsia"/>
        </w:rPr>
        <w:t>３</w:t>
      </w:r>
      <w:r w:rsidR="007B5340" w:rsidRPr="00D37072">
        <w:rPr>
          <w:rFonts w:ascii="ＭＳ 明朝" w:hAnsi="ＭＳ 明朝" w:hint="eastAsia"/>
        </w:rPr>
        <w:t>月</w:t>
      </w:r>
      <w:r w:rsidR="0087096B" w:rsidRPr="00D37072">
        <w:rPr>
          <w:rFonts w:ascii="ＭＳ 明朝" w:hAnsi="ＭＳ 明朝" w:hint="eastAsia"/>
        </w:rPr>
        <w:t>３１</w:t>
      </w:r>
      <w:r w:rsidRPr="00D37072">
        <w:rPr>
          <w:rFonts w:ascii="ＭＳ 明朝" w:hAnsi="ＭＳ 明朝" w:hint="eastAsia"/>
        </w:rPr>
        <w:t>日まで</w:t>
      </w:r>
    </w:p>
    <w:p w14:paraId="24DA7D13" w14:textId="77777777" w:rsidR="008C2315" w:rsidRPr="003F3E2D" w:rsidRDefault="008C2315" w:rsidP="00EE15E6">
      <w:pPr>
        <w:rPr>
          <w:rFonts w:ascii="ＭＳ 明朝" w:hAnsi="ＭＳ 明朝"/>
        </w:rPr>
      </w:pPr>
    </w:p>
    <w:p w14:paraId="6CFD039D" w14:textId="77777777" w:rsidR="00EE15E6" w:rsidRPr="00D37072" w:rsidRDefault="009F4077" w:rsidP="00EE15E6">
      <w:pPr>
        <w:rPr>
          <w:rFonts w:ascii="ＭＳ ゴシック" w:eastAsia="ＭＳ ゴシック" w:hAnsi="ＭＳ ゴシック"/>
        </w:rPr>
      </w:pPr>
      <w:r w:rsidRPr="00D37072">
        <w:rPr>
          <w:rFonts w:ascii="ＭＳ ゴシック" w:eastAsia="ＭＳ ゴシック" w:hAnsi="ＭＳ ゴシック" w:hint="eastAsia"/>
        </w:rPr>
        <w:t>３</w:t>
      </w:r>
      <w:r w:rsidR="003C312A" w:rsidRPr="00D37072">
        <w:rPr>
          <w:rFonts w:ascii="ＭＳ ゴシック" w:eastAsia="ＭＳ ゴシック" w:hAnsi="ＭＳ ゴシック" w:hint="eastAsia"/>
        </w:rPr>
        <w:t xml:space="preserve">　</w:t>
      </w:r>
      <w:r w:rsidR="00EE15E6" w:rsidRPr="00D37072">
        <w:rPr>
          <w:rFonts w:ascii="ＭＳ ゴシック" w:eastAsia="ＭＳ ゴシック" w:hAnsi="ＭＳ ゴシック" w:hint="eastAsia"/>
        </w:rPr>
        <w:t>委託</w:t>
      </w:r>
      <w:r w:rsidR="008C2315" w:rsidRPr="00D37072">
        <w:rPr>
          <w:rFonts w:ascii="ＭＳ ゴシック" w:eastAsia="ＭＳ ゴシック" w:hAnsi="ＭＳ ゴシック" w:hint="eastAsia"/>
        </w:rPr>
        <w:t>する業務</w:t>
      </w:r>
      <w:r w:rsidR="00EE15E6" w:rsidRPr="00D37072">
        <w:rPr>
          <w:rFonts w:ascii="ＭＳ ゴシック" w:eastAsia="ＭＳ ゴシック" w:hAnsi="ＭＳ ゴシック" w:hint="eastAsia"/>
        </w:rPr>
        <w:t xml:space="preserve">　</w:t>
      </w:r>
    </w:p>
    <w:p w14:paraId="41808357" w14:textId="05AFA8C5" w:rsidR="004E7D8F" w:rsidRPr="00D37072" w:rsidRDefault="00EE15E6" w:rsidP="006153EB">
      <w:pPr>
        <w:ind w:leftChars="100" w:left="210" w:firstLineChars="100" w:firstLine="210"/>
        <w:rPr>
          <w:rFonts w:ascii="ＭＳ 明朝" w:hAnsi="ＭＳ 明朝"/>
        </w:rPr>
      </w:pPr>
      <w:r w:rsidRPr="00D37072">
        <w:rPr>
          <w:rFonts w:ascii="ＭＳ 明朝" w:hAnsi="ＭＳ 明朝" w:hint="eastAsia"/>
        </w:rPr>
        <w:t>本件は</w:t>
      </w:r>
      <w:r w:rsidR="00BE5317" w:rsidRPr="00D37072">
        <w:rPr>
          <w:rFonts w:ascii="ＭＳ 明朝" w:hAnsi="ＭＳ 明朝" w:hint="eastAsia"/>
        </w:rPr>
        <w:t>、</w:t>
      </w:r>
      <w:r w:rsidR="004E7D8F" w:rsidRPr="00D37072">
        <w:rPr>
          <w:rFonts w:ascii="ＭＳ 明朝" w:hAnsi="ＭＳ 明朝" w:hint="eastAsia"/>
        </w:rPr>
        <w:t>以下の業務を行うものである。</w:t>
      </w:r>
    </w:p>
    <w:p w14:paraId="23320E4C" w14:textId="3DB2E6CD" w:rsidR="002C16CE" w:rsidRPr="00D37072" w:rsidRDefault="002C16CE" w:rsidP="002C16CE">
      <w:pPr>
        <w:ind w:leftChars="100" w:left="420" w:hangingChars="100" w:hanging="210"/>
        <w:rPr>
          <w:rFonts w:ascii="ＭＳ 明朝" w:hAnsi="ＭＳ 明朝"/>
        </w:rPr>
      </w:pPr>
      <w:r w:rsidRPr="00D37072">
        <w:rPr>
          <w:rFonts w:ascii="ＭＳ 明朝" w:hAnsi="ＭＳ 明朝" w:hint="eastAsia"/>
        </w:rPr>
        <w:t xml:space="preserve">⑴　</w:t>
      </w:r>
      <w:r w:rsidR="00C34FB6" w:rsidRPr="00D37072">
        <w:rPr>
          <w:rFonts w:ascii="ＭＳ 明朝" w:hAnsi="ＭＳ 明朝" w:hint="eastAsia"/>
        </w:rPr>
        <w:t>建築基準法（以下「法」という。）第１２条第４項の規定に基づき、「建築設備（昇降機を除く。）」を点検し、その結果を報告する。</w:t>
      </w:r>
    </w:p>
    <w:p w14:paraId="7A3B6A42" w14:textId="5F182E3E" w:rsidR="00046762" w:rsidRPr="00D37072" w:rsidRDefault="002C16CE" w:rsidP="004E7D8F">
      <w:pPr>
        <w:ind w:leftChars="100" w:left="420" w:hangingChars="100" w:hanging="210"/>
        <w:rPr>
          <w:rFonts w:ascii="ＭＳ 明朝" w:hAnsi="ＭＳ 明朝"/>
        </w:rPr>
      </w:pPr>
      <w:r w:rsidRPr="00D37072">
        <w:rPr>
          <w:rFonts w:ascii="ＭＳ 明朝" w:hAnsi="ＭＳ 明朝" w:hint="eastAsia"/>
        </w:rPr>
        <w:t>⑵</w:t>
      </w:r>
      <w:r w:rsidR="004E7D8F" w:rsidRPr="00D37072">
        <w:rPr>
          <w:rFonts w:ascii="ＭＳ 明朝" w:hAnsi="ＭＳ 明朝" w:hint="eastAsia"/>
        </w:rPr>
        <w:t xml:space="preserve">　</w:t>
      </w:r>
      <w:r w:rsidR="00C34FB6" w:rsidRPr="00D37072">
        <w:rPr>
          <w:rFonts w:ascii="ＭＳ 明朝" w:hAnsi="ＭＳ 明朝" w:hint="eastAsia"/>
        </w:rPr>
        <w:t>⑴の点検結果において要是正項目がある場合は、「重大な事故等につながる恐れのある事項と対応方法の一覧」を参考に、重大な事故等につながる恐れのある指摘内容があるかを確認し、ない場合はその旨を、ある場合は、想定被害内容、是正方法及び是正に要する概算費用を検討し、その結果を報告する。</w:t>
      </w:r>
    </w:p>
    <w:p w14:paraId="41928226" w14:textId="77777777" w:rsidR="008C2315" w:rsidRPr="00D37072" w:rsidRDefault="008C2315" w:rsidP="00EE15E6">
      <w:pPr>
        <w:rPr>
          <w:rFonts w:ascii="ＭＳ 明朝" w:hAnsi="ＭＳ 明朝"/>
        </w:rPr>
      </w:pPr>
    </w:p>
    <w:p w14:paraId="2C97C3C6" w14:textId="77777777" w:rsidR="008C2315" w:rsidRPr="00D37072" w:rsidRDefault="009F4077" w:rsidP="00EE15E6">
      <w:pPr>
        <w:rPr>
          <w:rFonts w:ascii="ＭＳ ゴシック" w:eastAsia="ＭＳ ゴシック" w:hAnsi="ＭＳ ゴシック"/>
        </w:rPr>
      </w:pPr>
      <w:r w:rsidRPr="00D37072">
        <w:rPr>
          <w:rFonts w:ascii="ＭＳ ゴシック" w:eastAsia="ＭＳ ゴシック" w:hAnsi="ＭＳ ゴシック" w:hint="eastAsia"/>
        </w:rPr>
        <w:t>４</w:t>
      </w:r>
      <w:r w:rsidR="003C312A" w:rsidRPr="00D37072">
        <w:rPr>
          <w:rFonts w:ascii="ＭＳ ゴシック" w:eastAsia="ＭＳ ゴシック" w:hAnsi="ＭＳ ゴシック" w:hint="eastAsia"/>
        </w:rPr>
        <w:t xml:space="preserve">　</w:t>
      </w:r>
      <w:r w:rsidR="004551EC" w:rsidRPr="00D37072">
        <w:rPr>
          <w:rFonts w:ascii="ＭＳ ゴシック" w:eastAsia="ＭＳ ゴシック" w:hAnsi="ＭＳ ゴシック" w:hint="eastAsia"/>
        </w:rPr>
        <w:t>点検</w:t>
      </w:r>
      <w:r w:rsidR="00596BA1" w:rsidRPr="00D37072">
        <w:rPr>
          <w:rFonts w:ascii="ＭＳ ゴシック" w:eastAsia="ＭＳ ゴシック" w:hAnsi="ＭＳ ゴシック" w:hint="eastAsia"/>
        </w:rPr>
        <w:t>の</w:t>
      </w:r>
      <w:r w:rsidR="008C2315" w:rsidRPr="00D37072">
        <w:rPr>
          <w:rFonts w:ascii="ＭＳ ゴシック" w:eastAsia="ＭＳ ゴシック" w:hAnsi="ＭＳ ゴシック" w:hint="eastAsia"/>
        </w:rPr>
        <w:t>対象施設</w:t>
      </w:r>
    </w:p>
    <w:p w14:paraId="49C4FCEC" w14:textId="08201F6F" w:rsidR="002C16CE" w:rsidRPr="00D37072" w:rsidRDefault="00CF5496" w:rsidP="002C16CE">
      <w:pPr>
        <w:ind w:leftChars="-7" w:left="166" w:hangingChars="86" w:hanging="181"/>
        <w:rPr>
          <w:rFonts w:ascii="ＭＳ 明朝" w:hAnsi="ＭＳ 明朝"/>
        </w:rPr>
      </w:pPr>
      <w:r w:rsidRPr="00D37072">
        <w:rPr>
          <w:rFonts w:ascii="ＭＳ 明朝" w:hAnsi="ＭＳ 明朝" w:hint="eastAsia"/>
        </w:rPr>
        <w:t xml:space="preserve">　</w:t>
      </w:r>
      <w:r w:rsidR="003F3E2D">
        <w:rPr>
          <w:rFonts w:ascii="ＭＳ 明朝" w:hAnsi="ＭＳ 明朝" w:hint="eastAsia"/>
        </w:rPr>
        <w:t xml:space="preserve">　</w:t>
      </w:r>
      <w:r w:rsidR="002C16CE" w:rsidRPr="00D37072">
        <w:rPr>
          <w:rFonts w:ascii="ＭＳ 明朝" w:hAnsi="ＭＳ 明朝" w:hint="eastAsia"/>
        </w:rPr>
        <w:t>法第１２条第２項の点検の対象施設（棟単位）は、</w:t>
      </w:r>
      <w:r w:rsidR="002C16CE" w:rsidRPr="00D37072">
        <w:rPr>
          <w:rFonts w:ascii="ＭＳ 明朝" w:hAnsi="ＭＳ 明朝" w:hint="eastAsia"/>
          <w:bdr w:val="single" w:sz="4" w:space="0" w:color="auto"/>
        </w:rPr>
        <w:t>別添１－１</w:t>
      </w:r>
      <w:r w:rsidR="002C16CE" w:rsidRPr="00D37072">
        <w:rPr>
          <w:rFonts w:ascii="ＭＳ 明朝" w:hAnsi="ＭＳ 明朝" w:hint="eastAsia"/>
        </w:rPr>
        <w:t>のとおりである。</w:t>
      </w:r>
    </w:p>
    <w:p w14:paraId="50243528" w14:textId="77777777" w:rsidR="00093FAD" w:rsidRPr="00D37072" w:rsidRDefault="00093FAD" w:rsidP="00093FAD">
      <w:pPr>
        <w:rPr>
          <w:rFonts w:ascii="ＭＳ 明朝" w:hAnsi="ＭＳ 明朝"/>
        </w:rPr>
      </w:pPr>
    </w:p>
    <w:p w14:paraId="18182AC2" w14:textId="77777777" w:rsidR="008C2315" w:rsidRPr="00D37072" w:rsidRDefault="00061CFF" w:rsidP="00EE15E6">
      <w:pPr>
        <w:rPr>
          <w:rFonts w:ascii="ＭＳ ゴシック" w:eastAsia="ＭＳ ゴシック" w:hAnsi="ＭＳ ゴシック"/>
        </w:rPr>
      </w:pPr>
      <w:r w:rsidRPr="00D37072">
        <w:rPr>
          <w:rFonts w:ascii="ＭＳ ゴシック" w:eastAsia="ＭＳ ゴシック" w:hAnsi="ＭＳ ゴシック" w:hint="eastAsia"/>
        </w:rPr>
        <w:t>５</w:t>
      </w:r>
      <w:r w:rsidR="008C2315" w:rsidRPr="00D37072">
        <w:rPr>
          <w:rFonts w:ascii="ＭＳ ゴシック" w:eastAsia="ＭＳ ゴシック" w:hAnsi="ＭＳ ゴシック" w:hint="eastAsia"/>
        </w:rPr>
        <w:t xml:space="preserve">　</w:t>
      </w:r>
      <w:r w:rsidR="00596BA1" w:rsidRPr="00D37072">
        <w:rPr>
          <w:rFonts w:ascii="ＭＳ ゴシック" w:eastAsia="ＭＳ ゴシック" w:hAnsi="ＭＳ ゴシック" w:hint="eastAsia"/>
        </w:rPr>
        <w:t>点検の</w:t>
      </w:r>
      <w:r w:rsidR="008C2315" w:rsidRPr="00D37072">
        <w:rPr>
          <w:rFonts w:ascii="ＭＳ ゴシック" w:eastAsia="ＭＳ ゴシック" w:hAnsi="ＭＳ ゴシック" w:hint="eastAsia"/>
        </w:rPr>
        <w:t>対象項目</w:t>
      </w:r>
    </w:p>
    <w:p w14:paraId="42AD73FA" w14:textId="0A80EBA5" w:rsidR="00C34FB6" w:rsidRPr="00D37072" w:rsidRDefault="00596BA1" w:rsidP="003F3E2D">
      <w:pPr>
        <w:ind w:left="210" w:hangingChars="100" w:hanging="210"/>
        <w:rPr>
          <w:rFonts w:ascii="ＭＳ 明朝" w:hAnsi="ＭＳ 明朝"/>
        </w:rPr>
      </w:pPr>
      <w:r w:rsidRPr="00D37072">
        <w:rPr>
          <w:rFonts w:ascii="ＭＳ 明朝" w:hAnsi="ＭＳ 明朝" w:hint="eastAsia"/>
        </w:rPr>
        <w:t xml:space="preserve">　</w:t>
      </w:r>
      <w:r w:rsidR="003F3E2D">
        <w:rPr>
          <w:rFonts w:ascii="ＭＳ 明朝" w:hAnsi="ＭＳ 明朝" w:hint="eastAsia"/>
        </w:rPr>
        <w:t xml:space="preserve">　</w:t>
      </w:r>
      <w:r w:rsidR="00C34FB6" w:rsidRPr="00D37072">
        <w:rPr>
          <w:rFonts w:ascii="ＭＳ 明朝" w:hAnsi="ＭＳ 明朝" w:hint="eastAsia"/>
        </w:rPr>
        <w:t>法第１２条第４項に基づき、換気設備、排煙設備、非常用の照明設備、給水設備及び排水設備を点検する。換気設備及び排煙設備の測定等</w:t>
      </w:r>
      <w:r w:rsidR="00C34FB6" w:rsidRPr="00D37072">
        <w:rPr>
          <w:rFonts w:ascii="ＭＳ 明朝" w:hAnsi="ＭＳ 明朝" w:hint="eastAsia"/>
          <w:vertAlign w:val="superscript"/>
        </w:rPr>
        <w:t>※</w:t>
      </w:r>
      <w:r w:rsidR="00C34FB6" w:rsidRPr="00D37072">
        <w:rPr>
          <w:rFonts w:ascii="ＭＳ 明朝" w:hAnsi="ＭＳ 明朝" w:hint="eastAsia"/>
        </w:rPr>
        <w:t>の点検の有無については、</w:t>
      </w:r>
      <w:r w:rsidR="00C34FB6" w:rsidRPr="00D37072">
        <w:rPr>
          <w:rFonts w:ascii="ＭＳ 明朝" w:hAnsi="ＭＳ 明朝" w:hint="eastAsia"/>
          <w:bdr w:val="single" w:sz="4" w:space="0" w:color="auto"/>
        </w:rPr>
        <w:t>別添</w:t>
      </w:r>
      <w:r w:rsidR="00547EAB">
        <w:rPr>
          <w:rFonts w:ascii="ＭＳ 明朝" w:hAnsi="ＭＳ 明朝" w:hint="eastAsia"/>
          <w:bdr w:val="single" w:sz="4" w:space="0" w:color="auto"/>
        </w:rPr>
        <w:t>１</w:t>
      </w:r>
      <w:r w:rsidR="00C34FB6" w:rsidRPr="00D37072">
        <w:rPr>
          <w:rFonts w:ascii="ＭＳ 明朝" w:hAnsi="ＭＳ 明朝" w:hint="eastAsia"/>
          <w:bdr w:val="single" w:sz="4" w:space="0" w:color="auto"/>
        </w:rPr>
        <w:t>－１</w:t>
      </w:r>
      <w:r w:rsidR="00C34FB6" w:rsidRPr="00D37072">
        <w:rPr>
          <w:rFonts w:ascii="ＭＳ 明朝" w:hAnsi="ＭＳ 明朝" w:hint="eastAsia"/>
        </w:rPr>
        <w:t>のとおりである。</w:t>
      </w:r>
    </w:p>
    <w:p w14:paraId="13470FB8" w14:textId="77777777" w:rsidR="00C34FB6" w:rsidRPr="00D37072" w:rsidRDefault="00C34FB6" w:rsidP="00C34FB6">
      <w:pPr>
        <w:ind w:leftChars="100" w:left="420" w:hangingChars="100" w:hanging="210"/>
        <w:rPr>
          <w:rFonts w:ascii="ＭＳ 明朝" w:hAnsi="ＭＳ 明朝"/>
        </w:rPr>
      </w:pPr>
      <w:r w:rsidRPr="00D37072">
        <w:rPr>
          <w:rFonts w:ascii="ＭＳ 明朝" w:hAnsi="ＭＳ 明朝" w:hint="eastAsia"/>
        </w:rPr>
        <w:t>※　測定等とは、換気量、温度、相対湿度、浮遊粉じん量、一酸化炭素含有率、二酸化炭素含有率、気流及び排煙風量の測定、並びに中央管理室における制御及び作動の状況の確認のことをいう。</w:t>
      </w:r>
    </w:p>
    <w:p w14:paraId="52B81206" w14:textId="458C6451" w:rsidR="002C16CE" w:rsidRPr="00D37072" w:rsidRDefault="002C16CE" w:rsidP="003F3E2D">
      <w:pPr>
        <w:rPr>
          <w:rFonts w:ascii="ＭＳ 明朝" w:hAnsi="ＭＳ 明朝"/>
        </w:rPr>
      </w:pPr>
    </w:p>
    <w:p w14:paraId="1A38652D" w14:textId="77777777" w:rsidR="008C2315" w:rsidRPr="00D37072" w:rsidRDefault="00061CFF" w:rsidP="00EE15E6">
      <w:pPr>
        <w:rPr>
          <w:rFonts w:ascii="ＭＳ ゴシック" w:eastAsia="ＭＳ ゴシック" w:hAnsi="ＭＳ ゴシック"/>
        </w:rPr>
      </w:pPr>
      <w:r w:rsidRPr="00D37072">
        <w:rPr>
          <w:rFonts w:ascii="ＭＳ ゴシック" w:eastAsia="ＭＳ ゴシック" w:hAnsi="ＭＳ ゴシック" w:hint="eastAsia"/>
        </w:rPr>
        <w:t>６</w:t>
      </w:r>
      <w:r w:rsidR="00730BB0" w:rsidRPr="00D37072">
        <w:rPr>
          <w:rFonts w:ascii="ＭＳ ゴシック" w:eastAsia="ＭＳ ゴシック" w:hAnsi="ＭＳ ゴシック" w:hint="eastAsia"/>
        </w:rPr>
        <w:t xml:space="preserve">　</w:t>
      </w:r>
      <w:r w:rsidR="00596BA1" w:rsidRPr="00D37072">
        <w:rPr>
          <w:rFonts w:ascii="ＭＳ ゴシック" w:eastAsia="ＭＳ ゴシック" w:hAnsi="ＭＳ ゴシック" w:hint="eastAsia"/>
        </w:rPr>
        <w:t>点検</w:t>
      </w:r>
      <w:r w:rsidR="00047840" w:rsidRPr="00D37072">
        <w:rPr>
          <w:rFonts w:ascii="ＭＳ ゴシック" w:eastAsia="ＭＳ ゴシック" w:hAnsi="ＭＳ ゴシック" w:hint="eastAsia"/>
        </w:rPr>
        <w:t>の</w:t>
      </w:r>
      <w:r w:rsidR="003415B7" w:rsidRPr="00D37072">
        <w:rPr>
          <w:rFonts w:ascii="ＭＳ ゴシック" w:eastAsia="ＭＳ ゴシック" w:hAnsi="ＭＳ ゴシック" w:hint="eastAsia"/>
        </w:rPr>
        <w:t>基準</w:t>
      </w:r>
    </w:p>
    <w:p w14:paraId="699B3626" w14:textId="77777777" w:rsidR="003415B7" w:rsidRPr="00D37072" w:rsidRDefault="004551EC" w:rsidP="00EE15E6">
      <w:pPr>
        <w:rPr>
          <w:rFonts w:ascii="ＭＳ 明朝" w:hAnsi="ＭＳ 明朝"/>
        </w:rPr>
      </w:pPr>
      <w:r w:rsidRPr="00D37072">
        <w:rPr>
          <w:rFonts w:ascii="ＭＳ 明朝" w:hAnsi="ＭＳ 明朝" w:hint="eastAsia"/>
        </w:rPr>
        <w:t xml:space="preserve">　⑴　</w:t>
      </w:r>
      <w:r w:rsidR="003415B7" w:rsidRPr="00D37072">
        <w:rPr>
          <w:rFonts w:ascii="ＭＳ 明朝" w:hAnsi="ＭＳ 明朝" w:hint="eastAsia"/>
        </w:rPr>
        <w:t xml:space="preserve">法令　</w:t>
      </w:r>
    </w:p>
    <w:p w14:paraId="7E92ACD0" w14:textId="7DB21A62" w:rsidR="003415B7" w:rsidRPr="00D37072" w:rsidRDefault="004551EC" w:rsidP="00EE15E6">
      <w:pPr>
        <w:rPr>
          <w:rFonts w:ascii="ＭＳ 明朝" w:hAnsi="ＭＳ 明朝"/>
        </w:rPr>
      </w:pPr>
      <w:r w:rsidRPr="00D37072">
        <w:rPr>
          <w:rFonts w:ascii="ＭＳ 明朝" w:hAnsi="ＭＳ 明朝" w:hint="eastAsia"/>
        </w:rPr>
        <w:t xml:space="preserve">　　</w:t>
      </w:r>
      <w:r w:rsidR="00C34FB6">
        <w:rPr>
          <w:rFonts w:ascii="ＭＳ 明朝" w:hAnsi="ＭＳ 明朝" w:hint="eastAsia"/>
          <w:kern w:val="0"/>
        </w:rPr>
        <w:t>ア</w:t>
      </w:r>
      <w:r w:rsidR="00F36623" w:rsidRPr="00D37072">
        <w:rPr>
          <w:rFonts w:ascii="ＭＳ 明朝" w:hAnsi="ＭＳ 明朝" w:hint="eastAsia"/>
        </w:rPr>
        <w:t xml:space="preserve">　</w:t>
      </w:r>
      <w:r w:rsidRPr="00D37072">
        <w:rPr>
          <w:rFonts w:ascii="ＭＳ 明朝" w:hAnsi="ＭＳ 明朝" w:hint="eastAsia"/>
        </w:rPr>
        <w:t>法第１２条</w:t>
      </w:r>
      <w:r w:rsidR="003415B7" w:rsidRPr="00D37072">
        <w:rPr>
          <w:rFonts w:ascii="ＭＳ 明朝" w:hAnsi="ＭＳ 明朝" w:hint="eastAsia"/>
        </w:rPr>
        <w:t>第４項</w:t>
      </w:r>
    </w:p>
    <w:p w14:paraId="5BFCABBD" w14:textId="7111CF7F" w:rsidR="003415B7" w:rsidRPr="00D37072" w:rsidRDefault="00F36623" w:rsidP="00EE15E6">
      <w:pPr>
        <w:rPr>
          <w:rFonts w:ascii="ＭＳ 明朝" w:hAnsi="ＭＳ 明朝"/>
        </w:rPr>
      </w:pPr>
      <w:r w:rsidRPr="00D37072">
        <w:rPr>
          <w:rFonts w:ascii="ＭＳ 明朝" w:hAnsi="ＭＳ 明朝" w:hint="eastAsia"/>
        </w:rPr>
        <w:t xml:space="preserve">　　</w:t>
      </w:r>
      <w:r w:rsidR="00C34FB6">
        <w:rPr>
          <w:rFonts w:ascii="ＭＳ 明朝" w:hAnsi="ＭＳ 明朝" w:hint="eastAsia"/>
          <w:kern w:val="0"/>
        </w:rPr>
        <w:t>イ</w:t>
      </w:r>
      <w:r w:rsidR="004551EC" w:rsidRPr="00D37072">
        <w:rPr>
          <w:rFonts w:ascii="ＭＳ 明朝" w:hAnsi="ＭＳ 明朝" w:hint="eastAsia"/>
        </w:rPr>
        <w:t xml:space="preserve">　法施行規則</w:t>
      </w:r>
      <w:r w:rsidR="003415B7" w:rsidRPr="00D37072">
        <w:rPr>
          <w:rFonts w:ascii="ＭＳ 明朝" w:hAnsi="ＭＳ 明朝" w:hint="eastAsia"/>
        </w:rPr>
        <w:t>第６条の２</w:t>
      </w:r>
    </w:p>
    <w:p w14:paraId="07554C1A" w14:textId="6F42E055" w:rsidR="00E57A8A" w:rsidRPr="00D37072" w:rsidRDefault="00F36623" w:rsidP="00A06680">
      <w:pPr>
        <w:jc w:val="left"/>
        <w:rPr>
          <w:rFonts w:ascii="ＭＳ 明朝" w:hAnsi="ＭＳ 明朝"/>
        </w:rPr>
      </w:pPr>
      <w:r w:rsidRPr="00D37072">
        <w:rPr>
          <w:rFonts w:ascii="ＭＳ 明朝" w:hAnsi="ＭＳ 明朝" w:hint="eastAsia"/>
        </w:rPr>
        <w:t xml:space="preserve">　　</w:t>
      </w:r>
      <w:r w:rsidR="00C34FB6">
        <w:rPr>
          <w:rFonts w:ascii="ＭＳ 明朝" w:hAnsi="ＭＳ 明朝" w:hint="eastAsia"/>
          <w:kern w:val="0"/>
        </w:rPr>
        <w:t>ウ</w:t>
      </w:r>
      <w:r w:rsidRPr="00D37072">
        <w:rPr>
          <w:rFonts w:ascii="ＭＳ 明朝" w:hAnsi="ＭＳ 明朝" w:hint="eastAsia"/>
        </w:rPr>
        <w:t xml:space="preserve">　</w:t>
      </w:r>
      <w:r w:rsidR="00E57A8A" w:rsidRPr="00D37072">
        <w:rPr>
          <w:rFonts w:ascii="ＭＳ 明朝" w:hAnsi="ＭＳ 明朝" w:hint="eastAsia"/>
        </w:rPr>
        <w:t>平成２０年</w:t>
      </w:r>
      <w:r w:rsidR="00065809" w:rsidRPr="00D37072">
        <w:rPr>
          <w:rFonts w:ascii="ＭＳ 明朝" w:hAnsi="ＭＳ 明朝" w:hint="eastAsia"/>
        </w:rPr>
        <w:t>３月１０日</w:t>
      </w:r>
      <w:r w:rsidR="00E57A8A" w:rsidRPr="00D37072">
        <w:rPr>
          <w:rFonts w:ascii="ＭＳ 明朝" w:hAnsi="ＭＳ 明朝" w:hint="eastAsia"/>
        </w:rPr>
        <w:t>国土交通省告示第２８</w:t>
      </w:r>
      <w:r w:rsidR="00A30486" w:rsidRPr="00D37072">
        <w:rPr>
          <w:rFonts w:ascii="ＭＳ 明朝" w:hAnsi="ＭＳ 明朝" w:hint="eastAsia"/>
        </w:rPr>
        <w:t>５</w:t>
      </w:r>
      <w:r w:rsidR="00E57A8A" w:rsidRPr="00D37072">
        <w:rPr>
          <w:rFonts w:ascii="ＭＳ 明朝" w:hAnsi="ＭＳ 明朝" w:hint="eastAsia"/>
        </w:rPr>
        <w:t>号</w:t>
      </w:r>
    </w:p>
    <w:p w14:paraId="7245E16A" w14:textId="77777777" w:rsidR="003F3E2D" w:rsidRDefault="004551EC" w:rsidP="003F3E2D">
      <w:pPr>
        <w:rPr>
          <w:rFonts w:ascii="ＭＳ 明朝" w:hAnsi="ＭＳ 明朝"/>
        </w:rPr>
      </w:pPr>
      <w:r w:rsidRPr="00D37072">
        <w:rPr>
          <w:rFonts w:ascii="ＭＳ 明朝" w:hAnsi="ＭＳ 明朝" w:hint="eastAsia"/>
        </w:rPr>
        <w:t xml:space="preserve">　⑵　</w:t>
      </w:r>
      <w:r w:rsidR="00047840" w:rsidRPr="00D37072">
        <w:rPr>
          <w:rFonts w:ascii="ＭＳ 明朝" w:hAnsi="ＭＳ 明朝" w:hint="eastAsia"/>
        </w:rPr>
        <w:t>点検</w:t>
      </w:r>
      <w:r w:rsidR="00730BB0" w:rsidRPr="00D37072">
        <w:rPr>
          <w:rFonts w:ascii="ＭＳ 明朝" w:hAnsi="ＭＳ 明朝" w:hint="eastAsia"/>
        </w:rPr>
        <w:t>基準</w:t>
      </w:r>
    </w:p>
    <w:p w14:paraId="0C28770C" w14:textId="43C8327E" w:rsidR="00A06680" w:rsidRPr="00D37072" w:rsidRDefault="00C34FB6" w:rsidP="003F3E2D">
      <w:pPr>
        <w:ind w:firstLineChars="200" w:firstLine="420"/>
        <w:rPr>
          <w:rFonts w:ascii="ＭＳ 明朝" w:hAnsi="ＭＳ 明朝"/>
        </w:rPr>
      </w:pPr>
      <w:r>
        <w:rPr>
          <w:rFonts w:ascii="ＭＳ 明朝" w:hAnsi="ＭＳ 明朝" w:hint="eastAsia"/>
          <w:kern w:val="0"/>
        </w:rPr>
        <w:t>ア</w:t>
      </w:r>
      <w:r w:rsidR="00A06680" w:rsidRPr="00D37072">
        <w:rPr>
          <w:rFonts w:ascii="ＭＳ 明朝" w:hAnsi="ＭＳ 明朝" w:hint="eastAsia"/>
        </w:rPr>
        <w:t xml:space="preserve">　「特殊建築物等定期点検業務基準（公共建築物用）」（発行：一般財団法人　日本建築防災協会）</w:t>
      </w:r>
    </w:p>
    <w:p w14:paraId="076BD1C4" w14:textId="10A89422" w:rsidR="00A06680" w:rsidRPr="00D37072" w:rsidRDefault="00C34FB6" w:rsidP="003F3E2D">
      <w:pPr>
        <w:adjustRightInd w:val="0"/>
        <w:ind w:leftChars="200" w:left="630" w:hangingChars="100" w:hanging="210"/>
        <w:rPr>
          <w:rFonts w:ascii="ＭＳ 明朝" w:hAnsi="ＭＳ 明朝"/>
        </w:rPr>
      </w:pPr>
      <w:r>
        <w:rPr>
          <w:rFonts w:ascii="ＭＳ 明朝" w:hAnsi="ＭＳ 明朝" w:hint="eastAsia"/>
          <w:kern w:val="0"/>
        </w:rPr>
        <w:t>イ</w:t>
      </w:r>
      <w:r w:rsidR="00A06680" w:rsidRPr="003F3E2D">
        <w:rPr>
          <w:rFonts w:ascii="ＭＳ 明朝" w:hAnsi="ＭＳ 明朝" w:hint="eastAsia"/>
          <w:kern w:val="0"/>
        </w:rPr>
        <w:t xml:space="preserve">　「特定建築物定期調査業務基準（２０２１年改訂版）」（発行：一般財団法人　日本建築防災</w:t>
      </w:r>
      <w:r w:rsidR="00A06680" w:rsidRPr="00D37072">
        <w:rPr>
          <w:rFonts w:ascii="ＭＳ 明朝" w:hAnsi="ＭＳ 明朝" w:hint="eastAsia"/>
        </w:rPr>
        <w:t>協会）</w:t>
      </w:r>
    </w:p>
    <w:p w14:paraId="4E5B0DD7" w14:textId="7AFF3402" w:rsidR="00A06680" w:rsidRPr="00D37072" w:rsidRDefault="00C34FB6" w:rsidP="003F3E2D">
      <w:pPr>
        <w:adjustRightInd w:val="0"/>
        <w:ind w:leftChars="200" w:left="630" w:hangingChars="100" w:hanging="210"/>
        <w:rPr>
          <w:rFonts w:ascii="ＭＳ 明朝" w:hAnsi="ＭＳ 明朝"/>
        </w:rPr>
      </w:pPr>
      <w:r>
        <w:rPr>
          <w:rFonts w:ascii="ＭＳ 明朝" w:hAnsi="ＭＳ 明朝" w:hint="eastAsia"/>
          <w:kern w:val="0"/>
        </w:rPr>
        <w:t>ウ</w:t>
      </w:r>
      <w:r w:rsidR="00A06680" w:rsidRPr="00D37072">
        <w:rPr>
          <w:rFonts w:ascii="ＭＳ 明朝" w:hAnsi="ＭＳ 明朝" w:hint="eastAsia"/>
        </w:rPr>
        <w:t xml:space="preserve">　「建築設備定期検査業務基準書 ２０１６年版」（発行：財団法人　日本建築設備・昇降機セン</w:t>
      </w:r>
      <w:r w:rsidR="00A06680" w:rsidRPr="00D37072">
        <w:rPr>
          <w:rFonts w:ascii="ＭＳ 明朝" w:hAnsi="ＭＳ 明朝" w:hint="eastAsia"/>
        </w:rPr>
        <w:lastRenderedPageBreak/>
        <w:t>ター）</w:t>
      </w:r>
    </w:p>
    <w:p w14:paraId="162ECF71" w14:textId="5B4AE306" w:rsidR="00A06680" w:rsidRPr="00D37072" w:rsidRDefault="00C34FB6" w:rsidP="003F3E2D">
      <w:pPr>
        <w:adjustRightInd w:val="0"/>
        <w:ind w:leftChars="200" w:left="630" w:hangingChars="100" w:hanging="210"/>
        <w:rPr>
          <w:rFonts w:ascii="ＭＳ 明朝" w:hAnsi="ＭＳ 明朝"/>
        </w:rPr>
      </w:pPr>
      <w:r>
        <w:rPr>
          <w:rFonts w:ascii="ＭＳ 明朝" w:hAnsi="ＭＳ 明朝" w:hint="eastAsia"/>
          <w:kern w:val="0"/>
        </w:rPr>
        <w:t>エ</w:t>
      </w:r>
      <w:r w:rsidR="00A06680" w:rsidRPr="00D37072">
        <w:rPr>
          <w:rFonts w:ascii="ＭＳ 明朝" w:hAnsi="ＭＳ 明朝" w:hint="eastAsia"/>
          <w:kern w:val="0"/>
        </w:rPr>
        <w:t xml:space="preserve">　</w:t>
      </w:r>
      <w:r w:rsidR="00A06680" w:rsidRPr="00D37072">
        <w:rPr>
          <w:rFonts w:ascii="ＭＳ 明朝" w:hAnsi="ＭＳ 明朝" w:hint="eastAsia"/>
        </w:rPr>
        <w:t>「国の機関の建築物の点検・確認ガイドライン　令和３年版」（発行：一般財団法人　建築保全センター）</w:t>
      </w:r>
    </w:p>
    <w:p w14:paraId="51FBDBB4" w14:textId="0EDCD7CF" w:rsidR="00625B01" w:rsidRPr="00D37072" w:rsidRDefault="00F70300" w:rsidP="003F3E2D">
      <w:pPr>
        <w:rPr>
          <w:rFonts w:ascii="ＭＳ 明朝" w:hAnsi="ＭＳ 明朝"/>
        </w:rPr>
      </w:pPr>
      <w:r w:rsidRPr="00D37072">
        <w:rPr>
          <w:rFonts w:ascii="ＭＳ 明朝" w:hAnsi="ＭＳ 明朝" w:hint="eastAsia"/>
        </w:rPr>
        <w:t xml:space="preserve">　</w:t>
      </w:r>
      <w:r w:rsidR="00625B01" w:rsidRPr="00D37072">
        <w:rPr>
          <w:rFonts w:ascii="ＭＳ 明朝" w:hAnsi="ＭＳ 明朝" w:hint="eastAsia"/>
        </w:rPr>
        <w:t xml:space="preserve">　⑶　参考資料</w:t>
      </w:r>
    </w:p>
    <w:p w14:paraId="46286C1F" w14:textId="388BF566" w:rsidR="00625B01" w:rsidRPr="00D37072" w:rsidRDefault="005369A4" w:rsidP="005369A4">
      <w:pPr>
        <w:adjustRightInd w:val="0"/>
        <w:ind w:leftChars="200" w:left="420" w:firstLineChars="100" w:firstLine="210"/>
        <w:rPr>
          <w:rFonts w:ascii="ＭＳ 明朝" w:hAnsi="ＭＳ 明朝"/>
        </w:rPr>
      </w:pPr>
      <w:r w:rsidRPr="00D37072">
        <w:rPr>
          <w:rFonts w:ascii="ＭＳ 明朝" w:hAnsi="ＭＳ 明朝" w:hint="eastAsia"/>
        </w:rPr>
        <w:t>「</w:t>
      </w:r>
      <w:r w:rsidR="00625B01" w:rsidRPr="00D37072">
        <w:rPr>
          <w:rFonts w:ascii="ＭＳ 明朝" w:hAnsi="ＭＳ 明朝" w:hint="eastAsia"/>
        </w:rPr>
        <w:t>重大な事故等につながる恐れのある事項と対応方法の一覧</w:t>
      </w:r>
      <w:r w:rsidRPr="00D37072">
        <w:rPr>
          <w:rFonts w:ascii="ＭＳ 明朝" w:hAnsi="ＭＳ 明朝" w:hint="eastAsia"/>
        </w:rPr>
        <w:t>」（京都市都市計画局公共建築部</w:t>
      </w:r>
      <w:r w:rsidR="006178FD" w:rsidRPr="00D37072">
        <w:rPr>
          <w:rFonts w:ascii="ＭＳ 明朝" w:hAnsi="ＭＳ 明朝" w:hint="eastAsia"/>
        </w:rPr>
        <w:t xml:space="preserve">　</w:t>
      </w:r>
      <w:r w:rsidRPr="00D37072">
        <w:rPr>
          <w:rFonts w:ascii="ＭＳ 明朝" w:hAnsi="ＭＳ 明朝" w:hint="eastAsia"/>
        </w:rPr>
        <w:t>公共建築企画課）</w:t>
      </w:r>
    </w:p>
    <w:p w14:paraId="17C8B20A" w14:textId="77777777" w:rsidR="0028609B" w:rsidRPr="00D37072" w:rsidRDefault="0028609B" w:rsidP="00EE15E6">
      <w:pPr>
        <w:rPr>
          <w:rFonts w:ascii="ＭＳ 明朝" w:hAnsi="ＭＳ 明朝"/>
        </w:rPr>
      </w:pPr>
    </w:p>
    <w:p w14:paraId="0962D5C5" w14:textId="77777777" w:rsidR="00D22582" w:rsidRPr="00D37072" w:rsidRDefault="00061CFF" w:rsidP="00CE7B35">
      <w:pPr>
        <w:rPr>
          <w:rFonts w:ascii="ＭＳ ゴシック" w:eastAsia="ＭＳ ゴシック" w:hAnsi="ＭＳ ゴシック"/>
        </w:rPr>
      </w:pPr>
      <w:r w:rsidRPr="00D37072">
        <w:rPr>
          <w:rFonts w:ascii="ＭＳ ゴシック" w:eastAsia="ＭＳ ゴシック" w:hAnsi="ＭＳ ゴシック" w:hint="eastAsia"/>
        </w:rPr>
        <w:t>７</w:t>
      </w:r>
      <w:r w:rsidR="00914459" w:rsidRPr="00D37072">
        <w:rPr>
          <w:rFonts w:ascii="ＭＳ ゴシック" w:eastAsia="ＭＳ ゴシック" w:hAnsi="ＭＳ ゴシック" w:hint="eastAsia"/>
        </w:rPr>
        <w:t xml:space="preserve">　</w:t>
      </w:r>
      <w:r w:rsidR="00065809" w:rsidRPr="00D37072">
        <w:rPr>
          <w:rFonts w:ascii="ＭＳ ゴシック" w:eastAsia="ＭＳ ゴシック" w:hAnsi="ＭＳ ゴシック" w:hint="eastAsia"/>
        </w:rPr>
        <w:t>点検</w:t>
      </w:r>
      <w:r w:rsidR="00914459" w:rsidRPr="00D37072">
        <w:rPr>
          <w:rFonts w:ascii="ＭＳ ゴシック" w:eastAsia="ＭＳ ゴシック" w:hAnsi="ＭＳ ゴシック" w:hint="eastAsia"/>
        </w:rPr>
        <w:t>の資格</w:t>
      </w:r>
    </w:p>
    <w:p w14:paraId="2FAF9985" w14:textId="11A0C3FA" w:rsidR="00061CFF" w:rsidRPr="00D37072" w:rsidRDefault="00A06680" w:rsidP="00A06680">
      <w:pPr>
        <w:ind w:firstLineChars="100" w:firstLine="210"/>
        <w:rPr>
          <w:rFonts w:ascii="ＭＳ 明朝" w:hAnsi="ＭＳ 明朝"/>
        </w:rPr>
      </w:pPr>
      <w:r w:rsidRPr="00D37072">
        <w:rPr>
          <w:rFonts w:ascii="ＭＳ 明朝" w:hAnsi="ＭＳ 明朝" w:hint="eastAsia"/>
        </w:rPr>
        <w:t>法第１２条第４項に基づく点検</w:t>
      </w:r>
      <w:r w:rsidR="006178FD" w:rsidRPr="00D37072">
        <w:rPr>
          <w:rFonts w:ascii="ＭＳ 明朝" w:hAnsi="ＭＳ 明朝" w:hint="eastAsia"/>
        </w:rPr>
        <w:t>の</w:t>
      </w:r>
      <w:r w:rsidR="00065809" w:rsidRPr="00D37072">
        <w:rPr>
          <w:rFonts w:ascii="ＭＳ 明朝" w:hAnsi="ＭＳ 明朝" w:hint="eastAsia"/>
        </w:rPr>
        <w:t>点検</w:t>
      </w:r>
      <w:r w:rsidR="00A91363" w:rsidRPr="00D37072">
        <w:rPr>
          <w:rFonts w:ascii="ＭＳ 明朝" w:hAnsi="ＭＳ 明朝" w:hint="eastAsia"/>
        </w:rPr>
        <w:t>者</w:t>
      </w:r>
      <w:r w:rsidR="00061CFF" w:rsidRPr="00D37072">
        <w:rPr>
          <w:rFonts w:ascii="ＭＳ 明朝" w:hAnsi="ＭＳ 明朝" w:hint="eastAsia"/>
        </w:rPr>
        <w:t>は</w:t>
      </w:r>
      <w:r w:rsidR="00BE5317" w:rsidRPr="00D37072">
        <w:rPr>
          <w:rFonts w:ascii="ＭＳ 明朝" w:hAnsi="ＭＳ 明朝" w:hint="eastAsia"/>
        </w:rPr>
        <w:t>、</w:t>
      </w:r>
      <w:r w:rsidR="00061CFF" w:rsidRPr="00D37072">
        <w:rPr>
          <w:rFonts w:ascii="ＭＳ 明朝" w:hAnsi="ＭＳ 明朝" w:hint="eastAsia"/>
        </w:rPr>
        <w:t>次の</w:t>
      </w:r>
      <w:r w:rsidR="006178FD" w:rsidRPr="00D37072">
        <w:rPr>
          <w:rFonts w:ascii="ＭＳ 明朝" w:hAnsi="ＭＳ 明朝" w:hint="eastAsia"/>
        </w:rPr>
        <w:t>いずれかの</w:t>
      </w:r>
      <w:r w:rsidR="00061CFF" w:rsidRPr="00D37072">
        <w:rPr>
          <w:rFonts w:ascii="ＭＳ 明朝" w:hAnsi="ＭＳ 明朝" w:hint="eastAsia"/>
        </w:rPr>
        <w:t>資格を有していること。</w:t>
      </w:r>
    </w:p>
    <w:p w14:paraId="58EEA48B" w14:textId="6ABB8177" w:rsidR="00A032BB" w:rsidRPr="00D37072" w:rsidRDefault="00A032BB" w:rsidP="00A032BB">
      <w:pPr>
        <w:rPr>
          <w:rFonts w:ascii="ＭＳ 明朝" w:hAnsi="ＭＳ 明朝"/>
        </w:rPr>
      </w:pPr>
      <w:r w:rsidRPr="00D37072">
        <w:rPr>
          <w:rFonts w:ascii="ＭＳ 明朝" w:hAnsi="ＭＳ 明朝" w:hint="eastAsia"/>
        </w:rPr>
        <w:t xml:space="preserve">　</w:t>
      </w:r>
      <w:r w:rsidR="00A06680" w:rsidRPr="00D37072">
        <w:rPr>
          <w:rFonts w:ascii="ＭＳ 明朝" w:hAnsi="ＭＳ 明朝" w:hint="eastAsia"/>
        </w:rPr>
        <w:t xml:space="preserve">　ア</w:t>
      </w:r>
      <w:r w:rsidRPr="00D37072">
        <w:rPr>
          <w:rFonts w:ascii="ＭＳ 明朝" w:hAnsi="ＭＳ 明朝" w:hint="eastAsia"/>
        </w:rPr>
        <w:t xml:space="preserve">　一級建築士</w:t>
      </w:r>
    </w:p>
    <w:p w14:paraId="562B5AD6" w14:textId="12AF82BE" w:rsidR="00A032BB" w:rsidRPr="00D37072" w:rsidRDefault="00A032BB" w:rsidP="00A032BB">
      <w:pPr>
        <w:rPr>
          <w:rFonts w:ascii="ＭＳ 明朝" w:hAnsi="ＭＳ 明朝"/>
        </w:rPr>
      </w:pPr>
      <w:r w:rsidRPr="00D37072">
        <w:rPr>
          <w:rFonts w:ascii="ＭＳ 明朝" w:hAnsi="ＭＳ 明朝" w:hint="eastAsia"/>
        </w:rPr>
        <w:t xml:space="preserve">　</w:t>
      </w:r>
      <w:r w:rsidR="00A06680" w:rsidRPr="00D37072">
        <w:rPr>
          <w:rFonts w:ascii="ＭＳ 明朝" w:hAnsi="ＭＳ 明朝" w:hint="eastAsia"/>
        </w:rPr>
        <w:t xml:space="preserve">　イ</w:t>
      </w:r>
      <w:r w:rsidRPr="00D37072">
        <w:rPr>
          <w:rFonts w:ascii="ＭＳ 明朝" w:hAnsi="ＭＳ 明朝" w:hint="eastAsia"/>
        </w:rPr>
        <w:t xml:space="preserve">　二級建築士</w:t>
      </w:r>
    </w:p>
    <w:p w14:paraId="5848A4A0" w14:textId="1779DB2C" w:rsidR="00916CED" w:rsidRPr="00D37072" w:rsidRDefault="008F58C5" w:rsidP="00A032BB">
      <w:pPr>
        <w:rPr>
          <w:rFonts w:ascii="ＭＳ 明朝" w:hAnsi="ＭＳ 明朝"/>
        </w:rPr>
      </w:pPr>
      <w:r w:rsidRPr="00D37072">
        <w:rPr>
          <w:rFonts w:ascii="ＭＳ 明朝" w:hAnsi="ＭＳ 明朝" w:hint="eastAsia"/>
        </w:rPr>
        <w:t xml:space="preserve">　</w:t>
      </w:r>
      <w:r w:rsidR="00A06680" w:rsidRPr="00D37072">
        <w:rPr>
          <w:rFonts w:ascii="ＭＳ 明朝" w:hAnsi="ＭＳ 明朝" w:hint="eastAsia"/>
        </w:rPr>
        <w:t xml:space="preserve">　ウ</w:t>
      </w:r>
      <w:r w:rsidRPr="00D37072">
        <w:rPr>
          <w:rFonts w:ascii="ＭＳ 明朝" w:hAnsi="ＭＳ 明朝" w:hint="eastAsia"/>
        </w:rPr>
        <w:t xml:space="preserve">　</w:t>
      </w:r>
      <w:r w:rsidR="00916CED" w:rsidRPr="00D37072">
        <w:rPr>
          <w:rFonts w:ascii="ＭＳ 明朝" w:hAnsi="ＭＳ 明朝" w:hint="eastAsia"/>
        </w:rPr>
        <w:t>建築設備等検査員</w:t>
      </w:r>
    </w:p>
    <w:p w14:paraId="1A475A85" w14:textId="76134BDE" w:rsidR="00FE30AE" w:rsidRPr="00D37072" w:rsidRDefault="00B400D9" w:rsidP="00FE30AE">
      <w:pPr>
        <w:rPr>
          <w:rFonts w:ascii="ＭＳ 明朝" w:hAnsi="ＭＳ 明朝" w:cs="ＭＳ明朝-WinCharSetFFFF-H"/>
          <w:kern w:val="0"/>
          <w:szCs w:val="21"/>
        </w:rPr>
      </w:pPr>
      <w:r w:rsidRPr="00D37072">
        <w:rPr>
          <w:rFonts w:ascii="ＭＳ 明朝" w:hAnsi="ＭＳ 明朝" w:cs="ＭＳＰゴシック-WinCharSetFFFF-H" w:hint="eastAsia"/>
          <w:kern w:val="0"/>
          <w:szCs w:val="21"/>
        </w:rPr>
        <w:t xml:space="preserve">　</w:t>
      </w:r>
      <w:r w:rsidR="00E95D58" w:rsidRPr="00D37072">
        <w:rPr>
          <w:rFonts w:ascii="ＭＳ 明朝" w:hAnsi="ＭＳ 明朝" w:cs="ＭＳＰゴシック-WinCharSetFFFF-H" w:hint="eastAsia"/>
          <w:kern w:val="0"/>
          <w:szCs w:val="21"/>
        </w:rPr>
        <w:t>※</w:t>
      </w:r>
      <w:r w:rsidR="00916CED" w:rsidRPr="00D37072">
        <w:rPr>
          <w:rFonts w:ascii="ＭＳ 明朝" w:hAnsi="ＭＳ 明朝" w:cs="ＭＳＰゴシック-WinCharSetFFFF-H" w:hint="eastAsia"/>
          <w:kern w:val="0"/>
          <w:szCs w:val="21"/>
        </w:rPr>
        <w:t xml:space="preserve">　</w:t>
      </w:r>
      <w:r w:rsidR="00E95D58" w:rsidRPr="00D37072">
        <w:rPr>
          <w:rFonts w:ascii="ＭＳ 明朝" w:hAnsi="ＭＳ 明朝" w:cs="ＭＳ明朝-WinCharSetFFFF-H" w:hint="eastAsia"/>
          <w:kern w:val="0"/>
          <w:szCs w:val="21"/>
        </w:rPr>
        <w:t>契約締結後</w:t>
      </w:r>
      <w:r w:rsidR="00BE5317" w:rsidRPr="00D37072">
        <w:rPr>
          <w:rFonts w:ascii="ＭＳ 明朝" w:hAnsi="ＭＳ 明朝" w:cs="ＭＳ明朝-WinCharSetFFFF-H" w:hint="eastAsia"/>
          <w:kern w:val="0"/>
          <w:szCs w:val="21"/>
        </w:rPr>
        <w:t>、</w:t>
      </w:r>
      <w:r w:rsidR="00E95D58" w:rsidRPr="00D37072">
        <w:rPr>
          <w:rFonts w:ascii="ＭＳ 明朝" w:hAnsi="ＭＳ 明朝" w:cs="ＭＳ明朝-WinCharSetFFFF-H" w:hint="eastAsia"/>
          <w:kern w:val="0"/>
          <w:szCs w:val="21"/>
        </w:rPr>
        <w:t>速やかに資格者証の写しを</w:t>
      </w:r>
      <w:r w:rsidR="00C34FB6">
        <w:rPr>
          <w:rFonts w:ascii="ＭＳ 明朝" w:hAnsi="ＭＳ 明朝" w:cs="ＭＳ明朝-WinCharSetFFFF-H" w:hint="eastAsia"/>
          <w:kern w:val="0"/>
          <w:szCs w:val="21"/>
        </w:rPr>
        <w:t>発注者</w:t>
      </w:r>
      <w:r w:rsidR="00E95D58" w:rsidRPr="00D37072">
        <w:rPr>
          <w:rFonts w:ascii="ＭＳ 明朝" w:hAnsi="ＭＳ 明朝" w:cs="ＭＳ明朝-WinCharSetFFFF-H" w:hint="eastAsia"/>
          <w:kern w:val="0"/>
          <w:szCs w:val="21"/>
        </w:rPr>
        <w:t>まで提出すること。</w:t>
      </w:r>
    </w:p>
    <w:p w14:paraId="3E686BC5" w14:textId="77777777" w:rsidR="00E95D58" w:rsidRPr="00C34FB6" w:rsidRDefault="00E95D58" w:rsidP="00FE30AE">
      <w:pPr>
        <w:rPr>
          <w:rFonts w:ascii="ＭＳ 明朝" w:hAnsi="ＭＳ 明朝"/>
        </w:rPr>
      </w:pPr>
    </w:p>
    <w:p w14:paraId="2F149346" w14:textId="77777777" w:rsidR="00A91363" w:rsidRPr="00D37072" w:rsidRDefault="00A91363" w:rsidP="00FE30AE">
      <w:pPr>
        <w:rPr>
          <w:rFonts w:ascii="ＭＳ ゴシック" w:eastAsia="ＭＳ ゴシック" w:hAnsi="ＭＳ ゴシック"/>
        </w:rPr>
      </w:pPr>
      <w:r w:rsidRPr="00D37072">
        <w:rPr>
          <w:rFonts w:ascii="ＭＳ ゴシック" w:eastAsia="ＭＳ ゴシック" w:hAnsi="ＭＳ ゴシック" w:hint="eastAsia"/>
        </w:rPr>
        <w:t>８　貸与品</w:t>
      </w:r>
    </w:p>
    <w:p w14:paraId="4362B773" w14:textId="4214AE75" w:rsidR="00596BA1" w:rsidRPr="00D37072" w:rsidRDefault="006153EB" w:rsidP="00102E00">
      <w:pPr>
        <w:ind w:leftChars="100" w:left="210" w:firstLineChars="100" w:firstLine="210"/>
        <w:rPr>
          <w:rFonts w:ascii="ＭＳ 明朝" w:hAnsi="ＭＳ 明朝"/>
        </w:rPr>
      </w:pPr>
      <w:r w:rsidRPr="00D37072">
        <w:rPr>
          <w:rFonts w:ascii="ＭＳ 明朝" w:hAnsi="ＭＳ 明朝" w:hint="eastAsia"/>
        </w:rPr>
        <w:t>対象施設（棟単位）</w:t>
      </w:r>
      <w:r w:rsidR="002D100E" w:rsidRPr="00D37072">
        <w:rPr>
          <w:rFonts w:ascii="ＭＳ 明朝" w:hAnsi="ＭＳ 明朝" w:hint="eastAsia"/>
        </w:rPr>
        <w:t>の貸与可能な資料</w:t>
      </w:r>
      <w:r w:rsidR="00BE5317" w:rsidRPr="00D37072">
        <w:rPr>
          <w:rFonts w:ascii="ＭＳ 明朝" w:hAnsi="ＭＳ 明朝" w:hint="eastAsia"/>
        </w:rPr>
        <w:t>、</w:t>
      </w:r>
      <w:r w:rsidR="00777B01" w:rsidRPr="00D37072">
        <w:rPr>
          <w:rFonts w:ascii="ＭＳ 明朝" w:hAnsi="ＭＳ 明朝" w:hint="eastAsia"/>
        </w:rPr>
        <w:t>数量及び規格</w:t>
      </w:r>
      <w:r w:rsidR="002D100E" w:rsidRPr="00D37072">
        <w:rPr>
          <w:rFonts w:ascii="ＭＳ 明朝" w:hAnsi="ＭＳ 明朝" w:hint="eastAsia"/>
        </w:rPr>
        <w:t>は</w:t>
      </w:r>
      <w:r w:rsidR="00BE5317" w:rsidRPr="00D37072">
        <w:rPr>
          <w:rFonts w:ascii="ＭＳ 明朝" w:hAnsi="ＭＳ 明朝" w:hint="eastAsia"/>
        </w:rPr>
        <w:t>、</w:t>
      </w:r>
      <w:r w:rsidR="003A3853" w:rsidRPr="00D37072">
        <w:rPr>
          <w:rFonts w:ascii="ＭＳ 明朝" w:hAnsi="ＭＳ 明朝" w:hint="eastAsia"/>
          <w:bdr w:val="single" w:sz="4" w:space="0" w:color="auto"/>
        </w:rPr>
        <w:t>別添</w:t>
      </w:r>
      <w:r w:rsidR="002940CD" w:rsidRPr="00D37072">
        <w:rPr>
          <w:rFonts w:ascii="ＭＳ 明朝" w:hAnsi="ＭＳ 明朝" w:hint="eastAsia"/>
          <w:bdr w:val="single" w:sz="4" w:space="0" w:color="auto"/>
        </w:rPr>
        <w:t>２－２</w:t>
      </w:r>
      <w:r w:rsidR="00EB712B" w:rsidRPr="00D37072">
        <w:rPr>
          <w:rFonts w:ascii="ＭＳ 明朝" w:hAnsi="ＭＳ 明朝" w:hint="eastAsia"/>
        </w:rPr>
        <w:t>を参照すること</w:t>
      </w:r>
      <w:r w:rsidR="00B82980" w:rsidRPr="00D37072">
        <w:rPr>
          <w:rFonts w:ascii="ＭＳ 明朝" w:hAnsi="ＭＳ 明朝" w:hint="eastAsia"/>
        </w:rPr>
        <w:t>。</w:t>
      </w:r>
      <w:r w:rsidR="00777B01" w:rsidRPr="00D37072">
        <w:rPr>
          <w:rFonts w:ascii="ＭＳ 明朝" w:hAnsi="ＭＳ 明朝" w:hint="eastAsia"/>
        </w:rPr>
        <w:t>また</w:t>
      </w:r>
      <w:r w:rsidR="00BE5317" w:rsidRPr="00D37072">
        <w:rPr>
          <w:rFonts w:ascii="ＭＳ 明朝" w:hAnsi="ＭＳ 明朝" w:hint="eastAsia"/>
        </w:rPr>
        <w:t>、</w:t>
      </w:r>
      <w:r w:rsidR="00777B01" w:rsidRPr="00D37072">
        <w:rPr>
          <w:rFonts w:ascii="ＭＳ 明朝" w:hAnsi="ＭＳ 明朝" w:hint="eastAsia"/>
        </w:rPr>
        <w:t>引渡場所は</w:t>
      </w:r>
      <w:r w:rsidR="00C34FB6">
        <w:rPr>
          <w:rFonts w:ascii="ＭＳ 明朝" w:hAnsi="ＭＳ 明朝" w:hint="eastAsia"/>
        </w:rPr>
        <w:t>発注者</w:t>
      </w:r>
      <w:r w:rsidR="00777B01" w:rsidRPr="00D37072">
        <w:rPr>
          <w:rFonts w:ascii="ＭＳ 明朝" w:hAnsi="ＭＳ 明朝" w:hint="eastAsia"/>
        </w:rPr>
        <w:t>の執務室</w:t>
      </w:r>
      <w:r w:rsidR="00BE5317" w:rsidRPr="00D37072">
        <w:rPr>
          <w:rFonts w:ascii="ＭＳ 明朝" w:hAnsi="ＭＳ 明朝" w:hint="eastAsia"/>
        </w:rPr>
        <w:t>、</w:t>
      </w:r>
      <w:r w:rsidR="00777B01" w:rsidRPr="00D37072">
        <w:rPr>
          <w:rFonts w:ascii="ＭＳ 明朝" w:hAnsi="ＭＳ 明朝" w:hint="eastAsia"/>
        </w:rPr>
        <w:t>引渡時期は業務着手時</w:t>
      </w:r>
      <w:r w:rsidR="00BE5317" w:rsidRPr="00D37072">
        <w:rPr>
          <w:rFonts w:ascii="ＭＳ 明朝" w:hAnsi="ＭＳ 明朝" w:hint="eastAsia"/>
        </w:rPr>
        <w:t>、</w:t>
      </w:r>
      <w:r w:rsidR="00777B01" w:rsidRPr="00D37072">
        <w:rPr>
          <w:rFonts w:ascii="ＭＳ 明朝" w:hAnsi="ＭＳ 明朝" w:hint="eastAsia"/>
        </w:rPr>
        <w:t>返却時期は業務完了時とする。</w:t>
      </w:r>
    </w:p>
    <w:p w14:paraId="3D249A82" w14:textId="77777777" w:rsidR="00A91363" w:rsidRPr="00C34FB6" w:rsidRDefault="00A91363" w:rsidP="00FE30AE">
      <w:pPr>
        <w:rPr>
          <w:rFonts w:ascii="ＭＳ 明朝" w:hAnsi="ＭＳ 明朝"/>
        </w:rPr>
      </w:pPr>
    </w:p>
    <w:p w14:paraId="40483E00" w14:textId="77777777" w:rsidR="00C914DB" w:rsidRPr="00D37072" w:rsidRDefault="00A91363">
      <w:pPr>
        <w:rPr>
          <w:rFonts w:ascii="ＭＳ ゴシック" w:eastAsia="ＭＳ ゴシック" w:hAnsi="ＭＳ ゴシック"/>
        </w:rPr>
      </w:pPr>
      <w:r w:rsidRPr="00D37072">
        <w:rPr>
          <w:rFonts w:ascii="ＭＳ ゴシック" w:eastAsia="ＭＳ ゴシック" w:hAnsi="ＭＳ ゴシック" w:hint="eastAsia"/>
        </w:rPr>
        <w:t>９</w:t>
      </w:r>
      <w:r w:rsidR="00050DAF" w:rsidRPr="00D37072">
        <w:rPr>
          <w:rFonts w:ascii="ＭＳ ゴシック" w:eastAsia="ＭＳ ゴシック" w:hAnsi="ＭＳ ゴシック" w:hint="eastAsia"/>
        </w:rPr>
        <w:t xml:space="preserve">　</w:t>
      </w:r>
      <w:r w:rsidR="00C914DB" w:rsidRPr="00D37072">
        <w:rPr>
          <w:rFonts w:ascii="ＭＳ ゴシック" w:eastAsia="ＭＳ ゴシック" w:hAnsi="ＭＳ ゴシック" w:hint="eastAsia"/>
        </w:rPr>
        <w:t xml:space="preserve">成果品　</w:t>
      </w:r>
    </w:p>
    <w:p w14:paraId="2E7F587F" w14:textId="569146DF" w:rsidR="00046762" w:rsidRPr="00D37072" w:rsidRDefault="00046762" w:rsidP="002940CD">
      <w:pPr>
        <w:ind w:left="162" w:hangingChars="77" w:hanging="162"/>
        <w:rPr>
          <w:rFonts w:ascii="ＭＳ 明朝" w:hAnsi="ＭＳ 明朝"/>
        </w:rPr>
      </w:pPr>
      <w:r w:rsidRPr="00D37072">
        <w:rPr>
          <w:rFonts w:ascii="ＭＳ 明朝" w:hAnsi="ＭＳ 明朝" w:hint="eastAsia"/>
        </w:rPr>
        <w:t xml:space="preserve">　　</w:t>
      </w:r>
      <w:r w:rsidR="00BD2836" w:rsidRPr="00D37072">
        <w:rPr>
          <w:rFonts w:ascii="ＭＳ 明朝" w:hAnsi="ＭＳ 明朝" w:hint="eastAsia"/>
        </w:rPr>
        <w:t>成果品として</w:t>
      </w:r>
      <w:r w:rsidR="00BE5317" w:rsidRPr="00D37072">
        <w:rPr>
          <w:rFonts w:ascii="ＭＳ 明朝" w:hAnsi="ＭＳ 明朝" w:hint="eastAsia"/>
        </w:rPr>
        <w:t>、</w:t>
      </w:r>
      <w:r w:rsidRPr="00D37072">
        <w:rPr>
          <w:rFonts w:ascii="ＭＳ 明朝" w:hAnsi="ＭＳ 明朝" w:hint="eastAsia"/>
        </w:rPr>
        <w:t>以下の書類を</w:t>
      </w:r>
      <w:r w:rsidR="001330D7" w:rsidRPr="00D37072">
        <w:rPr>
          <w:rFonts w:ascii="ＭＳ 明朝" w:hAnsi="ＭＳ 明朝" w:hint="eastAsia"/>
        </w:rPr>
        <w:t>対象施設（棟単位）</w:t>
      </w:r>
      <w:r w:rsidR="008173EF" w:rsidRPr="00D37072">
        <w:rPr>
          <w:rFonts w:ascii="ＭＳ 明朝" w:hAnsi="ＭＳ 明朝" w:hint="eastAsia"/>
        </w:rPr>
        <w:t>ごと</w:t>
      </w:r>
      <w:r w:rsidR="001330D7" w:rsidRPr="00D37072">
        <w:rPr>
          <w:rFonts w:ascii="ＭＳ 明朝" w:hAnsi="ＭＳ 明朝" w:hint="eastAsia"/>
        </w:rPr>
        <w:t>に</w:t>
      </w:r>
      <w:r w:rsidR="00BE5317" w:rsidRPr="00D37072">
        <w:rPr>
          <w:rFonts w:ascii="ＭＳ 明朝" w:hAnsi="ＭＳ 明朝" w:hint="eastAsia"/>
        </w:rPr>
        <w:t>、</w:t>
      </w:r>
      <w:r w:rsidR="001330D7" w:rsidRPr="00D37072">
        <w:rPr>
          <w:rFonts w:ascii="ＭＳ 明朝" w:hAnsi="ＭＳ 明朝" w:hint="eastAsia"/>
        </w:rPr>
        <w:t>紙</w:t>
      </w:r>
      <w:r w:rsidR="00BE5317" w:rsidRPr="00D37072">
        <w:rPr>
          <w:rFonts w:ascii="ＭＳ 明朝" w:hAnsi="ＭＳ 明朝" w:hint="eastAsia"/>
        </w:rPr>
        <w:t>２</w:t>
      </w:r>
      <w:r w:rsidRPr="00D37072">
        <w:rPr>
          <w:rFonts w:ascii="ＭＳ 明朝" w:hAnsi="ＭＳ 明朝" w:hint="eastAsia"/>
        </w:rPr>
        <w:t>部</w:t>
      </w:r>
      <w:r w:rsidR="001330D7" w:rsidRPr="00D37072">
        <w:rPr>
          <w:rFonts w:ascii="ＭＳ 明朝" w:hAnsi="ＭＳ 明朝" w:hint="eastAsia"/>
        </w:rPr>
        <w:t>及び電子</w:t>
      </w:r>
      <w:r w:rsidR="008173EF" w:rsidRPr="00D37072">
        <w:rPr>
          <w:rFonts w:ascii="ＭＳ 明朝" w:hAnsi="ＭＳ 明朝" w:hint="eastAsia"/>
        </w:rPr>
        <w:t>データ</w:t>
      </w:r>
      <w:r w:rsidR="001330D7" w:rsidRPr="00D37072">
        <w:rPr>
          <w:rFonts w:ascii="ＭＳ 明朝" w:hAnsi="ＭＳ 明朝" w:hint="eastAsia"/>
        </w:rPr>
        <w:t>（エクセル</w:t>
      </w:r>
      <w:r w:rsidR="002940CD" w:rsidRPr="00D37072">
        <w:rPr>
          <w:rFonts w:ascii="ＭＳ 明朝" w:hAnsi="ＭＳ 明朝" w:hint="eastAsia"/>
        </w:rPr>
        <w:t>形式</w:t>
      </w:r>
      <w:r w:rsidR="001330D7" w:rsidRPr="00D37072">
        <w:rPr>
          <w:rFonts w:ascii="ＭＳ 明朝" w:hAnsi="ＭＳ 明朝" w:hint="eastAsia"/>
        </w:rPr>
        <w:t>）</w:t>
      </w:r>
      <w:r w:rsidR="00BE5317" w:rsidRPr="00D37072">
        <w:rPr>
          <w:rFonts w:ascii="ＭＳ 明朝" w:hAnsi="ＭＳ 明朝" w:hint="eastAsia"/>
        </w:rPr>
        <w:t>１</w:t>
      </w:r>
      <w:r w:rsidR="001330D7" w:rsidRPr="00D37072">
        <w:rPr>
          <w:rFonts w:ascii="ＭＳ 明朝" w:hAnsi="ＭＳ 明朝" w:hint="eastAsia"/>
        </w:rPr>
        <w:t>部</w:t>
      </w:r>
      <w:r w:rsidRPr="00D37072">
        <w:rPr>
          <w:rFonts w:ascii="ＭＳ 明朝" w:hAnsi="ＭＳ 明朝" w:hint="eastAsia"/>
        </w:rPr>
        <w:t>提出すること。</w:t>
      </w:r>
    </w:p>
    <w:p w14:paraId="744E27B1" w14:textId="77777777" w:rsidR="00A06680" w:rsidRPr="00D37072" w:rsidRDefault="00A06680" w:rsidP="003F3E2D">
      <w:pPr>
        <w:ind w:leftChars="100" w:left="420" w:hangingChars="100" w:hanging="210"/>
        <w:rPr>
          <w:rFonts w:ascii="ＭＳ 明朝" w:hAnsi="ＭＳ 明朝"/>
        </w:rPr>
      </w:pPr>
      <w:r w:rsidRPr="00D37072">
        <w:rPr>
          <w:rFonts w:ascii="ＭＳ 明朝" w:hAnsi="ＭＳ 明朝" w:hint="eastAsia"/>
        </w:rPr>
        <w:t>ア　定期点検記録（点検様式３－１）</w:t>
      </w:r>
    </w:p>
    <w:p w14:paraId="7555A19E" w14:textId="77777777" w:rsidR="00A06680" w:rsidRPr="00D37072" w:rsidRDefault="00A06680" w:rsidP="003F3E2D">
      <w:pPr>
        <w:ind w:leftChars="100" w:left="420" w:hangingChars="100" w:hanging="210"/>
        <w:rPr>
          <w:rFonts w:ascii="ＭＳ 明朝" w:hAnsi="ＭＳ 明朝"/>
        </w:rPr>
      </w:pPr>
      <w:r w:rsidRPr="00D37072">
        <w:rPr>
          <w:rFonts w:ascii="ＭＳ 明朝" w:hAnsi="ＭＳ 明朝" w:hint="eastAsia"/>
        </w:rPr>
        <w:t>イ　点検記録表（点検様式３－２－１～３－２－４）</w:t>
      </w:r>
    </w:p>
    <w:p w14:paraId="71260F06" w14:textId="77777777" w:rsidR="00A06680" w:rsidRPr="00D37072" w:rsidRDefault="00A06680" w:rsidP="003F3E2D">
      <w:pPr>
        <w:ind w:leftChars="100" w:left="420" w:hangingChars="100" w:hanging="210"/>
        <w:rPr>
          <w:rFonts w:ascii="ＭＳ 明朝" w:hAnsi="ＭＳ 明朝"/>
        </w:rPr>
      </w:pPr>
      <w:r w:rsidRPr="00D37072">
        <w:rPr>
          <w:rFonts w:ascii="ＭＳ 明朝" w:hAnsi="ＭＳ 明朝" w:hint="eastAsia"/>
        </w:rPr>
        <w:t>ウ　関係写真（点検様式３－３）</w:t>
      </w:r>
    </w:p>
    <w:p w14:paraId="5C1B5748" w14:textId="3771989E" w:rsidR="00A06680" w:rsidRPr="00D37072" w:rsidRDefault="00A06680" w:rsidP="003F3E2D">
      <w:pPr>
        <w:ind w:leftChars="100" w:left="420" w:hangingChars="100" w:hanging="210"/>
        <w:rPr>
          <w:rFonts w:ascii="ＭＳ 明朝" w:hAnsi="ＭＳ 明朝"/>
        </w:rPr>
      </w:pPr>
      <w:r w:rsidRPr="00D37072">
        <w:rPr>
          <w:rFonts w:ascii="ＭＳ 明朝" w:hAnsi="ＭＳ 明朝" w:hint="eastAsia"/>
        </w:rPr>
        <w:t>エ　換気状況評価表</w:t>
      </w:r>
      <w:r w:rsidR="00EA2E47" w:rsidRPr="00D37072">
        <w:rPr>
          <w:rFonts w:ascii="ＭＳ 明朝" w:hAnsi="ＭＳ 明朝" w:hint="eastAsia"/>
        </w:rPr>
        <w:t>、</w:t>
      </w:r>
      <w:r w:rsidRPr="00D37072">
        <w:rPr>
          <w:rFonts w:ascii="ＭＳ 明朝" w:hAnsi="ＭＳ 明朝" w:hint="eastAsia"/>
        </w:rPr>
        <w:t>換気風量測定表</w:t>
      </w:r>
      <w:r w:rsidR="00EA2E47" w:rsidRPr="00D37072">
        <w:rPr>
          <w:rFonts w:ascii="ＭＳ 明朝" w:hAnsi="ＭＳ 明朝" w:hint="eastAsia"/>
        </w:rPr>
        <w:t>、</w:t>
      </w:r>
      <w:r w:rsidRPr="00D37072">
        <w:rPr>
          <w:rFonts w:ascii="ＭＳ 明朝" w:hAnsi="ＭＳ 明朝" w:hint="eastAsia"/>
        </w:rPr>
        <w:t>排煙風量測定記録表及び非常用照明装置の照度測定表（別表１～４）</w:t>
      </w:r>
    </w:p>
    <w:p w14:paraId="1FF059F9" w14:textId="77777777" w:rsidR="00A06680" w:rsidRPr="00D37072" w:rsidRDefault="00A06680" w:rsidP="003F3E2D">
      <w:pPr>
        <w:ind w:leftChars="100" w:left="420" w:hangingChars="100" w:hanging="210"/>
        <w:rPr>
          <w:rFonts w:ascii="ＭＳ 明朝" w:hAnsi="ＭＳ 明朝"/>
        </w:rPr>
      </w:pPr>
      <w:r w:rsidRPr="00D37072">
        <w:rPr>
          <w:rFonts w:ascii="ＭＳ 明朝" w:hAnsi="ＭＳ 明朝" w:hint="eastAsia"/>
        </w:rPr>
        <w:t>オ　重大な事故等につながる恐れのある要是正項目一覧表（点検様式３－４－１）</w:t>
      </w:r>
    </w:p>
    <w:p w14:paraId="62B85FC0" w14:textId="77777777" w:rsidR="00A06680" w:rsidRPr="00D37072" w:rsidRDefault="00A06680" w:rsidP="003F3E2D">
      <w:pPr>
        <w:ind w:leftChars="100" w:left="420" w:hangingChars="100" w:hanging="210"/>
        <w:rPr>
          <w:rFonts w:ascii="ＭＳ 明朝" w:hAnsi="ＭＳ 明朝"/>
        </w:rPr>
      </w:pPr>
      <w:r w:rsidRPr="00D37072">
        <w:rPr>
          <w:rFonts w:ascii="ＭＳ 明朝" w:hAnsi="ＭＳ 明朝" w:hint="eastAsia"/>
        </w:rPr>
        <w:t>カ　内訳書（参考様式３－４－２）</w:t>
      </w:r>
    </w:p>
    <w:p w14:paraId="5BC01D17" w14:textId="563E2EBA" w:rsidR="00C914DB" w:rsidRPr="00D37072" w:rsidRDefault="00C914DB" w:rsidP="00A06680">
      <w:pPr>
        <w:rPr>
          <w:rFonts w:ascii="ＭＳ 明朝" w:hAnsi="ＭＳ 明朝"/>
        </w:rPr>
      </w:pPr>
    </w:p>
    <w:p w14:paraId="7428D544" w14:textId="77777777" w:rsidR="00E1621B" w:rsidRPr="00D37072" w:rsidRDefault="00A91363" w:rsidP="00E1621B">
      <w:pPr>
        <w:rPr>
          <w:rFonts w:ascii="ＭＳ ゴシック" w:eastAsia="ＭＳ ゴシック" w:hAnsi="ＭＳ ゴシック"/>
        </w:rPr>
      </w:pPr>
      <w:r w:rsidRPr="00D37072">
        <w:rPr>
          <w:rFonts w:ascii="ＭＳ ゴシック" w:eastAsia="ＭＳ ゴシック" w:hAnsi="ＭＳ ゴシック" w:hint="eastAsia"/>
        </w:rPr>
        <w:t>１０</w:t>
      </w:r>
      <w:r w:rsidR="00E1621B" w:rsidRPr="00D37072">
        <w:rPr>
          <w:rFonts w:ascii="ＭＳ ゴシック" w:eastAsia="ＭＳ ゴシック" w:hAnsi="ＭＳ ゴシック" w:hint="eastAsia"/>
        </w:rPr>
        <w:t xml:space="preserve">　その他</w:t>
      </w:r>
    </w:p>
    <w:p w14:paraId="5D8A90B5" w14:textId="67546D64" w:rsidR="00596BA1" w:rsidRPr="00D37072" w:rsidRDefault="00596BA1" w:rsidP="00596BA1">
      <w:pPr>
        <w:ind w:leftChars="100" w:left="420" w:hangingChars="100" w:hanging="210"/>
        <w:rPr>
          <w:rFonts w:ascii="ＭＳ 明朝" w:hAnsi="ＭＳ 明朝"/>
        </w:rPr>
      </w:pPr>
      <w:r w:rsidRPr="00D37072">
        <w:rPr>
          <w:rFonts w:ascii="ＭＳ 明朝" w:hAnsi="ＭＳ 明朝" w:hint="eastAsia"/>
        </w:rPr>
        <w:t xml:space="preserve">⑴　</w:t>
      </w:r>
      <w:r w:rsidR="002E667D" w:rsidRPr="00D37072">
        <w:rPr>
          <w:rFonts w:ascii="ＭＳ 明朝" w:hAnsi="ＭＳ 明朝" w:hint="eastAsia"/>
        </w:rPr>
        <w:t>受注者</w:t>
      </w:r>
      <w:r w:rsidR="00061CFF" w:rsidRPr="00D37072">
        <w:rPr>
          <w:rFonts w:ascii="ＭＳ 明朝" w:hAnsi="ＭＳ 明朝" w:hint="eastAsia"/>
        </w:rPr>
        <w:t>は</w:t>
      </w:r>
      <w:r w:rsidR="00BE5317" w:rsidRPr="00D37072">
        <w:rPr>
          <w:rFonts w:ascii="ＭＳ 明朝" w:hAnsi="ＭＳ 明朝" w:hint="eastAsia"/>
        </w:rPr>
        <w:t>、</w:t>
      </w:r>
      <w:r w:rsidR="00061CFF" w:rsidRPr="00D37072">
        <w:rPr>
          <w:rFonts w:ascii="ＭＳ 明朝" w:hAnsi="ＭＳ 明朝" w:hint="eastAsia"/>
        </w:rPr>
        <w:t>業務の開始前に</w:t>
      </w:r>
      <w:r w:rsidR="00BE5317" w:rsidRPr="00D37072">
        <w:rPr>
          <w:rFonts w:ascii="ＭＳ 明朝" w:hAnsi="ＭＳ 明朝" w:hint="eastAsia"/>
        </w:rPr>
        <w:t>、</w:t>
      </w:r>
      <w:r w:rsidR="00061CFF" w:rsidRPr="00D37072">
        <w:rPr>
          <w:rFonts w:ascii="ＭＳ 明朝" w:hAnsi="ＭＳ 明朝" w:hint="eastAsia"/>
        </w:rPr>
        <w:t>着手届</w:t>
      </w:r>
      <w:r w:rsidR="00BE5317" w:rsidRPr="00D37072">
        <w:rPr>
          <w:rFonts w:ascii="ＭＳ 明朝" w:hAnsi="ＭＳ 明朝" w:hint="eastAsia"/>
        </w:rPr>
        <w:t>、</w:t>
      </w:r>
      <w:r w:rsidR="00061CFF" w:rsidRPr="00D37072">
        <w:rPr>
          <w:rFonts w:ascii="ＭＳ 明朝" w:hAnsi="ＭＳ 明朝" w:hint="eastAsia"/>
        </w:rPr>
        <w:t>実施工程表</w:t>
      </w:r>
      <w:r w:rsidR="00BE5317" w:rsidRPr="00D37072">
        <w:rPr>
          <w:rFonts w:ascii="ＭＳ 明朝" w:hAnsi="ＭＳ 明朝" w:hint="eastAsia"/>
        </w:rPr>
        <w:t>、</w:t>
      </w:r>
      <w:r w:rsidR="00061CFF" w:rsidRPr="00D37072">
        <w:rPr>
          <w:rFonts w:ascii="ＭＳ 明朝" w:hAnsi="ＭＳ 明朝" w:hint="eastAsia"/>
        </w:rPr>
        <w:t>担当技術者通知書を提出し</w:t>
      </w:r>
      <w:r w:rsidR="00BE5317" w:rsidRPr="00D37072">
        <w:rPr>
          <w:rFonts w:ascii="ＭＳ 明朝" w:hAnsi="ＭＳ 明朝" w:hint="eastAsia"/>
        </w:rPr>
        <w:t>、</w:t>
      </w:r>
      <w:r w:rsidR="00C34FB6">
        <w:rPr>
          <w:rFonts w:ascii="ＭＳ 明朝" w:hAnsi="ＭＳ 明朝" w:hint="eastAsia"/>
        </w:rPr>
        <w:t>発注者</w:t>
      </w:r>
      <w:r w:rsidR="00061CFF" w:rsidRPr="00D37072">
        <w:rPr>
          <w:rFonts w:ascii="ＭＳ 明朝" w:hAnsi="ＭＳ 明朝" w:hint="eastAsia"/>
        </w:rPr>
        <w:t>の承認を受けること。</w:t>
      </w:r>
    </w:p>
    <w:p w14:paraId="27DE4519" w14:textId="2CF58845" w:rsidR="00596BA1" w:rsidRPr="00D37072" w:rsidRDefault="00596BA1" w:rsidP="00596BA1">
      <w:pPr>
        <w:ind w:leftChars="100" w:left="420" w:hangingChars="100" w:hanging="210"/>
        <w:rPr>
          <w:rFonts w:ascii="ＭＳ 明朝" w:hAnsi="ＭＳ 明朝"/>
        </w:rPr>
      </w:pPr>
      <w:r w:rsidRPr="00D37072">
        <w:rPr>
          <w:rFonts w:ascii="ＭＳ 明朝" w:hAnsi="ＭＳ 明朝" w:hint="eastAsia"/>
        </w:rPr>
        <w:t xml:space="preserve">⑵　</w:t>
      </w:r>
      <w:r w:rsidR="002E667D" w:rsidRPr="00D37072">
        <w:rPr>
          <w:rFonts w:ascii="ＭＳ 明朝" w:hAnsi="ＭＳ 明朝" w:hint="eastAsia"/>
        </w:rPr>
        <w:t>受注者</w:t>
      </w:r>
      <w:r w:rsidR="00E90A3D" w:rsidRPr="00D37072">
        <w:rPr>
          <w:rFonts w:ascii="ＭＳ 明朝" w:hAnsi="ＭＳ 明朝" w:hint="eastAsia"/>
        </w:rPr>
        <w:t>は</w:t>
      </w:r>
      <w:r w:rsidR="00BE5317" w:rsidRPr="00D37072">
        <w:rPr>
          <w:rFonts w:ascii="ＭＳ 明朝" w:hAnsi="ＭＳ 明朝" w:hint="eastAsia"/>
        </w:rPr>
        <w:t>、</w:t>
      </w:r>
      <w:r w:rsidR="00687550" w:rsidRPr="00D37072">
        <w:rPr>
          <w:rFonts w:ascii="ＭＳ 明朝" w:hAnsi="ＭＳ 明朝" w:hint="eastAsia"/>
        </w:rPr>
        <w:t>点検前に</w:t>
      </w:r>
      <w:r w:rsidR="00BE5317" w:rsidRPr="00D37072">
        <w:rPr>
          <w:rFonts w:ascii="ＭＳ 明朝" w:hAnsi="ＭＳ 明朝" w:hint="eastAsia"/>
        </w:rPr>
        <w:t>、</w:t>
      </w:r>
      <w:r w:rsidR="00924A5D" w:rsidRPr="00D37072">
        <w:rPr>
          <w:rFonts w:ascii="ＭＳ 明朝" w:hAnsi="ＭＳ 明朝" w:hint="eastAsia"/>
        </w:rPr>
        <w:t>点検計画</w:t>
      </w:r>
      <w:r w:rsidR="00BE5317" w:rsidRPr="00D37072">
        <w:rPr>
          <w:rFonts w:ascii="ＭＳ 明朝" w:hAnsi="ＭＳ 明朝" w:hint="eastAsia"/>
        </w:rPr>
        <w:t>、</w:t>
      </w:r>
      <w:r w:rsidR="00924A5D" w:rsidRPr="00D37072">
        <w:rPr>
          <w:rFonts w:ascii="ＭＳ 明朝" w:hAnsi="ＭＳ 明朝" w:hint="eastAsia"/>
        </w:rPr>
        <w:t>点検経路及び点検日時</w:t>
      </w:r>
      <w:r w:rsidR="00E90A3D" w:rsidRPr="00D37072">
        <w:rPr>
          <w:rFonts w:ascii="ＭＳ 明朝" w:hAnsi="ＭＳ 明朝" w:hint="eastAsia"/>
        </w:rPr>
        <w:t>について</w:t>
      </w:r>
      <w:r w:rsidR="00BE5317" w:rsidRPr="00D37072">
        <w:rPr>
          <w:rFonts w:ascii="ＭＳ 明朝" w:hAnsi="ＭＳ 明朝" w:hint="eastAsia"/>
        </w:rPr>
        <w:t>、</w:t>
      </w:r>
      <w:r w:rsidR="00C34FB6">
        <w:rPr>
          <w:rFonts w:ascii="ＭＳ 明朝" w:hAnsi="ＭＳ 明朝" w:hint="eastAsia"/>
        </w:rPr>
        <w:t>発注者</w:t>
      </w:r>
      <w:r w:rsidR="00E90A3D" w:rsidRPr="00D37072">
        <w:rPr>
          <w:rFonts w:ascii="ＭＳ 明朝" w:hAnsi="ＭＳ 明朝" w:hint="eastAsia"/>
        </w:rPr>
        <w:t>と調整</w:t>
      </w:r>
      <w:r w:rsidR="00687550" w:rsidRPr="00D37072">
        <w:rPr>
          <w:rFonts w:ascii="ＭＳ 明朝" w:hAnsi="ＭＳ 明朝" w:hint="eastAsia"/>
        </w:rPr>
        <w:t>すること。</w:t>
      </w:r>
    </w:p>
    <w:p w14:paraId="150DA5A7" w14:textId="62798AF8" w:rsidR="00916CED" w:rsidRPr="00D37072" w:rsidRDefault="00BE3A59" w:rsidP="00C34FB6">
      <w:pPr>
        <w:ind w:leftChars="100" w:left="420" w:hangingChars="100" w:hanging="210"/>
        <w:rPr>
          <w:rFonts w:ascii="ＭＳ 明朝" w:hAnsi="ＭＳ 明朝"/>
        </w:rPr>
      </w:pPr>
      <w:r w:rsidRPr="00D37072">
        <w:rPr>
          <w:rFonts w:ascii="ＭＳ 明朝" w:hAnsi="ＭＳ 明朝" w:hint="eastAsia"/>
        </w:rPr>
        <w:t>⑶</w:t>
      </w:r>
      <w:r w:rsidR="00916CED" w:rsidRPr="00D37072">
        <w:rPr>
          <w:rFonts w:ascii="ＭＳ 明朝" w:hAnsi="ＭＳ 明朝" w:hint="eastAsia"/>
        </w:rPr>
        <w:t xml:space="preserve">　点検に当たり</w:t>
      </w:r>
      <w:r w:rsidR="00BE5317" w:rsidRPr="00D37072">
        <w:rPr>
          <w:rFonts w:ascii="ＭＳ 明朝" w:hAnsi="ＭＳ 明朝" w:hint="eastAsia"/>
        </w:rPr>
        <w:t>、</w:t>
      </w:r>
      <w:r w:rsidR="00916CED" w:rsidRPr="00D37072">
        <w:rPr>
          <w:rFonts w:ascii="ＭＳ 明朝" w:hAnsi="ＭＳ 明朝" w:hint="eastAsia"/>
        </w:rPr>
        <w:t>委託業務以外に</w:t>
      </w:r>
      <w:r w:rsidR="00BE5317" w:rsidRPr="00D37072">
        <w:rPr>
          <w:rFonts w:ascii="ＭＳ 明朝" w:hAnsi="ＭＳ 明朝" w:hint="eastAsia"/>
        </w:rPr>
        <w:t>、</w:t>
      </w:r>
      <w:r w:rsidR="00916CED" w:rsidRPr="00D37072">
        <w:rPr>
          <w:rFonts w:ascii="ＭＳ 明朝" w:hAnsi="ＭＳ 明朝" w:hint="eastAsia"/>
        </w:rPr>
        <w:t>精</w:t>
      </w:r>
      <w:r w:rsidR="00775717" w:rsidRPr="00D37072">
        <w:rPr>
          <w:rFonts w:ascii="ＭＳ 明朝" w:hAnsi="ＭＳ 明朝" w:hint="eastAsia"/>
        </w:rPr>
        <w:t>密調査等</w:t>
      </w:r>
      <w:r w:rsidR="00BB1E02" w:rsidRPr="00D37072">
        <w:rPr>
          <w:rFonts w:ascii="ＭＳ 明朝" w:hAnsi="ＭＳ 明朝" w:hint="eastAsia"/>
        </w:rPr>
        <w:t>が</w:t>
      </w:r>
      <w:r w:rsidR="00775717" w:rsidRPr="00D37072">
        <w:rPr>
          <w:rFonts w:ascii="ＭＳ 明朝" w:hAnsi="ＭＳ 明朝" w:hint="eastAsia"/>
        </w:rPr>
        <w:t>必要</w:t>
      </w:r>
      <w:r w:rsidR="00BB1E02" w:rsidRPr="00D37072">
        <w:rPr>
          <w:rFonts w:ascii="ＭＳ 明朝" w:hAnsi="ＭＳ 明朝" w:hint="eastAsia"/>
        </w:rPr>
        <w:t>な</w:t>
      </w:r>
      <w:r w:rsidR="00916CED" w:rsidRPr="00D37072">
        <w:rPr>
          <w:rFonts w:ascii="ＭＳ 明朝" w:hAnsi="ＭＳ 明朝" w:hint="eastAsia"/>
        </w:rPr>
        <w:t>場合</w:t>
      </w:r>
      <w:r w:rsidR="00A06680" w:rsidRPr="00D37072">
        <w:rPr>
          <w:rFonts w:ascii="ＭＳ 明朝" w:hAnsi="ＭＳ 明朝" w:hint="eastAsia"/>
          <w:vertAlign w:val="superscript"/>
        </w:rPr>
        <w:t>※</w:t>
      </w:r>
      <w:r w:rsidR="00916CED" w:rsidRPr="00D37072">
        <w:rPr>
          <w:rFonts w:ascii="ＭＳ 明朝" w:hAnsi="ＭＳ 明朝" w:hint="eastAsia"/>
        </w:rPr>
        <w:t>は</w:t>
      </w:r>
      <w:r w:rsidR="00BE5317" w:rsidRPr="00D37072">
        <w:rPr>
          <w:rFonts w:ascii="ＭＳ 明朝" w:hAnsi="ＭＳ 明朝" w:hint="eastAsia"/>
        </w:rPr>
        <w:t>、</w:t>
      </w:r>
      <w:r w:rsidR="00C34FB6">
        <w:rPr>
          <w:rFonts w:ascii="ＭＳ 明朝" w:hAnsi="ＭＳ 明朝" w:hint="eastAsia"/>
        </w:rPr>
        <w:t>発注者</w:t>
      </w:r>
      <w:r w:rsidR="00916CED" w:rsidRPr="00D37072">
        <w:rPr>
          <w:rFonts w:ascii="ＭＳ 明朝" w:hAnsi="ＭＳ 明朝" w:hint="eastAsia"/>
        </w:rPr>
        <w:t>に報告すること。</w:t>
      </w:r>
    </w:p>
    <w:p w14:paraId="5A7FA712" w14:textId="2EEA6E8F" w:rsidR="00A06680" w:rsidRPr="00D37072" w:rsidRDefault="00A06680" w:rsidP="00A06680">
      <w:pPr>
        <w:pStyle w:val="aa"/>
        <w:ind w:leftChars="200" w:left="420"/>
        <w:rPr>
          <w:rFonts w:ascii="ＭＳ 明朝" w:hAnsi="ＭＳ 明朝"/>
        </w:rPr>
      </w:pPr>
      <w:r w:rsidRPr="00D37072">
        <w:rPr>
          <w:rFonts w:ascii="ＭＳ 明朝" w:hAnsi="ＭＳ 明朝" w:hint="eastAsia"/>
        </w:rPr>
        <w:t>※　「精密調査等が必要な場合」とは</w:t>
      </w:r>
      <w:r w:rsidR="00EA2E47" w:rsidRPr="00D37072">
        <w:rPr>
          <w:rFonts w:ascii="ＭＳ 明朝" w:hAnsi="ＭＳ 明朝" w:hint="eastAsia"/>
        </w:rPr>
        <w:t>、</w:t>
      </w:r>
      <w:r w:rsidRPr="00D37072">
        <w:rPr>
          <w:rFonts w:ascii="ＭＳ 明朝" w:hAnsi="ＭＳ 明朝" w:hint="eastAsia"/>
        </w:rPr>
        <w:t>例えば以下の場合である。</w:t>
      </w:r>
    </w:p>
    <w:p w14:paraId="6E394310" w14:textId="5A7B56AD" w:rsidR="00A06680" w:rsidRPr="00D37072" w:rsidRDefault="00A06680" w:rsidP="003F3E2D">
      <w:pPr>
        <w:pStyle w:val="aa"/>
        <w:ind w:leftChars="200" w:left="630" w:hangingChars="100" w:hanging="210"/>
        <w:rPr>
          <w:rFonts w:ascii="ＭＳ 明朝" w:hAnsi="ＭＳ 明朝"/>
        </w:rPr>
      </w:pPr>
      <w:r w:rsidRPr="00D37072">
        <w:rPr>
          <w:rFonts w:ascii="ＭＳ 明朝" w:hAnsi="ＭＳ 明朝" w:hint="eastAsia"/>
        </w:rPr>
        <w:t>ア　外装仕上げ材の点検において</w:t>
      </w:r>
      <w:r w:rsidR="00EA2E47" w:rsidRPr="00D37072">
        <w:rPr>
          <w:rFonts w:ascii="ＭＳ 明朝" w:hAnsi="ＭＳ 明朝" w:hint="eastAsia"/>
        </w:rPr>
        <w:t>、</w:t>
      </w:r>
      <w:r w:rsidRPr="00D37072">
        <w:rPr>
          <w:rFonts w:ascii="ＭＳ 明朝" w:hAnsi="ＭＳ 明朝" w:hint="eastAsia"/>
        </w:rPr>
        <w:t>竣工後</w:t>
      </w:r>
      <w:r w:rsidR="00EA2E47" w:rsidRPr="00D37072">
        <w:rPr>
          <w:rFonts w:ascii="ＭＳ 明朝" w:hAnsi="ＭＳ 明朝" w:hint="eastAsia"/>
        </w:rPr>
        <w:t>、</w:t>
      </w:r>
      <w:r w:rsidRPr="00D37072">
        <w:rPr>
          <w:rFonts w:ascii="ＭＳ 明朝" w:hAnsi="ＭＳ 明朝" w:hint="eastAsia"/>
        </w:rPr>
        <w:t>外壁改修後又は落下により歩行者等に危害を加えるおそれのある部分の全面的なテストハンマーによる打診等を実施した後１０年以内にもかかわらず</w:t>
      </w:r>
      <w:r w:rsidR="00EA2E47" w:rsidRPr="00D37072">
        <w:rPr>
          <w:rFonts w:ascii="ＭＳ 明朝" w:hAnsi="ＭＳ 明朝" w:hint="eastAsia"/>
        </w:rPr>
        <w:t>、</w:t>
      </w:r>
      <w:r w:rsidRPr="00D37072">
        <w:rPr>
          <w:rFonts w:ascii="ＭＳ 明朝" w:hAnsi="ＭＳ 明朝" w:hint="eastAsia"/>
        </w:rPr>
        <w:t>手の届く範囲の打診又は目視を行った結果</w:t>
      </w:r>
      <w:r w:rsidR="00EA2E47" w:rsidRPr="00D37072">
        <w:rPr>
          <w:rFonts w:ascii="ＭＳ 明朝" w:hAnsi="ＭＳ 明朝" w:hint="eastAsia"/>
        </w:rPr>
        <w:t>、</w:t>
      </w:r>
      <w:r w:rsidRPr="00D37072">
        <w:rPr>
          <w:rFonts w:ascii="ＭＳ 明朝" w:hAnsi="ＭＳ 明朝" w:hint="eastAsia"/>
        </w:rPr>
        <w:t>異常が認められ</w:t>
      </w:r>
      <w:r w:rsidR="00EA2E47" w:rsidRPr="00D37072">
        <w:rPr>
          <w:rFonts w:ascii="ＭＳ 明朝" w:hAnsi="ＭＳ 明朝" w:hint="eastAsia"/>
        </w:rPr>
        <w:t>、</w:t>
      </w:r>
      <w:r w:rsidRPr="00D37072">
        <w:rPr>
          <w:rFonts w:ascii="ＭＳ 明朝" w:hAnsi="ＭＳ 明朝" w:hint="eastAsia"/>
        </w:rPr>
        <w:t>全面的にテストハンマーによる打診等が必要な場合</w:t>
      </w:r>
    </w:p>
    <w:p w14:paraId="25CEC1BD" w14:textId="2C23A5C5" w:rsidR="00A06680" w:rsidRPr="00D37072" w:rsidRDefault="00A06680" w:rsidP="003F3E2D">
      <w:pPr>
        <w:pStyle w:val="aa"/>
        <w:ind w:leftChars="200" w:left="630" w:hangingChars="100" w:hanging="210"/>
        <w:rPr>
          <w:rFonts w:ascii="ＭＳ 明朝" w:hAnsi="ＭＳ 明朝"/>
        </w:rPr>
      </w:pPr>
      <w:r w:rsidRPr="00D37072">
        <w:rPr>
          <w:rFonts w:ascii="ＭＳ 明朝" w:hAnsi="ＭＳ 明朝" w:hint="eastAsia"/>
        </w:rPr>
        <w:t>イ　特定天井の天井材の点検において</w:t>
      </w:r>
      <w:r w:rsidR="00EA2E47" w:rsidRPr="00D37072">
        <w:rPr>
          <w:rFonts w:ascii="ＭＳ 明朝" w:hAnsi="ＭＳ 明朝" w:hint="eastAsia"/>
        </w:rPr>
        <w:t>、</w:t>
      </w:r>
      <w:r w:rsidRPr="00D37072">
        <w:rPr>
          <w:rFonts w:ascii="ＭＳ 明朝" w:hAnsi="ＭＳ 明朝" w:hint="eastAsia"/>
        </w:rPr>
        <w:t>天井裏を目視により確認する際</w:t>
      </w:r>
      <w:r w:rsidR="00EA2E47" w:rsidRPr="00D37072">
        <w:rPr>
          <w:rFonts w:ascii="ＭＳ 明朝" w:hAnsi="ＭＳ 明朝" w:hint="eastAsia"/>
        </w:rPr>
        <w:t>、</w:t>
      </w:r>
      <w:r w:rsidRPr="00D37072">
        <w:rPr>
          <w:rFonts w:ascii="ＭＳ 明朝" w:hAnsi="ＭＳ 明朝" w:hint="eastAsia"/>
        </w:rPr>
        <w:t>新たに点検口を設置する必要がある場合</w:t>
      </w:r>
    </w:p>
    <w:p w14:paraId="07EB2C22" w14:textId="0B2A475E" w:rsidR="00A06680" w:rsidRPr="00D37072" w:rsidRDefault="00A06680" w:rsidP="003F3E2D">
      <w:pPr>
        <w:pStyle w:val="aa"/>
        <w:ind w:leftChars="200" w:left="630" w:hangingChars="100" w:hanging="210"/>
        <w:rPr>
          <w:rFonts w:ascii="ＭＳ 明朝" w:hAnsi="ＭＳ 明朝"/>
        </w:rPr>
      </w:pPr>
      <w:r w:rsidRPr="00D37072">
        <w:rPr>
          <w:rFonts w:ascii="ＭＳ 明朝" w:hAnsi="ＭＳ 明朝" w:hint="eastAsia"/>
        </w:rPr>
        <w:lastRenderedPageBreak/>
        <w:t>ウ　吹付け石綿の点検において</w:t>
      </w:r>
      <w:r w:rsidR="00EA2E47" w:rsidRPr="00D37072">
        <w:rPr>
          <w:rFonts w:ascii="ＭＳ 明朝" w:hAnsi="ＭＳ 明朝" w:hint="eastAsia"/>
        </w:rPr>
        <w:t>、</w:t>
      </w:r>
      <w:r w:rsidRPr="00D37072">
        <w:rPr>
          <w:rFonts w:ascii="ＭＳ 明朝" w:hAnsi="ＭＳ 明朝" w:hint="eastAsia"/>
        </w:rPr>
        <w:t>建築物石綿含有建材調査者等専門技術者等が３年以内に実施した調査結果がなく</w:t>
      </w:r>
      <w:r w:rsidR="00EA2E47" w:rsidRPr="00D37072">
        <w:rPr>
          <w:rFonts w:ascii="ＭＳ 明朝" w:hAnsi="ＭＳ 明朝" w:hint="eastAsia"/>
        </w:rPr>
        <w:t>、</w:t>
      </w:r>
      <w:r w:rsidRPr="00D37072">
        <w:rPr>
          <w:rFonts w:ascii="ＭＳ 明朝" w:hAnsi="ＭＳ 明朝" w:hint="eastAsia"/>
        </w:rPr>
        <w:t>その調査が必要な場合</w:t>
      </w:r>
    </w:p>
    <w:p w14:paraId="4798BBC7" w14:textId="6BD52601" w:rsidR="00687550" w:rsidRPr="00D37072" w:rsidRDefault="00BE3A59" w:rsidP="00916CED">
      <w:pPr>
        <w:ind w:leftChars="100" w:left="420" w:hangingChars="100" w:hanging="210"/>
        <w:rPr>
          <w:rFonts w:ascii="ＭＳ 明朝" w:hAnsi="ＭＳ 明朝"/>
        </w:rPr>
      </w:pPr>
      <w:r w:rsidRPr="00D37072">
        <w:rPr>
          <w:rFonts w:ascii="ＭＳ 明朝" w:hAnsi="ＭＳ 明朝" w:hint="eastAsia"/>
        </w:rPr>
        <w:t>⑷</w:t>
      </w:r>
      <w:r w:rsidR="00687550" w:rsidRPr="00D37072">
        <w:rPr>
          <w:rFonts w:ascii="ＭＳ 明朝" w:hAnsi="ＭＳ 明朝" w:hint="eastAsia"/>
        </w:rPr>
        <w:t xml:space="preserve">　点検計画書（点検経路</w:t>
      </w:r>
      <w:r w:rsidR="00BE5317" w:rsidRPr="00D37072">
        <w:rPr>
          <w:rFonts w:ascii="ＭＳ 明朝" w:hAnsi="ＭＳ 明朝" w:hint="eastAsia"/>
        </w:rPr>
        <w:t>、</w:t>
      </w:r>
      <w:r w:rsidR="00687550" w:rsidRPr="00D37072">
        <w:rPr>
          <w:rFonts w:ascii="ＭＳ 明朝" w:hAnsi="ＭＳ 明朝" w:hint="eastAsia"/>
        </w:rPr>
        <w:t>点検箇所及び点検日時が確認できるもの）を</w:t>
      </w:r>
      <w:r w:rsidR="00C34FB6">
        <w:rPr>
          <w:rFonts w:ascii="ＭＳ 明朝" w:hAnsi="ＭＳ 明朝" w:hint="eastAsia"/>
        </w:rPr>
        <w:t>発注者</w:t>
      </w:r>
      <w:r w:rsidR="00687550" w:rsidRPr="00D37072">
        <w:rPr>
          <w:rFonts w:ascii="ＭＳ 明朝" w:hAnsi="ＭＳ 明朝" w:hint="eastAsia"/>
        </w:rPr>
        <w:t>に提出し</w:t>
      </w:r>
      <w:r w:rsidR="00BE5317" w:rsidRPr="00D37072">
        <w:rPr>
          <w:rFonts w:ascii="ＭＳ 明朝" w:hAnsi="ＭＳ 明朝" w:hint="eastAsia"/>
        </w:rPr>
        <w:t>、</w:t>
      </w:r>
      <w:r w:rsidR="00687550" w:rsidRPr="00D37072">
        <w:rPr>
          <w:rFonts w:ascii="ＭＳ 明朝" w:hAnsi="ＭＳ 明朝" w:hint="eastAsia"/>
        </w:rPr>
        <w:t>承認を受けること。</w:t>
      </w:r>
    </w:p>
    <w:p w14:paraId="49689F67" w14:textId="5FCE0D3B" w:rsidR="00596BA1" w:rsidRPr="00D37072" w:rsidRDefault="00BE3A59" w:rsidP="00596BA1">
      <w:pPr>
        <w:ind w:leftChars="100" w:left="420" w:hangingChars="100" w:hanging="210"/>
        <w:rPr>
          <w:rFonts w:ascii="ＭＳ 明朝" w:hAnsi="ＭＳ 明朝"/>
        </w:rPr>
      </w:pPr>
      <w:r w:rsidRPr="00D37072">
        <w:rPr>
          <w:rFonts w:ascii="ＭＳ 明朝" w:hAnsi="ＭＳ 明朝" w:hint="eastAsia"/>
        </w:rPr>
        <w:t>⑸</w:t>
      </w:r>
      <w:r w:rsidR="00596BA1" w:rsidRPr="00D37072">
        <w:rPr>
          <w:rFonts w:ascii="ＭＳ 明朝" w:hAnsi="ＭＳ 明朝" w:hint="eastAsia"/>
        </w:rPr>
        <w:t xml:space="preserve">　</w:t>
      </w:r>
      <w:r w:rsidR="002E667D" w:rsidRPr="00D37072">
        <w:rPr>
          <w:rFonts w:ascii="ＭＳ 明朝" w:hAnsi="ＭＳ 明朝" w:hint="eastAsia"/>
        </w:rPr>
        <w:t>受注者</w:t>
      </w:r>
      <w:r w:rsidR="006153EB" w:rsidRPr="00D37072">
        <w:rPr>
          <w:rFonts w:ascii="ＭＳ 明朝" w:hAnsi="ＭＳ 明朝" w:hint="eastAsia"/>
        </w:rPr>
        <w:t>は</w:t>
      </w:r>
      <w:r w:rsidR="00BE5317" w:rsidRPr="00D37072">
        <w:rPr>
          <w:rFonts w:ascii="ＭＳ 明朝" w:hAnsi="ＭＳ 明朝" w:hint="eastAsia"/>
        </w:rPr>
        <w:t>、</w:t>
      </w:r>
      <w:r w:rsidR="006153EB" w:rsidRPr="00D37072">
        <w:rPr>
          <w:rFonts w:ascii="ＭＳ 明朝" w:hAnsi="ＭＳ 明朝" w:hint="eastAsia"/>
        </w:rPr>
        <w:t>点検</w:t>
      </w:r>
      <w:r w:rsidR="00046762" w:rsidRPr="00D37072">
        <w:rPr>
          <w:rFonts w:ascii="ＭＳ 明朝" w:hAnsi="ＭＳ 明朝" w:hint="eastAsia"/>
        </w:rPr>
        <w:t>に当たっては施設利用者のプライバシーを尊重し</w:t>
      </w:r>
      <w:r w:rsidR="00BE5317" w:rsidRPr="00D37072">
        <w:rPr>
          <w:rFonts w:ascii="ＭＳ 明朝" w:hAnsi="ＭＳ 明朝" w:hint="eastAsia"/>
        </w:rPr>
        <w:t>、</w:t>
      </w:r>
      <w:r w:rsidR="00046762" w:rsidRPr="00D37072">
        <w:rPr>
          <w:rFonts w:ascii="ＭＳ 明朝" w:hAnsi="ＭＳ 明朝" w:hint="eastAsia"/>
        </w:rPr>
        <w:t>施設利用者に負担をかけないように配慮する</w:t>
      </w:r>
      <w:r w:rsidR="00C11894" w:rsidRPr="00D37072">
        <w:rPr>
          <w:rFonts w:ascii="ＭＳ 明朝" w:hAnsi="ＭＳ 明朝" w:hint="eastAsia"/>
        </w:rPr>
        <w:t>こと。</w:t>
      </w:r>
    </w:p>
    <w:p w14:paraId="4DB811A7" w14:textId="3A3D3BF3" w:rsidR="00BE3A59" w:rsidRPr="00D37072" w:rsidRDefault="00BE3A59" w:rsidP="00596BA1">
      <w:pPr>
        <w:ind w:leftChars="100" w:left="420" w:hangingChars="100" w:hanging="210"/>
        <w:rPr>
          <w:rFonts w:ascii="ＭＳ 明朝" w:hAnsi="ＭＳ 明朝"/>
        </w:rPr>
      </w:pPr>
      <w:r w:rsidRPr="00D37072">
        <w:rPr>
          <w:rFonts w:ascii="ＭＳ 明朝" w:hAnsi="ＭＳ 明朝" w:hint="eastAsia"/>
        </w:rPr>
        <w:t xml:space="preserve">⑹　</w:t>
      </w:r>
      <w:r w:rsidR="002E667D" w:rsidRPr="00D37072">
        <w:rPr>
          <w:rFonts w:ascii="ＭＳ 明朝" w:hAnsi="ＭＳ 明朝" w:hint="eastAsia"/>
        </w:rPr>
        <w:t>受注者</w:t>
      </w:r>
      <w:r w:rsidRPr="00D37072">
        <w:rPr>
          <w:rFonts w:ascii="ＭＳ 明朝" w:hAnsi="ＭＳ 明朝" w:hint="eastAsia"/>
        </w:rPr>
        <w:t>は</w:t>
      </w:r>
      <w:r w:rsidR="00BE5317" w:rsidRPr="00D37072">
        <w:rPr>
          <w:rFonts w:ascii="ＭＳ 明朝" w:hAnsi="ＭＳ 明朝" w:hint="eastAsia"/>
        </w:rPr>
        <w:t>、</w:t>
      </w:r>
      <w:r w:rsidRPr="00D37072">
        <w:rPr>
          <w:rFonts w:ascii="ＭＳ 明朝" w:hAnsi="ＭＳ 明朝" w:hint="eastAsia"/>
        </w:rPr>
        <w:t>業務の一括再委託を行ってはならない。</w:t>
      </w:r>
    </w:p>
    <w:p w14:paraId="298A0857" w14:textId="088B6174" w:rsidR="00596BA1" w:rsidRPr="00D37072" w:rsidRDefault="00BE3A59" w:rsidP="00596BA1">
      <w:pPr>
        <w:ind w:leftChars="100" w:left="420" w:hangingChars="100" w:hanging="210"/>
        <w:rPr>
          <w:rFonts w:ascii="ＭＳ 明朝" w:hAnsi="ＭＳ 明朝"/>
        </w:rPr>
      </w:pPr>
      <w:r w:rsidRPr="00D37072">
        <w:rPr>
          <w:rFonts w:ascii="ＭＳ 明朝" w:hAnsi="ＭＳ 明朝" w:hint="eastAsia"/>
        </w:rPr>
        <w:t>⑺</w:t>
      </w:r>
      <w:r w:rsidR="00596BA1" w:rsidRPr="00D37072">
        <w:rPr>
          <w:rFonts w:ascii="ＭＳ 明朝" w:hAnsi="ＭＳ 明朝" w:hint="eastAsia"/>
        </w:rPr>
        <w:t xml:space="preserve">　</w:t>
      </w:r>
      <w:r w:rsidR="002E667D" w:rsidRPr="00D37072">
        <w:rPr>
          <w:rFonts w:ascii="ＭＳ 明朝" w:hAnsi="ＭＳ 明朝" w:hint="eastAsia"/>
        </w:rPr>
        <w:t>受注者</w:t>
      </w:r>
      <w:r w:rsidRPr="00D37072">
        <w:rPr>
          <w:rFonts w:ascii="ＭＳ 明朝" w:hAnsi="ＭＳ 明朝" w:hint="eastAsia"/>
        </w:rPr>
        <w:t>は</w:t>
      </w:r>
      <w:r w:rsidR="00BE5317" w:rsidRPr="00D37072">
        <w:rPr>
          <w:rFonts w:ascii="ＭＳ 明朝" w:hAnsi="ＭＳ 明朝" w:hint="eastAsia"/>
        </w:rPr>
        <w:t>、</w:t>
      </w:r>
      <w:r w:rsidRPr="00D37072">
        <w:rPr>
          <w:rFonts w:ascii="ＭＳ 明朝" w:hAnsi="ＭＳ 明朝" w:hint="eastAsia"/>
        </w:rPr>
        <w:t>点検に図面等が必要な場合は</w:t>
      </w:r>
      <w:r w:rsidR="00BE5317" w:rsidRPr="00D37072">
        <w:rPr>
          <w:rFonts w:ascii="ＭＳ 明朝" w:hAnsi="ＭＳ 明朝" w:hint="eastAsia"/>
        </w:rPr>
        <w:t>、</w:t>
      </w:r>
      <w:r w:rsidRPr="00D37072">
        <w:rPr>
          <w:rFonts w:ascii="ＭＳ 明朝" w:hAnsi="ＭＳ 明朝" w:hint="eastAsia"/>
        </w:rPr>
        <w:t>貸与品以外の資料については</w:t>
      </w:r>
      <w:r w:rsidR="00BE5317" w:rsidRPr="00D37072">
        <w:rPr>
          <w:rFonts w:ascii="ＭＳ 明朝" w:hAnsi="ＭＳ 明朝" w:hint="eastAsia"/>
        </w:rPr>
        <w:t>、</w:t>
      </w:r>
      <w:r w:rsidRPr="00D37072">
        <w:rPr>
          <w:rFonts w:ascii="ＭＳ 明朝" w:hAnsi="ＭＳ 明朝" w:hint="eastAsia"/>
        </w:rPr>
        <w:t>自らの負担で作成すること。</w:t>
      </w:r>
    </w:p>
    <w:p w14:paraId="2F6EAED3" w14:textId="6844BD2C" w:rsidR="00596BA1" w:rsidRPr="00D37072" w:rsidRDefault="00BE3A59" w:rsidP="00596BA1">
      <w:pPr>
        <w:ind w:leftChars="100" w:left="420" w:hangingChars="100" w:hanging="210"/>
        <w:rPr>
          <w:rFonts w:ascii="ＭＳ 明朝" w:hAnsi="ＭＳ 明朝"/>
        </w:rPr>
      </w:pPr>
      <w:r w:rsidRPr="00D37072">
        <w:rPr>
          <w:rFonts w:ascii="ＭＳ 明朝" w:hAnsi="ＭＳ 明朝" w:hint="eastAsia"/>
        </w:rPr>
        <w:t>⑻</w:t>
      </w:r>
      <w:r w:rsidR="00596BA1" w:rsidRPr="00D37072">
        <w:rPr>
          <w:rFonts w:ascii="ＭＳ 明朝" w:hAnsi="ＭＳ 明朝" w:hint="eastAsia"/>
        </w:rPr>
        <w:t xml:space="preserve">　</w:t>
      </w:r>
      <w:r w:rsidR="002E667D" w:rsidRPr="00D37072">
        <w:rPr>
          <w:rFonts w:ascii="ＭＳ 明朝" w:hAnsi="ＭＳ 明朝" w:hint="eastAsia"/>
        </w:rPr>
        <w:t>受注者</w:t>
      </w:r>
      <w:r w:rsidRPr="00D37072">
        <w:rPr>
          <w:rFonts w:ascii="ＭＳ 明朝" w:hAnsi="ＭＳ 明朝" w:hint="eastAsia"/>
        </w:rPr>
        <w:t>は</w:t>
      </w:r>
      <w:r w:rsidR="00BE5317" w:rsidRPr="00D37072">
        <w:rPr>
          <w:rFonts w:ascii="ＭＳ 明朝" w:hAnsi="ＭＳ 明朝" w:hint="eastAsia"/>
        </w:rPr>
        <w:t>、</w:t>
      </w:r>
      <w:r w:rsidRPr="00D37072">
        <w:rPr>
          <w:rFonts w:ascii="ＭＳ 明朝" w:hAnsi="ＭＳ 明朝" w:hint="eastAsia"/>
        </w:rPr>
        <w:t>業務上知り得た事項を当該業務に関わるもの以外に漏らしてはならない。</w:t>
      </w:r>
    </w:p>
    <w:p w14:paraId="57017126" w14:textId="6929F990" w:rsidR="0039748A" w:rsidRPr="00D37072" w:rsidRDefault="00BE3A59" w:rsidP="00BE5317">
      <w:pPr>
        <w:ind w:leftChars="100" w:left="420" w:hangingChars="100" w:hanging="210"/>
        <w:rPr>
          <w:rFonts w:ascii="ＭＳ 明朝" w:hAnsi="ＭＳ 明朝"/>
          <w:szCs w:val="21"/>
        </w:rPr>
      </w:pPr>
      <w:r w:rsidRPr="00D37072">
        <w:rPr>
          <w:rFonts w:ascii="ＭＳ 明朝" w:hAnsi="ＭＳ 明朝" w:hint="eastAsia"/>
        </w:rPr>
        <w:t>⑼</w:t>
      </w:r>
      <w:r w:rsidR="00596BA1" w:rsidRPr="00D37072">
        <w:rPr>
          <w:rFonts w:ascii="ＭＳ 明朝" w:hAnsi="ＭＳ 明朝" w:hint="eastAsia"/>
        </w:rPr>
        <w:t xml:space="preserve">　</w:t>
      </w:r>
      <w:r w:rsidRPr="00D37072">
        <w:rPr>
          <w:rFonts w:ascii="ＭＳ 明朝" w:hAnsi="ＭＳ 明朝" w:cs="ＭＳ明朝-WinCharSetFFFF-H" w:hint="eastAsia"/>
          <w:kern w:val="0"/>
          <w:szCs w:val="21"/>
        </w:rPr>
        <w:t>本業務委託に関わる委託料は</w:t>
      </w:r>
      <w:r w:rsidR="00BE5317" w:rsidRPr="00D37072">
        <w:rPr>
          <w:rFonts w:ascii="ＭＳ 明朝" w:hAnsi="ＭＳ 明朝" w:cs="ＭＳ明朝-WinCharSetFFFF-H" w:hint="eastAsia"/>
          <w:kern w:val="0"/>
          <w:szCs w:val="21"/>
        </w:rPr>
        <w:t>、</w:t>
      </w:r>
      <w:r w:rsidRPr="00D37072">
        <w:rPr>
          <w:rFonts w:ascii="ＭＳ 明朝" w:hAnsi="ＭＳ 明朝" w:cs="ＭＳ明朝-WinCharSetFFFF-H" w:hint="eastAsia"/>
          <w:kern w:val="0"/>
          <w:szCs w:val="21"/>
        </w:rPr>
        <w:t>業務完了後一括で支払う。</w:t>
      </w:r>
      <w:r w:rsidR="002E5436" w:rsidRPr="00D37072">
        <w:rPr>
          <w:rFonts w:ascii="ＭＳ 明朝" w:hAnsi="ＭＳ 明朝" w:cs="ＭＳ明朝-WinCharSetFFFF-H" w:hint="eastAsia"/>
          <w:kern w:val="0"/>
          <w:szCs w:val="21"/>
        </w:rPr>
        <w:t>支払期限は有効な業務完了届及び請求書を受領した日から起算して、３０日以内とする。</w:t>
      </w:r>
    </w:p>
    <w:sectPr w:rsidR="0039748A" w:rsidRPr="00D37072" w:rsidSect="00CE7BF8">
      <w:headerReference w:type="first" r:id="rId7"/>
      <w:pgSz w:w="11906" w:h="16838" w:code="9"/>
      <w:pgMar w:top="964" w:right="1021" w:bottom="907" w:left="1304" w:header="851" w:footer="992" w:gutter="0"/>
      <w:cols w:space="425"/>
      <w:titlePg/>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7DFDF" w14:textId="77777777" w:rsidR="005F6313" w:rsidRDefault="005F6313" w:rsidP="0041703A">
      <w:r>
        <w:separator/>
      </w:r>
    </w:p>
  </w:endnote>
  <w:endnote w:type="continuationSeparator" w:id="0">
    <w:p w14:paraId="2C08B4AC" w14:textId="77777777" w:rsidR="005F6313" w:rsidRDefault="005F6313" w:rsidP="00417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WinCharSetFFFF-H">
    <w:altName w:val="HGPｺﾞｼｯｸE"/>
    <w:panose1 w:val="00000000000000000000"/>
    <w:charset w:val="80"/>
    <w:family w:val="auto"/>
    <w:notTrueType/>
    <w:pitch w:val="default"/>
    <w:sig w:usb0="00000001" w:usb1="08070000" w:usb2="00000010" w:usb3="00000000" w:csb0="00020000" w:csb1="00000000"/>
  </w:font>
  <w:font w:name="ＭＳ明朝-WinCharSetFFFF-H">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F232D" w14:textId="77777777" w:rsidR="005F6313" w:rsidRDefault="005F6313" w:rsidP="0041703A">
      <w:r>
        <w:separator/>
      </w:r>
    </w:p>
  </w:footnote>
  <w:footnote w:type="continuationSeparator" w:id="0">
    <w:p w14:paraId="75884F74" w14:textId="77777777" w:rsidR="005F6313" w:rsidRDefault="005F6313" w:rsidP="00417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654F4" w14:textId="299122BE" w:rsidR="00943DEC" w:rsidRDefault="00943DE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C62"/>
    <w:rsid w:val="00015A35"/>
    <w:rsid w:val="00016658"/>
    <w:rsid w:val="00016F05"/>
    <w:rsid w:val="0002213C"/>
    <w:rsid w:val="00025B1D"/>
    <w:rsid w:val="00034D85"/>
    <w:rsid w:val="00043222"/>
    <w:rsid w:val="00046762"/>
    <w:rsid w:val="00047840"/>
    <w:rsid w:val="00050DAF"/>
    <w:rsid w:val="0005487B"/>
    <w:rsid w:val="00060516"/>
    <w:rsid w:val="000605E7"/>
    <w:rsid w:val="00061CFF"/>
    <w:rsid w:val="00065300"/>
    <w:rsid w:val="00065809"/>
    <w:rsid w:val="00075229"/>
    <w:rsid w:val="00076CA2"/>
    <w:rsid w:val="00077A85"/>
    <w:rsid w:val="00093FAD"/>
    <w:rsid w:val="000950EC"/>
    <w:rsid w:val="000A31EC"/>
    <w:rsid w:val="000B1CD5"/>
    <w:rsid w:val="000B1FC6"/>
    <w:rsid w:val="000D23EF"/>
    <w:rsid w:val="000D2C35"/>
    <w:rsid w:val="000D7B66"/>
    <w:rsid w:val="000F45B7"/>
    <w:rsid w:val="000F4CC2"/>
    <w:rsid w:val="000F53CD"/>
    <w:rsid w:val="00102E00"/>
    <w:rsid w:val="00104AC8"/>
    <w:rsid w:val="00110F3F"/>
    <w:rsid w:val="0012183F"/>
    <w:rsid w:val="00127532"/>
    <w:rsid w:val="001330D7"/>
    <w:rsid w:val="001370CC"/>
    <w:rsid w:val="0014193A"/>
    <w:rsid w:val="00142628"/>
    <w:rsid w:val="00144206"/>
    <w:rsid w:val="001451B8"/>
    <w:rsid w:val="00146DB6"/>
    <w:rsid w:val="001540C6"/>
    <w:rsid w:val="00161A8C"/>
    <w:rsid w:val="00163938"/>
    <w:rsid w:val="00171ECA"/>
    <w:rsid w:val="00176D82"/>
    <w:rsid w:val="00176F9A"/>
    <w:rsid w:val="00177137"/>
    <w:rsid w:val="00180988"/>
    <w:rsid w:val="0018271F"/>
    <w:rsid w:val="00183412"/>
    <w:rsid w:val="001863E5"/>
    <w:rsid w:val="00193A88"/>
    <w:rsid w:val="001A05BD"/>
    <w:rsid w:val="001B34E3"/>
    <w:rsid w:val="001B5796"/>
    <w:rsid w:val="001C234B"/>
    <w:rsid w:val="001D0166"/>
    <w:rsid w:val="001D36C3"/>
    <w:rsid w:val="001E556D"/>
    <w:rsid w:val="00204C5C"/>
    <w:rsid w:val="002102C1"/>
    <w:rsid w:val="00212782"/>
    <w:rsid w:val="00224FFB"/>
    <w:rsid w:val="00227CBA"/>
    <w:rsid w:val="00234A10"/>
    <w:rsid w:val="00244D73"/>
    <w:rsid w:val="00246371"/>
    <w:rsid w:val="002568E9"/>
    <w:rsid w:val="00256C58"/>
    <w:rsid w:val="00263199"/>
    <w:rsid w:val="00271171"/>
    <w:rsid w:val="00271EF9"/>
    <w:rsid w:val="00272B27"/>
    <w:rsid w:val="00272EEB"/>
    <w:rsid w:val="00274C67"/>
    <w:rsid w:val="002758A1"/>
    <w:rsid w:val="00277258"/>
    <w:rsid w:val="00282272"/>
    <w:rsid w:val="0028609B"/>
    <w:rsid w:val="0028700C"/>
    <w:rsid w:val="00292FF0"/>
    <w:rsid w:val="002940CD"/>
    <w:rsid w:val="002A1B26"/>
    <w:rsid w:val="002C16CE"/>
    <w:rsid w:val="002D100E"/>
    <w:rsid w:val="002D4F3B"/>
    <w:rsid w:val="002E5436"/>
    <w:rsid w:val="002E667D"/>
    <w:rsid w:val="00304739"/>
    <w:rsid w:val="00314E0D"/>
    <w:rsid w:val="00317154"/>
    <w:rsid w:val="00320822"/>
    <w:rsid w:val="003223B1"/>
    <w:rsid w:val="00327415"/>
    <w:rsid w:val="00332903"/>
    <w:rsid w:val="00334425"/>
    <w:rsid w:val="00335758"/>
    <w:rsid w:val="003415B7"/>
    <w:rsid w:val="00342D7B"/>
    <w:rsid w:val="00356CBF"/>
    <w:rsid w:val="00363231"/>
    <w:rsid w:val="003710D3"/>
    <w:rsid w:val="003760CA"/>
    <w:rsid w:val="003766EB"/>
    <w:rsid w:val="003860F8"/>
    <w:rsid w:val="003879F6"/>
    <w:rsid w:val="0039346A"/>
    <w:rsid w:val="0039748A"/>
    <w:rsid w:val="003A208A"/>
    <w:rsid w:val="003A3853"/>
    <w:rsid w:val="003A4C34"/>
    <w:rsid w:val="003C312A"/>
    <w:rsid w:val="003C56F8"/>
    <w:rsid w:val="003C5CBF"/>
    <w:rsid w:val="003D1A07"/>
    <w:rsid w:val="003D28CE"/>
    <w:rsid w:val="003F3B5A"/>
    <w:rsid w:val="003F3E2D"/>
    <w:rsid w:val="00404813"/>
    <w:rsid w:val="004075C6"/>
    <w:rsid w:val="00407819"/>
    <w:rsid w:val="004102DC"/>
    <w:rsid w:val="0041703A"/>
    <w:rsid w:val="004207B6"/>
    <w:rsid w:val="00435553"/>
    <w:rsid w:val="00436096"/>
    <w:rsid w:val="004448C9"/>
    <w:rsid w:val="004551EC"/>
    <w:rsid w:val="00455897"/>
    <w:rsid w:val="00461F98"/>
    <w:rsid w:val="004700DE"/>
    <w:rsid w:val="00473035"/>
    <w:rsid w:val="004751A4"/>
    <w:rsid w:val="004776C6"/>
    <w:rsid w:val="004850F2"/>
    <w:rsid w:val="00485968"/>
    <w:rsid w:val="00486F05"/>
    <w:rsid w:val="00490EB8"/>
    <w:rsid w:val="004A113A"/>
    <w:rsid w:val="004A7100"/>
    <w:rsid w:val="004C17D9"/>
    <w:rsid w:val="004C7C62"/>
    <w:rsid w:val="004D5381"/>
    <w:rsid w:val="004D782E"/>
    <w:rsid w:val="004D7AF6"/>
    <w:rsid w:val="004E137D"/>
    <w:rsid w:val="004E2208"/>
    <w:rsid w:val="004E324E"/>
    <w:rsid w:val="004E369A"/>
    <w:rsid w:val="004E7D8F"/>
    <w:rsid w:val="004F08E4"/>
    <w:rsid w:val="004F47FB"/>
    <w:rsid w:val="004F7644"/>
    <w:rsid w:val="004F7820"/>
    <w:rsid w:val="0050642E"/>
    <w:rsid w:val="00513420"/>
    <w:rsid w:val="00513FBD"/>
    <w:rsid w:val="005146F8"/>
    <w:rsid w:val="00515EB8"/>
    <w:rsid w:val="005210C0"/>
    <w:rsid w:val="00526C1B"/>
    <w:rsid w:val="00530BFF"/>
    <w:rsid w:val="005369A4"/>
    <w:rsid w:val="00547EAB"/>
    <w:rsid w:val="00550273"/>
    <w:rsid w:val="005603B6"/>
    <w:rsid w:val="0056614F"/>
    <w:rsid w:val="005706E2"/>
    <w:rsid w:val="00572C44"/>
    <w:rsid w:val="005731F1"/>
    <w:rsid w:val="005758A6"/>
    <w:rsid w:val="00576D2E"/>
    <w:rsid w:val="00587288"/>
    <w:rsid w:val="00594189"/>
    <w:rsid w:val="00596BA1"/>
    <w:rsid w:val="005A297C"/>
    <w:rsid w:val="005B4C9F"/>
    <w:rsid w:val="005D22B0"/>
    <w:rsid w:val="005D3FC1"/>
    <w:rsid w:val="005F6183"/>
    <w:rsid w:val="005F6313"/>
    <w:rsid w:val="00602C58"/>
    <w:rsid w:val="00613522"/>
    <w:rsid w:val="00615078"/>
    <w:rsid w:val="006153EB"/>
    <w:rsid w:val="006178FD"/>
    <w:rsid w:val="00624567"/>
    <w:rsid w:val="00625B01"/>
    <w:rsid w:val="00635933"/>
    <w:rsid w:val="00636721"/>
    <w:rsid w:val="006422C6"/>
    <w:rsid w:val="00642440"/>
    <w:rsid w:val="00644110"/>
    <w:rsid w:val="00650F38"/>
    <w:rsid w:val="00656827"/>
    <w:rsid w:val="006620E0"/>
    <w:rsid w:val="00664032"/>
    <w:rsid w:val="006657A4"/>
    <w:rsid w:val="00665F80"/>
    <w:rsid w:val="00670665"/>
    <w:rsid w:val="006836EB"/>
    <w:rsid w:val="006858D9"/>
    <w:rsid w:val="00687550"/>
    <w:rsid w:val="00690897"/>
    <w:rsid w:val="0069392C"/>
    <w:rsid w:val="00693C25"/>
    <w:rsid w:val="006940D0"/>
    <w:rsid w:val="006A18E1"/>
    <w:rsid w:val="006A2D82"/>
    <w:rsid w:val="006A4B5A"/>
    <w:rsid w:val="006C19B4"/>
    <w:rsid w:val="006E7000"/>
    <w:rsid w:val="006E7365"/>
    <w:rsid w:val="006F08E3"/>
    <w:rsid w:val="006F0B57"/>
    <w:rsid w:val="00700373"/>
    <w:rsid w:val="00700662"/>
    <w:rsid w:val="00710803"/>
    <w:rsid w:val="00722B80"/>
    <w:rsid w:val="00730BB0"/>
    <w:rsid w:val="00737C1F"/>
    <w:rsid w:val="0074297E"/>
    <w:rsid w:val="00766FBE"/>
    <w:rsid w:val="00775717"/>
    <w:rsid w:val="00775B87"/>
    <w:rsid w:val="00777B01"/>
    <w:rsid w:val="00782B56"/>
    <w:rsid w:val="007B5340"/>
    <w:rsid w:val="007B5C20"/>
    <w:rsid w:val="007C40C2"/>
    <w:rsid w:val="007C4B4C"/>
    <w:rsid w:val="007C4F30"/>
    <w:rsid w:val="007F007F"/>
    <w:rsid w:val="007F3E34"/>
    <w:rsid w:val="007F7CDA"/>
    <w:rsid w:val="00806466"/>
    <w:rsid w:val="0081372C"/>
    <w:rsid w:val="008173EF"/>
    <w:rsid w:val="008405C5"/>
    <w:rsid w:val="0084336B"/>
    <w:rsid w:val="00857AA9"/>
    <w:rsid w:val="00861B60"/>
    <w:rsid w:val="00863DF9"/>
    <w:rsid w:val="0087096B"/>
    <w:rsid w:val="00874029"/>
    <w:rsid w:val="00881954"/>
    <w:rsid w:val="00897E1B"/>
    <w:rsid w:val="008A12CE"/>
    <w:rsid w:val="008A64D0"/>
    <w:rsid w:val="008A6EDC"/>
    <w:rsid w:val="008B2EF5"/>
    <w:rsid w:val="008B5E95"/>
    <w:rsid w:val="008B7E8C"/>
    <w:rsid w:val="008C2315"/>
    <w:rsid w:val="008C55C7"/>
    <w:rsid w:val="008D33D8"/>
    <w:rsid w:val="008D7B6D"/>
    <w:rsid w:val="008F192B"/>
    <w:rsid w:val="008F58C5"/>
    <w:rsid w:val="008F65E6"/>
    <w:rsid w:val="00905C25"/>
    <w:rsid w:val="00910E5E"/>
    <w:rsid w:val="009124AD"/>
    <w:rsid w:val="00914459"/>
    <w:rsid w:val="00916CED"/>
    <w:rsid w:val="00923928"/>
    <w:rsid w:val="00924A5D"/>
    <w:rsid w:val="00924B32"/>
    <w:rsid w:val="00927ACF"/>
    <w:rsid w:val="00935AE3"/>
    <w:rsid w:val="00936E61"/>
    <w:rsid w:val="00937F41"/>
    <w:rsid w:val="00941DBD"/>
    <w:rsid w:val="00943DEC"/>
    <w:rsid w:val="0094724B"/>
    <w:rsid w:val="009569C5"/>
    <w:rsid w:val="00960EC8"/>
    <w:rsid w:val="00965927"/>
    <w:rsid w:val="009667A2"/>
    <w:rsid w:val="009824F0"/>
    <w:rsid w:val="0098387E"/>
    <w:rsid w:val="009A1784"/>
    <w:rsid w:val="009A2AB1"/>
    <w:rsid w:val="009A3CF5"/>
    <w:rsid w:val="009B2B14"/>
    <w:rsid w:val="009B4553"/>
    <w:rsid w:val="009B7152"/>
    <w:rsid w:val="009C02DA"/>
    <w:rsid w:val="009D664B"/>
    <w:rsid w:val="009E397F"/>
    <w:rsid w:val="009E4788"/>
    <w:rsid w:val="009E4ECE"/>
    <w:rsid w:val="009F4077"/>
    <w:rsid w:val="00A032BB"/>
    <w:rsid w:val="00A06680"/>
    <w:rsid w:val="00A07A92"/>
    <w:rsid w:val="00A07BD3"/>
    <w:rsid w:val="00A16041"/>
    <w:rsid w:val="00A22E26"/>
    <w:rsid w:val="00A274E5"/>
    <w:rsid w:val="00A30486"/>
    <w:rsid w:val="00A32EED"/>
    <w:rsid w:val="00A33D25"/>
    <w:rsid w:val="00A37156"/>
    <w:rsid w:val="00A42E94"/>
    <w:rsid w:val="00A565E0"/>
    <w:rsid w:val="00A6113D"/>
    <w:rsid w:val="00A63183"/>
    <w:rsid w:val="00A64E5F"/>
    <w:rsid w:val="00A66739"/>
    <w:rsid w:val="00A77A69"/>
    <w:rsid w:val="00A91363"/>
    <w:rsid w:val="00AB2FA0"/>
    <w:rsid w:val="00AC25F1"/>
    <w:rsid w:val="00AD7317"/>
    <w:rsid w:val="00AE08BE"/>
    <w:rsid w:val="00AE2088"/>
    <w:rsid w:val="00AF18AB"/>
    <w:rsid w:val="00AF38B8"/>
    <w:rsid w:val="00AF50AD"/>
    <w:rsid w:val="00B24555"/>
    <w:rsid w:val="00B303D9"/>
    <w:rsid w:val="00B31BD3"/>
    <w:rsid w:val="00B3506E"/>
    <w:rsid w:val="00B369C8"/>
    <w:rsid w:val="00B37A2E"/>
    <w:rsid w:val="00B400D9"/>
    <w:rsid w:val="00B4077D"/>
    <w:rsid w:val="00B51D65"/>
    <w:rsid w:val="00B51F91"/>
    <w:rsid w:val="00B6338F"/>
    <w:rsid w:val="00B6539F"/>
    <w:rsid w:val="00B70497"/>
    <w:rsid w:val="00B75A74"/>
    <w:rsid w:val="00B7626D"/>
    <w:rsid w:val="00B826E3"/>
    <w:rsid w:val="00B82980"/>
    <w:rsid w:val="00B83504"/>
    <w:rsid w:val="00B85486"/>
    <w:rsid w:val="00BB1E02"/>
    <w:rsid w:val="00BB220C"/>
    <w:rsid w:val="00BD2836"/>
    <w:rsid w:val="00BD4547"/>
    <w:rsid w:val="00BD7FC1"/>
    <w:rsid w:val="00BE3A59"/>
    <w:rsid w:val="00BE5317"/>
    <w:rsid w:val="00BF005E"/>
    <w:rsid w:val="00BF2CD2"/>
    <w:rsid w:val="00BF3FB8"/>
    <w:rsid w:val="00C02916"/>
    <w:rsid w:val="00C11894"/>
    <w:rsid w:val="00C1526D"/>
    <w:rsid w:val="00C16303"/>
    <w:rsid w:val="00C17EB4"/>
    <w:rsid w:val="00C34FB6"/>
    <w:rsid w:val="00C46E67"/>
    <w:rsid w:val="00C555C5"/>
    <w:rsid w:val="00C613B2"/>
    <w:rsid w:val="00C67EA2"/>
    <w:rsid w:val="00C74154"/>
    <w:rsid w:val="00C80A4F"/>
    <w:rsid w:val="00C84E0D"/>
    <w:rsid w:val="00C84E47"/>
    <w:rsid w:val="00C914DB"/>
    <w:rsid w:val="00C940D7"/>
    <w:rsid w:val="00C95B77"/>
    <w:rsid w:val="00CB08F7"/>
    <w:rsid w:val="00CB6014"/>
    <w:rsid w:val="00CB641F"/>
    <w:rsid w:val="00CC5E85"/>
    <w:rsid w:val="00CC697A"/>
    <w:rsid w:val="00CC7F32"/>
    <w:rsid w:val="00CE04BF"/>
    <w:rsid w:val="00CE1CFD"/>
    <w:rsid w:val="00CE4A92"/>
    <w:rsid w:val="00CE6DAE"/>
    <w:rsid w:val="00CE7B35"/>
    <w:rsid w:val="00CE7BF8"/>
    <w:rsid w:val="00CF0096"/>
    <w:rsid w:val="00CF4EC2"/>
    <w:rsid w:val="00CF5496"/>
    <w:rsid w:val="00D008EB"/>
    <w:rsid w:val="00D024DD"/>
    <w:rsid w:val="00D0613D"/>
    <w:rsid w:val="00D067F5"/>
    <w:rsid w:val="00D06DE4"/>
    <w:rsid w:val="00D20EDD"/>
    <w:rsid w:val="00D22582"/>
    <w:rsid w:val="00D23E44"/>
    <w:rsid w:val="00D36694"/>
    <w:rsid w:val="00D37072"/>
    <w:rsid w:val="00D523A1"/>
    <w:rsid w:val="00D652CA"/>
    <w:rsid w:val="00D67D7F"/>
    <w:rsid w:val="00D707A9"/>
    <w:rsid w:val="00D726C5"/>
    <w:rsid w:val="00D72A6B"/>
    <w:rsid w:val="00D73DFE"/>
    <w:rsid w:val="00D76ABC"/>
    <w:rsid w:val="00D82D94"/>
    <w:rsid w:val="00D93D02"/>
    <w:rsid w:val="00D96299"/>
    <w:rsid w:val="00DA451F"/>
    <w:rsid w:val="00DB0201"/>
    <w:rsid w:val="00DB3E1F"/>
    <w:rsid w:val="00DB77DE"/>
    <w:rsid w:val="00DC06AB"/>
    <w:rsid w:val="00DC68CA"/>
    <w:rsid w:val="00DD0004"/>
    <w:rsid w:val="00DE0D46"/>
    <w:rsid w:val="00DE0FF5"/>
    <w:rsid w:val="00DE72B9"/>
    <w:rsid w:val="00DF3FD4"/>
    <w:rsid w:val="00DF54AD"/>
    <w:rsid w:val="00E020C2"/>
    <w:rsid w:val="00E06F76"/>
    <w:rsid w:val="00E13448"/>
    <w:rsid w:val="00E155FA"/>
    <w:rsid w:val="00E1621B"/>
    <w:rsid w:val="00E167D9"/>
    <w:rsid w:val="00E33362"/>
    <w:rsid w:val="00E53B90"/>
    <w:rsid w:val="00E57A8A"/>
    <w:rsid w:val="00E62A4E"/>
    <w:rsid w:val="00E74246"/>
    <w:rsid w:val="00E765C4"/>
    <w:rsid w:val="00E7790B"/>
    <w:rsid w:val="00E81F7A"/>
    <w:rsid w:val="00E85CD9"/>
    <w:rsid w:val="00E862F1"/>
    <w:rsid w:val="00E90A3D"/>
    <w:rsid w:val="00E90A46"/>
    <w:rsid w:val="00E95D58"/>
    <w:rsid w:val="00EA017F"/>
    <w:rsid w:val="00EA24BE"/>
    <w:rsid w:val="00EA2E47"/>
    <w:rsid w:val="00EA62C6"/>
    <w:rsid w:val="00EB0B6B"/>
    <w:rsid w:val="00EB4875"/>
    <w:rsid w:val="00EB7022"/>
    <w:rsid w:val="00EB712B"/>
    <w:rsid w:val="00EB7E1C"/>
    <w:rsid w:val="00EC129D"/>
    <w:rsid w:val="00EE15E6"/>
    <w:rsid w:val="00EE7500"/>
    <w:rsid w:val="00EF0712"/>
    <w:rsid w:val="00EF7DF6"/>
    <w:rsid w:val="00F02D52"/>
    <w:rsid w:val="00F11377"/>
    <w:rsid w:val="00F16948"/>
    <w:rsid w:val="00F17F50"/>
    <w:rsid w:val="00F24D53"/>
    <w:rsid w:val="00F35CF1"/>
    <w:rsid w:val="00F36623"/>
    <w:rsid w:val="00F41A19"/>
    <w:rsid w:val="00F436AA"/>
    <w:rsid w:val="00F50C8C"/>
    <w:rsid w:val="00F5338E"/>
    <w:rsid w:val="00F544D9"/>
    <w:rsid w:val="00F665A7"/>
    <w:rsid w:val="00F70300"/>
    <w:rsid w:val="00F75BC2"/>
    <w:rsid w:val="00F836F7"/>
    <w:rsid w:val="00F84C73"/>
    <w:rsid w:val="00F850C6"/>
    <w:rsid w:val="00FA0C65"/>
    <w:rsid w:val="00FA60DC"/>
    <w:rsid w:val="00FA6C88"/>
    <w:rsid w:val="00FB6E67"/>
    <w:rsid w:val="00FB7B3A"/>
    <w:rsid w:val="00FC75DD"/>
    <w:rsid w:val="00FD4EA4"/>
    <w:rsid w:val="00FD7274"/>
    <w:rsid w:val="00FE30AE"/>
    <w:rsid w:val="00FE63CB"/>
    <w:rsid w:val="00FE7767"/>
    <w:rsid w:val="00FF3D78"/>
    <w:rsid w:val="00FF6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B706B1"/>
  <w15:chartTrackingRefBased/>
  <w15:docId w15:val="{4DE355E8-BF52-4931-B83C-456BEBB52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68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703A"/>
    <w:pPr>
      <w:tabs>
        <w:tab w:val="center" w:pos="4252"/>
        <w:tab w:val="right" w:pos="8504"/>
      </w:tabs>
      <w:snapToGrid w:val="0"/>
    </w:pPr>
  </w:style>
  <w:style w:type="character" w:customStyle="1" w:styleId="a4">
    <w:name w:val="ヘッダー (文字)"/>
    <w:link w:val="a3"/>
    <w:uiPriority w:val="99"/>
    <w:rsid w:val="0041703A"/>
    <w:rPr>
      <w:kern w:val="2"/>
      <w:sz w:val="21"/>
      <w:szCs w:val="22"/>
    </w:rPr>
  </w:style>
  <w:style w:type="paragraph" w:styleId="a5">
    <w:name w:val="footer"/>
    <w:basedOn w:val="a"/>
    <w:link w:val="a6"/>
    <w:uiPriority w:val="99"/>
    <w:unhideWhenUsed/>
    <w:rsid w:val="0041703A"/>
    <w:pPr>
      <w:tabs>
        <w:tab w:val="center" w:pos="4252"/>
        <w:tab w:val="right" w:pos="8504"/>
      </w:tabs>
      <w:snapToGrid w:val="0"/>
    </w:pPr>
  </w:style>
  <w:style w:type="character" w:customStyle="1" w:styleId="a6">
    <w:name w:val="フッター (文字)"/>
    <w:link w:val="a5"/>
    <w:uiPriority w:val="99"/>
    <w:rsid w:val="0041703A"/>
    <w:rPr>
      <w:kern w:val="2"/>
      <w:sz w:val="21"/>
      <w:szCs w:val="22"/>
    </w:rPr>
  </w:style>
  <w:style w:type="paragraph" w:styleId="a7">
    <w:name w:val="Balloon Text"/>
    <w:basedOn w:val="a"/>
    <w:link w:val="a8"/>
    <w:uiPriority w:val="99"/>
    <w:semiHidden/>
    <w:unhideWhenUsed/>
    <w:rsid w:val="008A64D0"/>
    <w:rPr>
      <w:rFonts w:ascii="Arial" w:eastAsia="ＭＳ ゴシック" w:hAnsi="Arial"/>
      <w:sz w:val="18"/>
      <w:szCs w:val="18"/>
    </w:rPr>
  </w:style>
  <w:style w:type="character" w:customStyle="1" w:styleId="a8">
    <w:name w:val="吹き出し (文字)"/>
    <w:link w:val="a7"/>
    <w:uiPriority w:val="99"/>
    <w:semiHidden/>
    <w:rsid w:val="008A64D0"/>
    <w:rPr>
      <w:rFonts w:ascii="Arial" w:eastAsia="ＭＳ ゴシック" w:hAnsi="Arial" w:cs="Times New Roman"/>
      <w:kern w:val="2"/>
      <w:sz w:val="18"/>
      <w:szCs w:val="18"/>
    </w:rPr>
  </w:style>
  <w:style w:type="character" w:styleId="a9">
    <w:name w:val="annotation reference"/>
    <w:uiPriority w:val="99"/>
    <w:semiHidden/>
    <w:unhideWhenUsed/>
    <w:rsid w:val="00D96299"/>
    <w:rPr>
      <w:sz w:val="18"/>
      <w:szCs w:val="18"/>
    </w:rPr>
  </w:style>
  <w:style w:type="paragraph" w:styleId="aa">
    <w:name w:val="annotation text"/>
    <w:basedOn w:val="a"/>
    <w:link w:val="ab"/>
    <w:uiPriority w:val="99"/>
    <w:unhideWhenUsed/>
    <w:rsid w:val="00D96299"/>
    <w:pPr>
      <w:jc w:val="left"/>
    </w:pPr>
  </w:style>
  <w:style w:type="character" w:customStyle="1" w:styleId="ab">
    <w:name w:val="コメント文字列 (文字)"/>
    <w:link w:val="aa"/>
    <w:uiPriority w:val="99"/>
    <w:rsid w:val="00D96299"/>
    <w:rPr>
      <w:kern w:val="2"/>
      <w:sz w:val="21"/>
      <w:szCs w:val="22"/>
    </w:rPr>
  </w:style>
  <w:style w:type="paragraph" w:styleId="ac">
    <w:name w:val="annotation subject"/>
    <w:basedOn w:val="aa"/>
    <w:next w:val="aa"/>
    <w:link w:val="ad"/>
    <w:uiPriority w:val="99"/>
    <w:semiHidden/>
    <w:unhideWhenUsed/>
    <w:rsid w:val="00D96299"/>
    <w:rPr>
      <w:b/>
      <w:bCs/>
    </w:rPr>
  </w:style>
  <w:style w:type="character" w:customStyle="1" w:styleId="ad">
    <w:name w:val="コメント内容 (文字)"/>
    <w:link w:val="ac"/>
    <w:uiPriority w:val="99"/>
    <w:semiHidden/>
    <w:rsid w:val="00D96299"/>
    <w:rPr>
      <w:b/>
      <w:bCs/>
      <w:kern w:val="2"/>
      <w:sz w:val="21"/>
      <w:szCs w:val="22"/>
    </w:rPr>
  </w:style>
  <w:style w:type="paragraph" w:styleId="ae">
    <w:name w:val="Revision"/>
    <w:hidden/>
    <w:uiPriority w:val="99"/>
    <w:semiHidden/>
    <w:rsid w:val="00D9629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2795E-2987-4538-B088-E7AADE9F1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314</Words>
  <Characters>1794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Kyoto</cp:lastModifiedBy>
  <cp:revision>17</cp:revision>
  <cp:lastPrinted>2018-01-24T04:43:00Z</cp:lastPrinted>
  <dcterms:created xsi:type="dcterms:W3CDTF">2023-11-30T09:59:00Z</dcterms:created>
  <dcterms:modified xsi:type="dcterms:W3CDTF">2026-01-15T07:13:00Z</dcterms:modified>
</cp:coreProperties>
</file>