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117C1" w14:textId="03E32DF4" w:rsidR="00287869" w:rsidRPr="00BB3233" w:rsidRDefault="00CB6795" w:rsidP="00C34C6F">
      <w:pPr>
        <w:jc w:val="center"/>
        <w:rPr>
          <w:rFonts w:ascii="ＭＳ 明朝" w:eastAsia="ＭＳ 明朝" w:hAnsi="ＭＳ 明朝"/>
          <w:sz w:val="28"/>
          <w:szCs w:val="28"/>
        </w:rPr>
      </w:pPr>
      <w:r>
        <w:rPr>
          <w:rFonts w:ascii="ＭＳ 明朝" w:eastAsia="ＭＳ 明朝" w:hAnsi="ＭＳ 明朝" w:hint="eastAsia"/>
          <w:sz w:val="28"/>
          <w:szCs w:val="28"/>
        </w:rPr>
        <w:t>貯水槽清掃</w:t>
      </w:r>
      <w:r w:rsidR="00FD0CAA">
        <w:rPr>
          <w:rFonts w:ascii="ＭＳ 明朝" w:eastAsia="ＭＳ 明朝" w:hAnsi="ＭＳ 明朝" w:hint="eastAsia"/>
          <w:sz w:val="28"/>
          <w:szCs w:val="28"/>
        </w:rPr>
        <w:t>業務（</w:t>
      </w:r>
      <w:r>
        <w:rPr>
          <w:rFonts w:ascii="ＭＳ 明朝" w:eastAsia="ＭＳ 明朝" w:hAnsi="ＭＳ 明朝" w:hint="eastAsia"/>
          <w:sz w:val="28"/>
          <w:szCs w:val="28"/>
        </w:rPr>
        <w:t>点検</w:t>
      </w:r>
      <w:r w:rsidR="00FD0CAA">
        <w:rPr>
          <w:rFonts w:ascii="ＭＳ 明朝" w:eastAsia="ＭＳ 明朝" w:hAnsi="ＭＳ 明朝" w:hint="eastAsia"/>
          <w:sz w:val="28"/>
          <w:szCs w:val="28"/>
        </w:rPr>
        <w:t>・消毒・水質検査含む）</w:t>
      </w:r>
      <w:r w:rsidR="00287869" w:rsidRPr="00BB3233">
        <w:rPr>
          <w:rFonts w:ascii="ＭＳ 明朝" w:eastAsia="ＭＳ 明朝" w:hAnsi="ＭＳ 明朝" w:hint="eastAsia"/>
          <w:sz w:val="28"/>
          <w:szCs w:val="28"/>
        </w:rPr>
        <w:t>仕様書</w:t>
      </w:r>
    </w:p>
    <w:p w14:paraId="3EBB160B" w14:textId="77777777" w:rsidR="00C34C6F" w:rsidRPr="00CB6795" w:rsidRDefault="00C34C6F" w:rsidP="00287869">
      <w:pPr>
        <w:rPr>
          <w:rFonts w:ascii="ＭＳ 明朝" w:eastAsia="ＭＳ 明朝" w:hAnsi="ＭＳ 明朝"/>
        </w:rPr>
      </w:pPr>
    </w:p>
    <w:p w14:paraId="3921098E" w14:textId="330FC80E" w:rsidR="00287869" w:rsidRPr="00BB3233" w:rsidRDefault="00287869" w:rsidP="00C34C6F">
      <w:pPr>
        <w:ind w:firstLineChars="100" w:firstLine="210"/>
        <w:rPr>
          <w:rFonts w:ascii="ＭＳ 明朝" w:eastAsia="ＭＳ 明朝" w:hAnsi="ＭＳ 明朝"/>
        </w:rPr>
      </w:pPr>
      <w:r w:rsidRPr="00B60D3C">
        <w:rPr>
          <w:rFonts w:ascii="ＭＳ 明朝" w:eastAsia="ＭＳ 明朝" w:hAnsi="ＭＳ 明朝" w:hint="eastAsia"/>
        </w:rPr>
        <w:t>この業務は、</w:t>
      </w:r>
      <w:r w:rsidR="00C34C6F" w:rsidRPr="00B60D3C">
        <w:rPr>
          <w:rFonts w:ascii="ＭＳ 明朝" w:eastAsia="ＭＳ 明朝" w:hAnsi="ＭＳ 明朝" w:hint="eastAsia"/>
        </w:rPr>
        <w:t>京都市環境政策局伏見まち美化事務所</w:t>
      </w:r>
      <w:r w:rsidRPr="00B60D3C">
        <w:rPr>
          <w:rFonts w:ascii="ＭＳ 明朝" w:eastAsia="ＭＳ 明朝" w:hAnsi="ＭＳ 明朝" w:hint="eastAsia"/>
        </w:rPr>
        <w:t>に設置している</w:t>
      </w:r>
      <w:r w:rsidR="00CB6795" w:rsidRPr="00B60D3C">
        <w:rPr>
          <w:rFonts w:ascii="ＭＳ 明朝" w:eastAsia="ＭＳ 明朝" w:hAnsi="ＭＳ 明朝" w:hint="eastAsia"/>
        </w:rPr>
        <w:t>受水槽及び高架水槽</w:t>
      </w:r>
      <w:r w:rsidRPr="00B60D3C">
        <w:rPr>
          <w:rFonts w:ascii="ＭＳ 明朝" w:eastAsia="ＭＳ 明朝" w:hAnsi="ＭＳ 明朝" w:hint="eastAsia"/>
        </w:rPr>
        <w:t>について、</w:t>
      </w:r>
      <w:r w:rsidR="000B33FA" w:rsidRPr="00B60D3C">
        <w:rPr>
          <w:rFonts w:ascii="ＭＳ 明朝" w:eastAsia="ＭＳ 明朝" w:hAnsi="ＭＳ 明朝" w:hint="eastAsia"/>
        </w:rPr>
        <w:t>水道法第</w:t>
      </w:r>
      <w:r w:rsidR="0047305D" w:rsidRPr="00B60D3C">
        <w:rPr>
          <w:rFonts w:ascii="ＭＳ 明朝" w:eastAsia="ＭＳ 明朝" w:hAnsi="ＭＳ 明朝" w:hint="eastAsia"/>
        </w:rPr>
        <w:t>３２</w:t>
      </w:r>
      <w:r w:rsidR="000B33FA" w:rsidRPr="00B60D3C">
        <w:rPr>
          <w:rFonts w:ascii="ＭＳ 明朝" w:eastAsia="ＭＳ 明朝" w:hAnsi="ＭＳ 明朝" w:hint="eastAsia"/>
        </w:rPr>
        <w:t>条</w:t>
      </w:r>
      <w:r w:rsidR="0047305D" w:rsidRPr="00B60D3C">
        <w:rPr>
          <w:rFonts w:ascii="ＭＳ 明朝" w:eastAsia="ＭＳ 明朝" w:hAnsi="ＭＳ 明朝" w:hint="eastAsia"/>
        </w:rPr>
        <w:t>の２</w:t>
      </w:r>
      <w:r w:rsidRPr="00B60D3C">
        <w:rPr>
          <w:rFonts w:ascii="ＭＳ 明朝" w:eastAsia="ＭＳ 明朝" w:hAnsi="ＭＳ 明朝" w:hint="eastAsia"/>
        </w:rPr>
        <w:t>に基づく</w:t>
      </w:r>
      <w:r w:rsidR="008177D1" w:rsidRPr="00B60D3C">
        <w:rPr>
          <w:rFonts w:ascii="ＭＳ 明朝" w:eastAsia="ＭＳ 明朝" w:hAnsi="ＭＳ 明朝" w:hint="eastAsia"/>
        </w:rPr>
        <w:t>清掃・</w:t>
      </w:r>
      <w:r w:rsidRPr="00B60D3C">
        <w:rPr>
          <w:rFonts w:ascii="ＭＳ 明朝" w:eastAsia="ＭＳ 明朝" w:hAnsi="ＭＳ 明朝" w:hint="eastAsia"/>
        </w:rPr>
        <w:t>点検</w:t>
      </w:r>
      <w:r w:rsidR="00B60D3C" w:rsidRPr="005B4DC7">
        <w:rPr>
          <w:rFonts w:ascii="ＭＳ 明朝" w:eastAsia="ＭＳ 明朝" w:hAnsi="ＭＳ 明朝" w:hint="eastAsia"/>
          <w:szCs w:val="21"/>
        </w:rPr>
        <w:t>・消毒・水質検査</w:t>
      </w:r>
      <w:r w:rsidRPr="00BB3233">
        <w:rPr>
          <w:rFonts w:ascii="ＭＳ 明朝" w:eastAsia="ＭＳ 明朝" w:hAnsi="ＭＳ 明朝" w:hint="eastAsia"/>
        </w:rPr>
        <w:t>を実施し、結果を報告するものとする。</w:t>
      </w:r>
    </w:p>
    <w:p w14:paraId="1C7E3B60" w14:textId="77777777" w:rsidR="00C34C6F" w:rsidRPr="0047305D" w:rsidRDefault="00C34C6F" w:rsidP="00287869">
      <w:pPr>
        <w:rPr>
          <w:rFonts w:ascii="ＭＳ 明朝" w:eastAsia="ＭＳ 明朝" w:hAnsi="ＭＳ 明朝"/>
        </w:rPr>
      </w:pPr>
    </w:p>
    <w:p w14:paraId="1BDB453D" w14:textId="0591441F" w:rsidR="00287869" w:rsidRPr="00BB3233" w:rsidRDefault="008177D1" w:rsidP="00287869">
      <w:pPr>
        <w:rPr>
          <w:rFonts w:ascii="ＭＳ 明朝" w:eastAsia="ＭＳ 明朝" w:hAnsi="ＭＳ 明朝"/>
        </w:rPr>
      </w:pPr>
      <w:r>
        <w:rPr>
          <w:rFonts w:ascii="ＭＳ 明朝" w:eastAsia="ＭＳ 明朝" w:hAnsi="ＭＳ 明朝" w:hint="eastAsia"/>
        </w:rPr>
        <w:t>１</w:t>
      </w:r>
      <w:r w:rsidR="00287869" w:rsidRPr="00BB3233">
        <w:rPr>
          <w:rFonts w:ascii="ＭＳ 明朝" w:eastAsia="ＭＳ 明朝" w:hAnsi="ＭＳ 明朝"/>
        </w:rPr>
        <w:t xml:space="preserve"> </w:t>
      </w:r>
      <w:r w:rsidR="0047305D">
        <w:rPr>
          <w:rFonts w:ascii="ＭＳ 明朝" w:eastAsia="ＭＳ 明朝" w:hAnsi="ＭＳ 明朝" w:hint="eastAsia"/>
        </w:rPr>
        <w:t>履行</w:t>
      </w:r>
      <w:r w:rsidR="00287869" w:rsidRPr="00BB3233">
        <w:rPr>
          <w:rFonts w:ascii="ＭＳ 明朝" w:eastAsia="ＭＳ 明朝" w:hAnsi="ＭＳ 明朝"/>
        </w:rPr>
        <w:t>場所</w:t>
      </w:r>
    </w:p>
    <w:p w14:paraId="45FC0436" w14:textId="5EDF4A6D" w:rsidR="00287869" w:rsidRPr="00BB3233" w:rsidRDefault="00C34C6F" w:rsidP="008D19FD">
      <w:pPr>
        <w:ind w:firstLineChars="253" w:firstLine="531"/>
        <w:rPr>
          <w:rFonts w:ascii="ＭＳ 明朝" w:eastAsia="ＭＳ 明朝" w:hAnsi="ＭＳ 明朝"/>
        </w:rPr>
      </w:pPr>
      <w:r w:rsidRPr="00BB3233">
        <w:rPr>
          <w:rFonts w:ascii="ＭＳ 明朝" w:eastAsia="ＭＳ 明朝" w:hAnsi="ＭＳ 明朝" w:hint="eastAsia"/>
        </w:rPr>
        <w:t>京都市伏見まち美化事務所（京都市伏見区横大路千両松町４４７）</w:t>
      </w:r>
    </w:p>
    <w:p w14:paraId="7F791E2D" w14:textId="77777777" w:rsidR="00244C89" w:rsidRDefault="000B33FA" w:rsidP="00287869">
      <w:pPr>
        <w:rPr>
          <w:rFonts w:ascii="ＭＳ 明朝" w:eastAsia="ＭＳ 明朝" w:hAnsi="ＭＳ 明朝"/>
        </w:rPr>
      </w:pPr>
      <w:r>
        <w:rPr>
          <w:rFonts w:ascii="ＭＳ 明朝" w:eastAsia="ＭＳ 明朝" w:hAnsi="ＭＳ 明朝" w:hint="eastAsia"/>
        </w:rPr>
        <w:t xml:space="preserve">　</w:t>
      </w:r>
    </w:p>
    <w:p w14:paraId="782E0139" w14:textId="77777777" w:rsidR="00244C89" w:rsidRDefault="00244C89" w:rsidP="00287869">
      <w:pPr>
        <w:rPr>
          <w:rFonts w:ascii="ＭＳ 明朝" w:eastAsia="ＭＳ 明朝" w:hAnsi="ＭＳ 明朝"/>
        </w:rPr>
      </w:pPr>
      <w:r>
        <w:rPr>
          <w:rFonts w:ascii="ＭＳ 明朝" w:eastAsia="ＭＳ 明朝" w:hAnsi="ＭＳ 明朝" w:hint="eastAsia"/>
        </w:rPr>
        <w:t>２　履行期限</w:t>
      </w:r>
    </w:p>
    <w:p w14:paraId="5C4F9C18" w14:textId="4A0DDF91" w:rsidR="008177D1" w:rsidRDefault="000B33FA" w:rsidP="00287869">
      <w:pPr>
        <w:rPr>
          <w:rFonts w:ascii="ＭＳ 明朝" w:eastAsia="ＭＳ 明朝" w:hAnsi="ＭＳ 明朝"/>
        </w:rPr>
      </w:pPr>
      <w:r>
        <w:rPr>
          <w:rFonts w:ascii="ＭＳ 明朝" w:eastAsia="ＭＳ 明朝" w:hAnsi="ＭＳ 明朝" w:hint="eastAsia"/>
        </w:rPr>
        <w:t xml:space="preserve">　　</w:t>
      </w:r>
      <w:r w:rsidR="00244C89">
        <w:rPr>
          <w:rFonts w:ascii="ＭＳ 明朝" w:eastAsia="ＭＳ 明朝" w:hAnsi="ＭＳ 明朝" w:hint="eastAsia"/>
        </w:rPr>
        <w:t>契約の日の翌日から令和</w:t>
      </w:r>
      <w:r w:rsidR="005B4DC7">
        <w:rPr>
          <w:rFonts w:ascii="ＭＳ 明朝" w:eastAsia="ＭＳ 明朝" w:hAnsi="ＭＳ 明朝" w:hint="eastAsia"/>
        </w:rPr>
        <w:t>８</w:t>
      </w:r>
      <w:r w:rsidR="00244C89">
        <w:rPr>
          <w:rFonts w:ascii="ＭＳ 明朝" w:eastAsia="ＭＳ 明朝" w:hAnsi="ＭＳ 明朝" w:hint="eastAsia"/>
        </w:rPr>
        <w:t>年</w:t>
      </w:r>
      <w:r w:rsidR="00BF3467">
        <w:rPr>
          <w:rFonts w:ascii="ＭＳ 明朝" w:eastAsia="ＭＳ 明朝" w:hAnsi="ＭＳ 明朝" w:hint="eastAsia"/>
        </w:rPr>
        <w:t>３</w:t>
      </w:r>
      <w:r w:rsidR="00244C89">
        <w:rPr>
          <w:rFonts w:ascii="ＭＳ 明朝" w:eastAsia="ＭＳ 明朝" w:hAnsi="ＭＳ 明朝" w:hint="eastAsia"/>
        </w:rPr>
        <w:t>月</w:t>
      </w:r>
      <w:r w:rsidR="00C772A7">
        <w:rPr>
          <w:rFonts w:ascii="ＭＳ 明朝" w:eastAsia="ＭＳ 明朝" w:hAnsi="ＭＳ 明朝" w:hint="eastAsia"/>
        </w:rPr>
        <w:t>２</w:t>
      </w:r>
      <w:r w:rsidR="00BF3467">
        <w:rPr>
          <w:rFonts w:ascii="ＭＳ 明朝" w:eastAsia="ＭＳ 明朝" w:hAnsi="ＭＳ 明朝" w:hint="eastAsia"/>
        </w:rPr>
        <w:t>０</w:t>
      </w:r>
      <w:r w:rsidR="00244C89">
        <w:rPr>
          <w:rFonts w:ascii="ＭＳ 明朝" w:eastAsia="ＭＳ 明朝" w:hAnsi="ＭＳ 明朝" w:hint="eastAsia"/>
        </w:rPr>
        <w:t>日まで</w:t>
      </w:r>
    </w:p>
    <w:p w14:paraId="20D4CA8F" w14:textId="77777777" w:rsidR="00244C89" w:rsidRDefault="00244C89" w:rsidP="00287869">
      <w:pPr>
        <w:rPr>
          <w:rFonts w:ascii="ＭＳ 明朝" w:eastAsia="ＭＳ 明朝" w:hAnsi="ＭＳ 明朝"/>
        </w:rPr>
      </w:pPr>
    </w:p>
    <w:p w14:paraId="703A574B" w14:textId="0BA285BE" w:rsidR="00287869" w:rsidRDefault="00244C89" w:rsidP="00287869">
      <w:pPr>
        <w:rPr>
          <w:rFonts w:ascii="ＭＳ 明朝" w:eastAsia="ＭＳ 明朝" w:hAnsi="ＭＳ 明朝"/>
        </w:rPr>
      </w:pPr>
      <w:r>
        <w:rPr>
          <w:rFonts w:ascii="ＭＳ 明朝" w:eastAsia="ＭＳ 明朝" w:hAnsi="ＭＳ 明朝" w:hint="eastAsia"/>
        </w:rPr>
        <w:t>３</w:t>
      </w:r>
      <w:r w:rsidR="00287869" w:rsidRPr="00BB3233">
        <w:rPr>
          <w:rFonts w:ascii="ＭＳ 明朝" w:eastAsia="ＭＳ 明朝" w:hAnsi="ＭＳ 明朝"/>
        </w:rPr>
        <w:t xml:space="preserve"> </w:t>
      </w:r>
      <w:r>
        <w:rPr>
          <w:rFonts w:ascii="ＭＳ 明朝" w:eastAsia="ＭＳ 明朝" w:hAnsi="ＭＳ 明朝" w:hint="eastAsia"/>
        </w:rPr>
        <w:t>清掃・</w:t>
      </w:r>
      <w:r w:rsidR="00287869" w:rsidRPr="00BB3233">
        <w:rPr>
          <w:rFonts w:ascii="ＭＳ 明朝" w:eastAsia="ＭＳ 明朝" w:hAnsi="ＭＳ 明朝"/>
        </w:rPr>
        <w:t>点検対象設備</w:t>
      </w:r>
    </w:p>
    <w:tbl>
      <w:tblPr>
        <w:tblStyle w:val="a7"/>
        <w:tblW w:w="0" w:type="auto"/>
        <w:tblInd w:w="561" w:type="dxa"/>
        <w:tblLook w:val="04A0" w:firstRow="1" w:lastRow="0" w:firstColumn="1" w:lastColumn="0" w:noHBand="0" w:noVBand="1"/>
      </w:tblPr>
      <w:tblGrid>
        <w:gridCol w:w="2695"/>
        <w:gridCol w:w="1417"/>
        <w:gridCol w:w="1276"/>
        <w:gridCol w:w="1559"/>
        <w:gridCol w:w="1327"/>
      </w:tblGrid>
      <w:tr w:rsidR="00606C51" w14:paraId="08D0D87A" w14:textId="77777777" w:rsidTr="008177D1">
        <w:tc>
          <w:tcPr>
            <w:tcW w:w="2695" w:type="dxa"/>
            <w:tcBorders>
              <w:tl2br w:val="single" w:sz="4" w:space="0" w:color="auto"/>
            </w:tcBorders>
          </w:tcPr>
          <w:p w14:paraId="1D1CB26B" w14:textId="45A9C204" w:rsidR="00606C51" w:rsidRDefault="007A7DF6" w:rsidP="00287869">
            <w:pPr>
              <w:rPr>
                <w:rFonts w:ascii="ＭＳ 明朝" w:eastAsia="ＭＳ 明朝" w:hAnsi="ＭＳ 明朝"/>
              </w:rPr>
            </w:pPr>
            <w:r>
              <w:rPr>
                <w:rFonts w:ascii="ＭＳ 明朝" w:eastAsia="ＭＳ 明朝" w:hAnsi="ＭＳ 明朝" w:hint="eastAsia"/>
              </w:rPr>
              <w:t xml:space="preserve">　　</w:t>
            </w:r>
          </w:p>
        </w:tc>
        <w:tc>
          <w:tcPr>
            <w:tcW w:w="1417" w:type="dxa"/>
          </w:tcPr>
          <w:p w14:paraId="70F571A9" w14:textId="6161D1CB" w:rsidR="00606C51" w:rsidRDefault="00606C51" w:rsidP="00606C51">
            <w:pPr>
              <w:jc w:val="center"/>
              <w:rPr>
                <w:rFonts w:ascii="ＭＳ 明朝" w:eastAsia="ＭＳ 明朝" w:hAnsi="ＭＳ 明朝"/>
              </w:rPr>
            </w:pPr>
            <w:r>
              <w:rPr>
                <w:rFonts w:ascii="ＭＳ 明朝" w:eastAsia="ＭＳ 明朝" w:hAnsi="ＭＳ 明朝" w:hint="eastAsia"/>
              </w:rPr>
              <w:t>容量（</w:t>
            </w:r>
            <w:r w:rsidR="00C772A7" w:rsidRPr="00564235">
              <w:rPr>
                <w:rFonts w:ascii="ＭＳ 明朝" w:eastAsia="ＭＳ 明朝" w:hAnsi="ＭＳ 明朝" w:hint="eastAsia"/>
                <w:sz w:val="24"/>
                <w:szCs w:val="24"/>
              </w:rPr>
              <w:t>㎥</w:t>
            </w:r>
            <w:r w:rsidR="00564235">
              <w:rPr>
                <w:rFonts w:ascii="ＭＳ 明朝" w:eastAsia="ＭＳ 明朝" w:hAnsi="ＭＳ 明朝" w:hint="eastAsia"/>
                <w:sz w:val="24"/>
                <w:szCs w:val="24"/>
              </w:rPr>
              <w:t xml:space="preserve"> </w:t>
            </w:r>
            <w:r>
              <w:rPr>
                <w:rFonts w:ascii="ＭＳ 明朝" w:eastAsia="ＭＳ 明朝" w:hAnsi="ＭＳ 明朝" w:hint="eastAsia"/>
                <w:sz w:val="20"/>
                <w:szCs w:val="20"/>
              </w:rPr>
              <w:t>）</w:t>
            </w:r>
          </w:p>
        </w:tc>
        <w:tc>
          <w:tcPr>
            <w:tcW w:w="1276" w:type="dxa"/>
          </w:tcPr>
          <w:p w14:paraId="1316427B" w14:textId="100AA9B5" w:rsidR="00606C51" w:rsidRDefault="00606C51" w:rsidP="00606C51">
            <w:pPr>
              <w:jc w:val="center"/>
              <w:rPr>
                <w:rFonts w:ascii="ＭＳ 明朝" w:eastAsia="ＭＳ 明朝" w:hAnsi="ＭＳ 明朝"/>
              </w:rPr>
            </w:pPr>
            <w:r>
              <w:rPr>
                <w:rFonts w:ascii="ＭＳ 明朝" w:eastAsia="ＭＳ 明朝" w:hAnsi="ＭＳ 明朝" w:hint="eastAsia"/>
              </w:rPr>
              <w:t>材質</w:t>
            </w:r>
          </w:p>
        </w:tc>
        <w:tc>
          <w:tcPr>
            <w:tcW w:w="1559" w:type="dxa"/>
          </w:tcPr>
          <w:p w14:paraId="58011351" w14:textId="4F67C925" w:rsidR="00606C51" w:rsidRDefault="00606C51" w:rsidP="00606C51">
            <w:pPr>
              <w:jc w:val="center"/>
              <w:rPr>
                <w:rFonts w:ascii="ＭＳ 明朝" w:eastAsia="ＭＳ 明朝" w:hAnsi="ＭＳ 明朝"/>
              </w:rPr>
            </w:pPr>
            <w:r>
              <w:rPr>
                <w:rFonts w:ascii="ＭＳ 明朝" w:eastAsia="ＭＳ 明朝" w:hAnsi="ＭＳ 明朝" w:hint="eastAsia"/>
              </w:rPr>
              <w:t>給水方式</w:t>
            </w:r>
          </w:p>
        </w:tc>
        <w:tc>
          <w:tcPr>
            <w:tcW w:w="1327" w:type="dxa"/>
          </w:tcPr>
          <w:p w14:paraId="3C4EF1D4" w14:textId="73DE057A" w:rsidR="00606C51" w:rsidRDefault="00606C51" w:rsidP="00606C51">
            <w:pPr>
              <w:jc w:val="center"/>
              <w:rPr>
                <w:rFonts w:ascii="ＭＳ 明朝" w:eastAsia="ＭＳ 明朝" w:hAnsi="ＭＳ 明朝"/>
              </w:rPr>
            </w:pPr>
            <w:r>
              <w:rPr>
                <w:rFonts w:ascii="ＭＳ 明朝" w:eastAsia="ＭＳ 明朝" w:hAnsi="ＭＳ 明朝" w:hint="eastAsia"/>
              </w:rPr>
              <w:t>備考</w:t>
            </w:r>
          </w:p>
        </w:tc>
      </w:tr>
      <w:tr w:rsidR="00606C51" w14:paraId="78829BCC" w14:textId="77777777" w:rsidTr="008177D1">
        <w:tc>
          <w:tcPr>
            <w:tcW w:w="2695" w:type="dxa"/>
          </w:tcPr>
          <w:p w14:paraId="4F0D85A1" w14:textId="1C727CCD" w:rsidR="00606C51" w:rsidRDefault="00606C51" w:rsidP="00606C51">
            <w:pPr>
              <w:rPr>
                <w:rFonts w:ascii="ＭＳ 明朝" w:eastAsia="ＭＳ 明朝" w:hAnsi="ＭＳ 明朝"/>
              </w:rPr>
            </w:pPr>
            <w:r>
              <w:rPr>
                <w:rFonts w:ascii="ＭＳ 明朝" w:eastAsia="ＭＳ 明朝" w:hAnsi="ＭＳ 明朝" w:hint="eastAsia"/>
              </w:rPr>
              <w:t>受水槽（地下）</w:t>
            </w:r>
          </w:p>
        </w:tc>
        <w:tc>
          <w:tcPr>
            <w:tcW w:w="1417" w:type="dxa"/>
          </w:tcPr>
          <w:p w14:paraId="54CC4C00" w14:textId="5F382CEF" w:rsidR="00606C51" w:rsidRDefault="00606C51" w:rsidP="00606C51">
            <w:pPr>
              <w:jc w:val="center"/>
              <w:rPr>
                <w:rFonts w:ascii="ＭＳ 明朝" w:eastAsia="ＭＳ 明朝" w:hAnsi="ＭＳ 明朝"/>
              </w:rPr>
            </w:pPr>
            <w:r>
              <w:rPr>
                <w:rFonts w:ascii="ＭＳ 明朝" w:eastAsia="ＭＳ 明朝" w:hAnsi="ＭＳ 明朝" w:hint="eastAsia"/>
              </w:rPr>
              <w:t>５４</w:t>
            </w:r>
          </w:p>
        </w:tc>
        <w:tc>
          <w:tcPr>
            <w:tcW w:w="1276" w:type="dxa"/>
          </w:tcPr>
          <w:p w14:paraId="3C8C8606" w14:textId="794F4482" w:rsidR="00606C51" w:rsidRDefault="00606C51" w:rsidP="00606C51">
            <w:pPr>
              <w:jc w:val="center"/>
              <w:rPr>
                <w:rFonts w:ascii="ＭＳ 明朝" w:eastAsia="ＭＳ 明朝" w:hAnsi="ＭＳ 明朝"/>
              </w:rPr>
            </w:pPr>
            <w:r>
              <w:rPr>
                <w:rFonts w:ascii="ＭＳ 明朝" w:eastAsia="ＭＳ 明朝" w:hAnsi="ＭＳ 明朝" w:hint="eastAsia"/>
              </w:rPr>
              <w:t>ＲＣ製</w:t>
            </w:r>
          </w:p>
        </w:tc>
        <w:tc>
          <w:tcPr>
            <w:tcW w:w="1559" w:type="dxa"/>
          </w:tcPr>
          <w:p w14:paraId="75FE6ED7" w14:textId="60081586" w:rsidR="00606C51" w:rsidRDefault="00606C51" w:rsidP="00606C51">
            <w:pPr>
              <w:jc w:val="center"/>
              <w:rPr>
                <w:rFonts w:ascii="ＭＳ 明朝" w:eastAsia="ＭＳ 明朝" w:hAnsi="ＭＳ 明朝"/>
              </w:rPr>
            </w:pPr>
            <w:r>
              <w:rPr>
                <w:rFonts w:ascii="ＭＳ 明朝" w:eastAsia="ＭＳ 明朝" w:hAnsi="ＭＳ 明朝" w:hint="eastAsia"/>
              </w:rPr>
              <w:t>圧力</w:t>
            </w:r>
          </w:p>
        </w:tc>
        <w:tc>
          <w:tcPr>
            <w:tcW w:w="1327" w:type="dxa"/>
          </w:tcPr>
          <w:p w14:paraId="3CEF2611" w14:textId="5C06924C" w:rsidR="00606C51" w:rsidRDefault="00606C51" w:rsidP="00606C51">
            <w:pPr>
              <w:jc w:val="center"/>
              <w:rPr>
                <w:rFonts w:ascii="ＭＳ 明朝" w:eastAsia="ＭＳ 明朝" w:hAnsi="ＭＳ 明朝"/>
              </w:rPr>
            </w:pPr>
            <w:r>
              <w:rPr>
                <w:rFonts w:ascii="ＭＳ 明朝" w:eastAsia="ＭＳ 明朝" w:hAnsi="ＭＳ 明朝" w:hint="eastAsia"/>
              </w:rPr>
              <w:t>二層式</w:t>
            </w:r>
          </w:p>
        </w:tc>
      </w:tr>
      <w:tr w:rsidR="00606C51" w14:paraId="3A5D25A9" w14:textId="77777777" w:rsidTr="008177D1">
        <w:tc>
          <w:tcPr>
            <w:tcW w:w="2695" w:type="dxa"/>
          </w:tcPr>
          <w:p w14:paraId="459FCEBB" w14:textId="3B101FED" w:rsidR="00606C51" w:rsidRDefault="00606C51" w:rsidP="00606C51">
            <w:pPr>
              <w:rPr>
                <w:rFonts w:ascii="ＭＳ 明朝" w:eastAsia="ＭＳ 明朝" w:hAnsi="ＭＳ 明朝"/>
              </w:rPr>
            </w:pPr>
            <w:r>
              <w:rPr>
                <w:rFonts w:ascii="ＭＳ 明朝" w:eastAsia="ＭＳ 明朝" w:hAnsi="ＭＳ 明朝" w:hint="eastAsia"/>
              </w:rPr>
              <w:t>受水槽（</w:t>
            </w:r>
            <w:r w:rsidR="008177D1">
              <w:rPr>
                <w:rFonts w:ascii="ＭＳ 明朝" w:eastAsia="ＭＳ 明朝" w:hAnsi="ＭＳ 明朝" w:hint="eastAsia"/>
              </w:rPr>
              <w:t>事務所棟</w:t>
            </w:r>
            <w:r>
              <w:rPr>
                <w:rFonts w:ascii="ＭＳ 明朝" w:eastAsia="ＭＳ 明朝" w:hAnsi="ＭＳ 明朝" w:hint="eastAsia"/>
              </w:rPr>
              <w:t>）</w:t>
            </w:r>
          </w:p>
        </w:tc>
        <w:tc>
          <w:tcPr>
            <w:tcW w:w="1417" w:type="dxa"/>
          </w:tcPr>
          <w:p w14:paraId="1ECAABE2" w14:textId="44D4975C" w:rsidR="00606C51" w:rsidRDefault="00606C51" w:rsidP="00606C51">
            <w:pPr>
              <w:jc w:val="center"/>
              <w:rPr>
                <w:rFonts w:ascii="ＭＳ 明朝" w:eastAsia="ＭＳ 明朝" w:hAnsi="ＭＳ 明朝"/>
              </w:rPr>
            </w:pPr>
            <w:r>
              <w:rPr>
                <w:rFonts w:ascii="ＭＳ 明朝" w:eastAsia="ＭＳ 明朝" w:hAnsi="ＭＳ 明朝" w:hint="eastAsia"/>
              </w:rPr>
              <w:t>２０</w:t>
            </w:r>
          </w:p>
        </w:tc>
        <w:tc>
          <w:tcPr>
            <w:tcW w:w="1276" w:type="dxa"/>
          </w:tcPr>
          <w:p w14:paraId="6030CFAC" w14:textId="67CE4B8C" w:rsidR="00606C51" w:rsidRDefault="00606C51" w:rsidP="00606C51">
            <w:pPr>
              <w:jc w:val="center"/>
              <w:rPr>
                <w:rFonts w:ascii="ＭＳ 明朝" w:eastAsia="ＭＳ 明朝" w:hAnsi="ＭＳ 明朝"/>
              </w:rPr>
            </w:pPr>
            <w:r w:rsidRPr="000771B8">
              <w:rPr>
                <w:rFonts w:ascii="ＭＳ 明朝" w:eastAsia="ＭＳ 明朝" w:hAnsi="ＭＳ 明朝" w:hint="eastAsia"/>
                <w:kern w:val="0"/>
              </w:rPr>
              <w:t>ＦＲＰ製</w:t>
            </w:r>
          </w:p>
        </w:tc>
        <w:tc>
          <w:tcPr>
            <w:tcW w:w="1559" w:type="dxa"/>
          </w:tcPr>
          <w:p w14:paraId="4B9BD9C4" w14:textId="52C7E5A0" w:rsidR="00606C51" w:rsidRDefault="00606C51" w:rsidP="00606C51">
            <w:pPr>
              <w:jc w:val="center"/>
              <w:rPr>
                <w:rFonts w:ascii="ＭＳ 明朝" w:eastAsia="ＭＳ 明朝" w:hAnsi="ＭＳ 明朝"/>
              </w:rPr>
            </w:pPr>
            <w:r>
              <w:rPr>
                <w:rFonts w:ascii="ＭＳ 明朝" w:eastAsia="ＭＳ 明朝" w:hAnsi="ＭＳ 明朝" w:hint="eastAsia"/>
              </w:rPr>
              <w:t>高架</w:t>
            </w:r>
          </w:p>
        </w:tc>
        <w:tc>
          <w:tcPr>
            <w:tcW w:w="1327" w:type="dxa"/>
          </w:tcPr>
          <w:p w14:paraId="34FE1DB4" w14:textId="499FFB67" w:rsidR="00606C51" w:rsidRDefault="00606C51" w:rsidP="00606C51">
            <w:pPr>
              <w:jc w:val="center"/>
              <w:rPr>
                <w:rFonts w:ascii="ＭＳ 明朝" w:eastAsia="ＭＳ 明朝" w:hAnsi="ＭＳ 明朝"/>
              </w:rPr>
            </w:pPr>
            <w:r>
              <w:rPr>
                <w:rFonts w:ascii="ＭＳ 明朝" w:eastAsia="ＭＳ 明朝" w:hAnsi="ＭＳ 明朝" w:hint="eastAsia"/>
              </w:rPr>
              <w:t>一層式</w:t>
            </w:r>
          </w:p>
        </w:tc>
      </w:tr>
      <w:tr w:rsidR="00606C51" w14:paraId="1F397B31" w14:textId="77777777" w:rsidTr="008177D1">
        <w:tc>
          <w:tcPr>
            <w:tcW w:w="2695" w:type="dxa"/>
          </w:tcPr>
          <w:p w14:paraId="227A9432" w14:textId="37DB36A0" w:rsidR="00606C51" w:rsidRDefault="00606C51" w:rsidP="00606C51">
            <w:pPr>
              <w:rPr>
                <w:rFonts w:ascii="ＭＳ 明朝" w:eastAsia="ＭＳ 明朝" w:hAnsi="ＭＳ 明朝"/>
                <w:lang w:eastAsia="zh-TW"/>
              </w:rPr>
            </w:pPr>
            <w:r>
              <w:rPr>
                <w:rFonts w:ascii="ＭＳ 明朝" w:eastAsia="ＭＳ 明朝" w:hAnsi="ＭＳ 明朝" w:hint="eastAsia"/>
                <w:lang w:eastAsia="zh-TW"/>
              </w:rPr>
              <w:t>高架水槽（</w:t>
            </w:r>
            <w:r w:rsidR="008177D1">
              <w:rPr>
                <w:rFonts w:ascii="ＭＳ 明朝" w:eastAsia="ＭＳ 明朝" w:hAnsi="ＭＳ 明朝" w:hint="eastAsia"/>
                <w:lang w:eastAsia="zh-TW"/>
              </w:rPr>
              <w:t>事務所棟</w:t>
            </w:r>
            <w:r>
              <w:rPr>
                <w:rFonts w:ascii="ＭＳ 明朝" w:eastAsia="ＭＳ 明朝" w:hAnsi="ＭＳ 明朝" w:hint="eastAsia"/>
                <w:lang w:eastAsia="zh-TW"/>
              </w:rPr>
              <w:t>屋上）</w:t>
            </w:r>
          </w:p>
        </w:tc>
        <w:tc>
          <w:tcPr>
            <w:tcW w:w="1417" w:type="dxa"/>
          </w:tcPr>
          <w:p w14:paraId="539406CC" w14:textId="2ABF889A" w:rsidR="00606C51" w:rsidRDefault="00606C51" w:rsidP="00606C51">
            <w:pPr>
              <w:jc w:val="center"/>
              <w:rPr>
                <w:rFonts w:ascii="ＭＳ 明朝" w:eastAsia="ＭＳ 明朝" w:hAnsi="ＭＳ 明朝"/>
              </w:rPr>
            </w:pPr>
            <w:r>
              <w:rPr>
                <w:rFonts w:ascii="ＭＳ 明朝" w:eastAsia="ＭＳ 明朝" w:hAnsi="ＭＳ 明朝" w:hint="eastAsia"/>
              </w:rPr>
              <w:t>４</w:t>
            </w:r>
          </w:p>
        </w:tc>
        <w:tc>
          <w:tcPr>
            <w:tcW w:w="1276" w:type="dxa"/>
          </w:tcPr>
          <w:p w14:paraId="70D5A8A2" w14:textId="703521DC" w:rsidR="00606C51" w:rsidRDefault="00606C51" w:rsidP="00606C51">
            <w:pPr>
              <w:jc w:val="center"/>
              <w:rPr>
                <w:rFonts w:ascii="ＭＳ 明朝" w:eastAsia="ＭＳ 明朝" w:hAnsi="ＭＳ 明朝"/>
              </w:rPr>
            </w:pPr>
            <w:r w:rsidRPr="000771B8">
              <w:rPr>
                <w:rFonts w:ascii="ＭＳ 明朝" w:eastAsia="ＭＳ 明朝" w:hAnsi="ＭＳ 明朝" w:hint="eastAsia"/>
                <w:kern w:val="0"/>
              </w:rPr>
              <w:t>ＦＲＰ製</w:t>
            </w:r>
          </w:p>
        </w:tc>
        <w:tc>
          <w:tcPr>
            <w:tcW w:w="1559" w:type="dxa"/>
          </w:tcPr>
          <w:p w14:paraId="4FB3379A" w14:textId="22577FE7" w:rsidR="00606C51" w:rsidRDefault="00606C51" w:rsidP="00606C51">
            <w:pPr>
              <w:jc w:val="center"/>
              <w:rPr>
                <w:rFonts w:ascii="ＭＳ 明朝" w:eastAsia="ＭＳ 明朝" w:hAnsi="ＭＳ 明朝"/>
              </w:rPr>
            </w:pPr>
            <w:r>
              <w:rPr>
                <w:rFonts w:ascii="ＭＳ 明朝" w:eastAsia="ＭＳ 明朝" w:hAnsi="ＭＳ 明朝" w:hint="eastAsia"/>
              </w:rPr>
              <w:t>高架</w:t>
            </w:r>
          </w:p>
        </w:tc>
        <w:tc>
          <w:tcPr>
            <w:tcW w:w="1327" w:type="dxa"/>
          </w:tcPr>
          <w:p w14:paraId="2968E663" w14:textId="5AA6A235" w:rsidR="00606C51" w:rsidRDefault="00606C51" w:rsidP="00606C51">
            <w:pPr>
              <w:jc w:val="center"/>
              <w:rPr>
                <w:rFonts w:ascii="ＭＳ 明朝" w:eastAsia="ＭＳ 明朝" w:hAnsi="ＭＳ 明朝"/>
              </w:rPr>
            </w:pPr>
            <w:r>
              <w:rPr>
                <w:rFonts w:ascii="ＭＳ 明朝" w:eastAsia="ＭＳ 明朝" w:hAnsi="ＭＳ 明朝" w:hint="eastAsia"/>
              </w:rPr>
              <w:t>一層式</w:t>
            </w:r>
          </w:p>
        </w:tc>
      </w:tr>
    </w:tbl>
    <w:p w14:paraId="1A724B74" w14:textId="77777777" w:rsidR="000B33FA" w:rsidRDefault="000B33FA" w:rsidP="000B33FA">
      <w:pPr>
        <w:rPr>
          <w:rFonts w:ascii="ＭＳ 明朝" w:eastAsia="ＭＳ 明朝" w:hAnsi="ＭＳ 明朝"/>
          <w:kern w:val="0"/>
        </w:rPr>
      </w:pPr>
    </w:p>
    <w:p w14:paraId="79700DDF" w14:textId="55BE5715" w:rsidR="00287869" w:rsidRPr="00BB3233" w:rsidRDefault="00571839" w:rsidP="00287869">
      <w:pPr>
        <w:rPr>
          <w:rFonts w:ascii="ＭＳ 明朝" w:eastAsia="ＭＳ 明朝" w:hAnsi="ＭＳ 明朝"/>
        </w:rPr>
      </w:pPr>
      <w:r>
        <w:rPr>
          <w:rFonts w:ascii="ＭＳ 明朝" w:eastAsia="ＭＳ 明朝" w:hAnsi="ＭＳ 明朝" w:hint="eastAsia"/>
        </w:rPr>
        <w:t>４</w:t>
      </w:r>
      <w:r w:rsidR="00287869" w:rsidRPr="00BB3233">
        <w:rPr>
          <w:rFonts w:ascii="ＭＳ 明朝" w:eastAsia="ＭＳ 明朝" w:hAnsi="ＭＳ 明朝"/>
        </w:rPr>
        <w:t xml:space="preserve"> </w:t>
      </w:r>
      <w:r w:rsidR="00244C89">
        <w:rPr>
          <w:rFonts w:ascii="ＭＳ 明朝" w:eastAsia="ＭＳ 明朝" w:hAnsi="ＭＳ 明朝" w:hint="eastAsia"/>
        </w:rPr>
        <w:t>業務内容</w:t>
      </w:r>
    </w:p>
    <w:p w14:paraId="26812D7F" w14:textId="430E7CB1" w:rsidR="00FD0CAA" w:rsidRPr="00A3370C" w:rsidRDefault="00571839" w:rsidP="00A3370C">
      <w:pPr>
        <w:pStyle w:val="a8"/>
        <w:numPr>
          <w:ilvl w:val="0"/>
          <w:numId w:val="1"/>
        </w:numPr>
        <w:ind w:leftChars="0"/>
        <w:rPr>
          <w:rFonts w:ascii="ＭＳ 明朝" w:eastAsia="ＭＳ 明朝" w:hAnsi="ＭＳ 明朝" w:hint="eastAsia"/>
        </w:rPr>
      </w:pPr>
      <w:r>
        <w:rPr>
          <w:rFonts w:ascii="ＭＳ 明朝" w:eastAsia="ＭＳ 明朝" w:hAnsi="ＭＳ 明朝" w:hint="eastAsia"/>
        </w:rPr>
        <w:t>業務については、</w:t>
      </w:r>
      <w:r w:rsidR="00BF5BC2" w:rsidRPr="00BF5BC2">
        <w:rPr>
          <w:rFonts w:ascii="ＭＳ 明朝" w:eastAsia="ＭＳ 明朝" w:hAnsi="ＭＳ 明朝" w:hint="eastAsia"/>
        </w:rPr>
        <w:t>水道法第３４条の２第１項</w:t>
      </w:r>
      <w:r w:rsidR="00ED66A4">
        <w:rPr>
          <w:rFonts w:ascii="ＭＳ 明朝" w:eastAsia="ＭＳ 明朝" w:hAnsi="ＭＳ 明朝" w:hint="eastAsia"/>
        </w:rPr>
        <w:t>及び第２項に</w:t>
      </w:r>
      <w:r w:rsidR="00BF5BC2" w:rsidRPr="00BF5BC2">
        <w:rPr>
          <w:rFonts w:ascii="ＭＳ 明朝" w:eastAsia="ＭＳ 明朝" w:hAnsi="ＭＳ 明朝" w:hint="eastAsia"/>
        </w:rPr>
        <w:t>基づき行うこと。</w:t>
      </w:r>
      <w:r w:rsidR="004273E6" w:rsidRPr="00A3370C">
        <w:rPr>
          <w:rFonts w:ascii="ＭＳ 明朝" w:eastAsia="ＭＳ 明朝" w:hAnsi="ＭＳ 明朝" w:hint="eastAsia"/>
        </w:rPr>
        <w:t>なお、清掃実施後に受検予定の水道法第３４条の２第２項の規定に基づく簡易専用水道の検査において、清掃の不行き届きを原因とする不適合がある場合は、適合するよう再清掃を行う。</w:t>
      </w:r>
    </w:p>
    <w:p w14:paraId="221CB6CD" w14:textId="00192025" w:rsidR="00FD0CAA" w:rsidRPr="00FD0CAA" w:rsidRDefault="00571839" w:rsidP="00FD0CAA">
      <w:pPr>
        <w:pStyle w:val="a8"/>
        <w:numPr>
          <w:ilvl w:val="0"/>
          <w:numId w:val="1"/>
        </w:numPr>
        <w:ind w:leftChars="0"/>
        <w:rPr>
          <w:rFonts w:ascii="ＭＳ 明朝" w:eastAsia="ＭＳ 明朝" w:hAnsi="ＭＳ 明朝" w:hint="eastAsia"/>
        </w:rPr>
      </w:pPr>
      <w:r w:rsidRPr="00FD0CAA">
        <w:rPr>
          <w:rFonts w:ascii="ＭＳ 明朝" w:eastAsia="ＭＳ 明朝" w:hAnsi="ＭＳ 明朝" w:hint="eastAsia"/>
        </w:rPr>
        <w:t>業務</w:t>
      </w:r>
      <w:r w:rsidR="00287869" w:rsidRPr="00FD0CAA">
        <w:rPr>
          <w:rFonts w:ascii="ＭＳ 明朝" w:eastAsia="ＭＳ 明朝" w:hAnsi="ＭＳ 明朝"/>
        </w:rPr>
        <w:t>日程</w:t>
      </w:r>
      <w:r w:rsidR="00FD0CAA">
        <w:rPr>
          <w:rFonts w:ascii="ＭＳ 明朝" w:eastAsia="ＭＳ 明朝" w:hAnsi="ＭＳ 明朝" w:hint="eastAsia"/>
        </w:rPr>
        <w:t>は土曜日、日曜日のいずれか1日とし、</w:t>
      </w:r>
      <w:r w:rsidR="00287869" w:rsidRPr="00FD0CAA">
        <w:rPr>
          <w:rFonts w:ascii="ＭＳ 明朝" w:eastAsia="ＭＳ 明朝" w:hAnsi="ＭＳ 明朝"/>
        </w:rPr>
        <w:t>事前に</w:t>
      </w:r>
      <w:r w:rsidR="00C772A7" w:rsidRPr="00FD0CAA">
        <w:rPr>
          <w:rFonts w:ascii="ＭＳ 明朝" w:eastAsia="ＭＳ 明朝" w:hAnsi="ＭＳ 明朝" w:hint="eastAsia"/>
        </w:rPr>
        <w:t>本市</w:t>
      </w:r>
      <w:r w:rsidR="00287869" w:rsidRPr="00FD0CAA">
        <w:rPr>
          <w:rFonts w:ascii="ＭＳ 明朝" w:eastAsia="ＭＳ 明朝" w:hAnsi="ＭＳ 明朝"/>
        </w:rPr>
        <w:t>と打ち合わせ承認を得てから、その日程に従って実施する。</w:t>
      </w:r>
    </w:p>
    <w:p w14:paraId="3A16BD60" w14:textId="5485A80B" w:rsidR="00A3370C" w:rsidRPr="00A3370C" w:rsidRDefault="00571839" w:rsidP="00A3370C">
      <w:pPr>
        <w:pStyle w:val="a8"/>
        <w:numPr>
          <w:ilvl w:val="0"/>
          <w:numId w:val="1"/>
        </w:numPr>
        <w:ind w:leftChars="0"/>
        <w:rPr>
          <w:rFonts w:ascii="ＭＳ 明朝" w:eastAsia="ＭＳ 明朝" w:hAnsi="ＭＳ 明朝" w:hint="eastAsia"/>
        </w:rPr>
      </w:pPr>
      <w:r w:rsidRPr="00A3370C">
        <w:rPr>
          <w:rFonts w:ascii="ＭＳ 明朝" w:eastAsia="ＭＳ 明朝" w:hAnsi="ＭＳ 明朝" w:hint="eastAsia"/>
        </w:rPr>
        <w:t>業務</w:t>
      </w:r>
      <w:r w:rsidR="00287869" w:rsidRPr="00A3370C">
        <w:rPr>
          <w:rFonts w:ascii="ＭＳ 明朝" w:eastAsia="ＭＳ 明朝" w:hAnsi="ＭＳ 明朝"/>
        </w:rPr>
        <w:t>前に現場の状況及び設備などの必要事項を充分チェックして熟知しておき事故のな</w:t>
      </w:r>
      <w:r w:rsidR="00287869" w:rsidRPr="00A3370C">
        <w:rPr>
          <w:rFonts w:ascii="ＭＳ 明朝" w:eastAsia="ＭＳ 明朝" w:hAnsi="ＭＳ 明朝" w:hint="eastAsia"/>
        </w:rPr>
        <w:t>いように努める。</w:t>
      </w:r>
      <w:r w:rsidR="00A3370C" w:rsidRPr="00A3370C">
        <w:rPr>
          <w:rFonts w:ascii="ＭＳ 明朝" w:eastAsia="ＭＳ 明朝" w:hAnsi="ＭＳ 明朝" w:hint="eastAsia"/>
        </w:rPr>
        <w:t>なお、</w:t>
      </w:r>
      <w:r w:rsidR="00A3370C" w:rsidRPr="00A3370C">
        <w:rPr>
          <w:rFonts w:ascii="ＭＳ 明朝" w:eastAsia="ＭＳ 明朝" w:hAnsi="ＭＳ 明朝" w:hint="eastAsia"/>
        </w:rPr>
        <w:t>建築物における衛生的環境の確保に関する法律第</w:t>
      </w:r>
      <w:r w:rsidR="00A3370C" w:rsidRPr="00A3370C">
        <w:rPr>
          <w:rFonts w:ascii="ＭＳ 明朝" w:eastAsia="ＭＳ 明朝" w:hAnsi="ＭＳ 明朝"/>
        </w:rPr>
        <w:t>12条の2第1項建築物飲料水貯水槽清掃業について、京都府知事の登録を受けており、貯水槽清掃作業監督者及び当該事業の従事に必要な研修を受講した作業員</w:t>
      </w:r>
      <w:r w:rsidR="00A3370C">
        <w:rPr>
          <w:rFonts w:ascii="ＭＳ 明朝" w:eastAsia="ＭＳ 明朝" w:hAnsi="ＭＳ 明朝" w:hint="eastAsia"/>
        </w:rPr>
        <w:t>によるものとする</w:t>
      </w:r>
      <w:r w:rsidR="00A3370C" w:rsidRPr="00A3370C">
        <w:rPr>
          <w:rFonts w:ascii="ＭＳ 明朝" w:eastAsia="ＭＳ 明朝" w:hAnsi="ＭＳ 明朝"/>
        </w:rPr>
        <w:t>。</w:t>
      </w:r>
    </w:p>
    <w:p w14:paraId="08B302A4" w14:textId="62A339AC" w:rsidR="00287869" w:rsidRPr="00BB3233" w:rsidRDefault="00287869" w:rsidP="00465C9E">
      <w:pPr>
        <w:ind w:firstLineChars="200" w:firstLine="420"/>
        <w:rPr>
          <w:rFonts w:ascii="ＭＳ 明朝" w:eastAsia="ＭＳ 明朝" w:hAnsi="ＭＳ 明朝"/>
        </w:rPr>
      </w:pPr>
      <w:r w:rsidRPr="00BB3233">
        <w:rPr>
          <w:rFonts w:ascii="ＭＳ 明朝" w:eastAsia="ＭＳ 明朝" w:hAnsi="ＭＳ 明朝"/>
        </w:rPr>
        <w:t>(</w:t>
      </w:r>
      <w:r w:rsidR="00571839">
        <w:rPr>
          <w:rFonts w:ascii="ＭＳ 明朝" w:eastAsia="ＭＳ 明朝" w:hAnsi="ＭＳ 明朝" w:hint="eastAsia"/>
        </w:rPr>
        <w:t>４</w:t>
      </w:r>
      <w:r w:rsidRPr="00BB3233">
        <w:rPr>
          <w:rFonts w:ascii="ＭＳ 明朝" w:eastAsia="ＭＳ 明朝" w:hAnsi="ＭＳ 明朝"/>
        </w:rPr>
        <w:t>)</w:t>
      </w:r>
      <w:r w:rsidR="00571839">
        <w:rPr>
          <w:rFonts w:ascii="ＭＳ 明朝" w:eastAsia="ＭＳ 明朝" w:hAnsi="ＭＳ 明朝" w:hint="eastAsia"/>
        </w:rPr>
        <w:t>業務</w:t>
      </w:r>
      <w:r w:rsidRPr="00BB3233">
        <w:rPr>
          <w:rFonts w:ascii="ＭＳ 明朝" w:eastAsia="ＭＳ 明朝" w:hAnsi="ＭＳ 明朝"/>
        </w:rPr>
        <w:t>範囲、内容その他について疑義が生じた時は、</w:t>
      </w:r>
      <w:r w:rsidR="00C772A7">
        <w:rPr>
          <w:rFonts w:ascii="ＭＳ 明朝" w:eastAsia="ＭＳ 明朝" w:hAnsi="ＭＳ 明朝" w:hint="eastAsia"/>
        </w:rPr>
        <w:t>本市</w:t>
      </w:r>
      <w:r w:rsidRPr="00BB3233">
        <w:rPr>
          <w:rFonts w:ascii="ＭＳ 明朝" w:eastAsia="ＭＳ 明朝" w:hAnsi="ＭＳ 明朝"/>
        </w:rPr>
        <w:t>の指示を受けるものとする。</w:t>
      </w:r>
    </w:p>
    <w:p w14:paraId="5678F7C3" w14:textId="06584E99" w:rsidR="00287869" w:rsidRPr="00BB3233" w:rsidRDefault="00287869" w:rsidP="00465C9E">
      <w:pPr>
        <w:ind w:firstLineChars="200" w:firstLine="420"/>
        <w:rPr>
          <w:rFonts w:ascii="ＭＳ 明朝" w:eastAsia="ＭＳ 明朝" w:hAnsi="ＭＳ 明朝"/>
        </w:rPr>
      </w:pPr>
      <w:r w:rsidRPr="00BB3233">
        <w:rPr>
          <w:rFonts w:ascii="ＭＳ 明朝" w:eastAsia="ＭＳ 明朝" w:hAnsi="ＭＳ 明朝"/>
        </w:rPr>
        <w:t>(</w:t>
      </w:r>
      <w:r w:rsidR="00571839">
        <w:rPr>
          <w:rFonts w:ascii="ＭＳ 明朝" w:eastAsia="ＭＳ 明朝" w:hAnsi="ＭＳ 明朝" w:hint="eastAsia"/>
        </w:rPr>
        <w:t>５</w:t>
      </w:r>
      <w:r w:rsidRPr="00BB3233">
        <w:rPr>
          <w:rFonts w:ascii="ＭＳ 明朝" w:eastAsia="ＭＳ 明朝" w:hAnsi="ＭＳ 明朝"/>
        </w:rPr>
        <w:t>)</w:t>
      </w:r>
      <w:r w:rsidR="00571839">
        <w:rPr>
          <w:rFonts w:ascii="ＭＳ 明朝" w:eastAsia="ＭＳ 明朝" w:hAnsi="ＭＳ 明朝" w:hint="eastAsia"/>
        </w:rPr>
        <w:t>業務</w:t>
      </w:r>
      <w:r w:rsidRPr="00BB3233">
        <w:rPr>
          <w:rFonts w:ascii="ＭＳ 明朝" w:eastAsia="ＭＳ 明朝" w:hAnsi="ＭＳ 明朝"/>
        </w:rPr>
        <w:t>に要する材料及び機器は、</w:t>
      </w:r>
      <w:r w:rsidR="00C772A7">
        <w:rPr>
          <w:rFonts w:ascii="ＭＳ 明朝" w:eastAsia="ＭＳ 明朝" w:hAnsi="ＭＳ 明朝" w:hint="eastAsia"/>
        </w:rPr>
        <w:t>受託業者</w:t>
      </w:r>
      <w:r w:rsidRPr="00BB3233">
        <w:rPr>
          <w:rFonts w:ascii="ＭＳ 明朝" w:eastAsia="ＭＳ 明朝" w:hAnsi="ＭＳ 明朝"/>
        </w:rPr>
        <w:t>の負担とする。</w:t>
      </w:r>
    </w:p>
    <w:p w14:paraId="35F46C6D" w14:textId="398801F8" w:rsidR="00287869" w:rsidRPr="00BB3233" w:rsidRDefault="00287869" w:rsidP="00465C9E">
      <w:pPr>
        <w:ind w:leftChars="200" w:left="840" w:hangingChars="200" w:hanging="420"/>
        <w:rPr>
          <w:rFonts w:ascii="ＭＳ 明朝" w:eastAsia="ＭＳ 明朝" w:hAnsi="ＭＳ 明朝"/>
        </w:rPr>
      </w:pPr>
      <w:r w:rsidRPr="00BB3233">
        <w:rPr>
          <w:rFonts w:ascii="ＭＳ 明朝" w:eastAsia="ＭＳ 明朝" w:hAnsi="ＭＳ 明朝"/>
        </w:rPr>
        <w:t>(</w:t>
      </w:r>
      <w:r w:rsidR="00571839">
        <w:rPr>
          <w:rFonts w:ascii="ＭＳ 明朝" w:eastAsia="ＭＳ 明朝" w:hAnsi="ＭＳ 明朝" w:hint="eastAsia"/>
        </w:rPr>
        <w:t>６</w:t>
      </w:r>
      <w:r w:rsidRPr="00BB3233">
        <w:rPr>
          <w:rFonts w:ascii="ＭＳ 明朝" w:eastAsia="ＭＳ 明朝" w:hAnsi="ＭＳ 明朝"/>
        </w:rPr>
        <w:t>)</w:t>
      </w:r>
      <w:r w:rsidR="00571839">
        <w:rPr>
          <w:rFonts w:ascii="ＭＳ 明朝" w:eastAsia="ＭＳ 明朝" w:hAnsi="ＭＳ 明朝" w:hint="eastAsia"/>
        </w:rPr>
        <w:t>業務</w:t>
      </w:r>
      <w:r w:rsidRPr="00BB3233">
        <w:rPr>
          <w:rFonts w:ascii="ＭＳ 明朝" w:eastAsia="ＭＳ 明朝" w:hAnsi="ＭＳ 明朝"/>
        </w:rPr>
        <w:t>中に施設の設備等に損害を与えたときは、速やかに</w:t>
      </w:r>
      <w:r w:rsidR="00C772A7">
        <w:rPr>
          <w:rFonts w:ascii="ＭＳ 明朝" w:eastAsia="ＭＳ 明朝" w:hAnsi="ＭＳ 明朝" w:hint="eastAsia"/>
        </w:rPr>
        <w:t>本市</w:t>
      </w:r>
      <w:r w:rsidRPr="00BB3233">
        <w:rPr>
          <w:rFonts w:ascii="ＭＳ 明朝" w:eastAsia="ＭＳ 明朝" w:hAnsi="ＭＳ 明朝"/>
        </w:rPr>
        <w:t>に報告するとともに賠償の責</w:t>
      </w:r>
      <w:r w:rsidRPr="00BB3233">
        <w:rPr>
          <w:rFonts w:ascii="ＭＳ 明朝" w:eastAsia="ＭＳ 明朝" w:hAnsi="ＭＳ 明朝" w:hint="eastAsia"/>
        </w:rPr>
        <w:t>を負うものとする。</w:t>
      </w:r>
      <w:r w:rsidR="00A3370C" w:rsidRPr="00A3370C">
        <w:rPr>
          <w:rFonts w:ascii="ＭＳ 明朝" w:eastAsia="ＭＳ 明朝" w:hAnsi="ＭＳ 明朝" w:hint="eastAsia"/>
        </w:rPr>
        <w:t>なお、作業中の事故については、受託業者の責とする。</w:t>
      </w:r>
    </w:p>
    <w:p w14:paraId="6A6A3875" w14:textId="4D1FD04F" w:rsidR="00287869" w:rsidRPr="00BB3233" w:rsidRDefault="00287869" w:rsidP="008E4E9B">
      <w:pPr>
        <w:ind w:leftChars="200" w:left="840" w:hangingChars="200" w:hanging="420"/>
        <w:rPr>
          <w:rFonts w:ascii="ＭＳ 明朝" w:eastAsia="ＭＳ 明朝" w:hAnsi="ＭＳ 明朝"/>
        </w:rPr>
      </w:pPr>
      <w:r w:rsidRPr="00BB3233">
        <w:rPr>
          <w:rFonts w:ascii="ＭＳ 明朝" w:eastAsia="ＭＳ 明朝" w:hAnsi="ＭＳ 明朝"/>
        </w:rPr>
        <w:t>(</w:t>
      </w:r>
      <w:r w:rsidR="00571839">
        <w:rPr>
          <w:rFonts w:ascii="ＭＳ 明朝" w:eastAsia="ＭＳ 明朝" w:hAnsi="ＭＳ 明朝" w:hint="eastAsia"/>
        </w:rPr>
        <w:t>７</w:t>
      </w:r>
      <w:r w:rsidRPr="00BB3233">
        <w:rPr>
          <w:rFonts w:ascii="ＭＳ 明朝" w:eastAsia="ＭＳ 明朝" w:hAnsi="ＭＳ 明朝"/>
        </w:rPr>
        <w:t>)再委託は、原則として禁止する。</w:t>
      </w:r>
    </w:p>
    <w:p w14:paraId="04B5D656" w14:textId="77777777" w:rsidR="00465C9E" w:rsidRPr="00BB3233" w:rsidRDefault="00465C9E" w:rsidP="00287869">
      <w:pPr>
        <w:rPr>
          <w:rFonts w:ascii="ＭＳ 明朝" w:eastAsia="ＭＳ 明朝" w:hAnsi="ＭＳ 明朝"/>
        </w:rPr>
      </w:pPr>
    </w:p>
    <w:p w14:paraId="0804BFAB" w14:textId="1352E9CD" w:rsidR="00287869" w:rsidRPr="00BB3233" w:rsidRDefault="00571839" w:rsidP="00287869">
      <w:pPr>
        <w:rPr>
          <w:rFonts w:ascii="ＭＳ 明朝" w:eastAsia="ＭＳ 明朝" w:hAnsi="ＭＳ 明朝"/>
        </w:rPr>
      </w:pPr>
      <w:r>
        <w:rPr>
          <w:rFonts w:ascii="ＭＳ 明朝" w:eastAsia="ＭＳ 明朝" w:hAnsi="ＭＳ 明朝" w:hint="eastAsia"/>
        </w:rPr>
        <w:t>５</w:t>
      </w:r>
      <w:r w:rsidR="00287869" w:rsidRPr="00BB3233">
        <w:rPr>
          <w:rFonts w:ascii="ＭＳ 明朝" w:eastAsia="ＭＳ 明朝" w:hAnsi="ＭＳ 明朝"/>
        </w:rPr>
        <w:t xml:space="preserve"> 業務報告</w:t>
      </w:r>
    </w:p>
    <w:p w14:paraId="2C89AEB0" w14:textId="63C33E29" w:rsidR="00244C89" w:rsidRPr="00A3370C" w:rsidRDefault="00287869" w:rsidP="00B93C8F">
      <w:pPr>
        <w:ind w:leftChars="200" w:left="420" w:firstLineChars="100" w:firstLine="210"/>
        <w:rPr>
          <w:rFonts w:ascii="ＭＳ 明朝" w:eastAsia="ＭＳ 明朝" w:hAnsi="ＭＳ 明朝"/>
        </w:rPr>
      </w:pPr>
      <w:r w:rsidRPr="00BB3233">
        <w:rPr>
          <w:rFonts w:ascii="ＭＳ 明朝" w:eastAsia="ＭＳ 明朝" w:hAnsi="ＭＳ 明朝" w:hint="eastAsia"/>
        </w:rPr>
        <w:t>業務終了後は、</w:t>
      </w:r>
      <w:r w:rsidR="008E4E9B">
        <w:rPr>
          <w:rFonts w:ascii="ＭＳ 明朝" w:eastAsia="ＭＳ 明朝" w:hAnsi="ＭＳ 明朝" w:hint="eastAsia"/>
        </w:rPr>
        <w:t>貯水槽清掃・点検</w:t>
      </w:r>
      <w:r w:rsidR="00D35533">
        <w:rPr>
          <w:rFonts w:ascii="ＭＳ 明朝" w:eastAsia="ＭＳ 明朝" w:hAnsi="ＭＳ 明朝" w:hint="eastAsia"/>
        </w:rPr>
        <w:t>等</w:t>
      </w:r>
      <w:r w:rsidR="008E4E9B">
        <w:rPr>
          <w:rFonts w:ascii="ＭＳ 明朝" w:eastAsia="ＭＳ 明朝" w:hAnsi="ＭＳ 明朝" w:hint="eastAsia"/>
        </w:rPr>
        <w:t>業務</w:t>
      </w:r>
      <w:r w:rsidRPr="00BB3233">
        <w:rPr>
          <w:rFonts w:ascii="ＭＳ 明朝" w:eastAsia="ＭＳ 明朝" w:hAnsi="ＭＳ 明朝" w:hint="eastAsia"/>
        </w:rPr>
        <w:t>報告書</w:t>
      </w:r>
      <w:r w:rsidRPr="00BB3233">
        <w:rPr>
          <w:rFonts w:ascii="ＭＳ 明朝" w:eastAsia="ＭＳ 明朝" w:hAnsi="ＭＳ 明朝"/>
        </w:rPr>
        <w:t>及び記録写真を提出するものとする</w:t>
      </w:r>
      <w:r w:rsidR="008D19FD">
        <w:rPr>
          <w:rFonts w:ascii="ＭＳ 明朝" w:eastAsia="ＭＳ 明朝" w:hAnsi="ＭＳ 明朝" w:hint="eastAsia"/>
        </w:rPr>
        <w:t>。</w:t>
      </w:r>
      <w:r w:rsidR="00B93C8F">
        <w:rPr>
          <w:rFonts w:ascii="ＭＳ 明朝" w:eastAsia="ＭＳ 明朝" w:hAnsi="ＭＳ 明朝" w:hint="eastAsia"/>
        </w:rPr>
        <w:t>ただし、</w:t>
      </w:r>
      <w:r w:rsidR="00B93C8F" w:rsidRPr="00B93C8F">
        <w:rPr>
          <w:rFonts w:ascii="ＭＳ 明朝" w:eastAsia="ＭＳ 明朝" w:hAnsi="ＭＳ 明朝" w:hint="eastAsia"/>
        </w:rPr>
        <w:t>清掃作業実施体制（従事する清掃作業責任者を明記）、作業従事者の</w:t>
      </w:r>
      <w:r w:rsidR="00B93C8F">
        <w:rPr>
          <w:rFonts w:ascii="ＭＳ 明朝" w:eastAsia="ＭＳ 明朝" w:hAnsi="ＭＳ 明朝" w:hint="eastAsia"/>
        </w:rPr>
        <w:t>証明書及び</w:t>
      </w:r>
      <w:r w:rsidR="00B93C8F" w:rsidRPr="00B93C8F">
        <w:rPr>
          <w:rFonts w:ascii="ＭＳ 明朝" w:eastAsia="ＭＳ 明朝" w:hAnsi="ＭＳ 明朝" w:hint="eastAsia"/>
        </w:rPr>
        <w:t>健康診断書（保菌検査結果）</w:t>
      </w:r>
      <w:r w:rsidR="00B93C8F">
        <w:rPr>
          <w:rFonts w:ascii="ＭＳ 明朝" w:eastAsia="ＭＳ 明朝" w:hAnsi="ＭＳ 明朝" w:hint="eastAsia"/>
        </w:rPr>
        <w:t>を含む。</w:t>
      </w:r>
    </w:p>
    <w:p w14:paraId="35990EB5" w14:textId="25DD189C" w:rsidR="00244C89" w:rsidRDefault="00571839" w:rsidP="00244C89">
      <w:pPr>
        <w:rPr>
          <w:rFonts w:ascii="ＭＳ 明朝" w:eastAsia="ＭＳ 明朝" w:hAnsi="ＭＳ 明朝"/>
        </w:rPr>
      </w:pPr>
      <w:r>
        <w:rPr>
          <w:rFonts w:ascii="ＭＳ 明朝" w:eastAsia="ＭＳ 明朝" w:hAnsi="ＭＳ 明朝" w:hint="eastAsia"/>
        </w:rPr>
        <w:t>６</w:t>
      </w:r>
      <w:r w:rsidR="00244C89">
        <w:rPr>
          <w:rFonts w:ascii="ＭＳ 明朝" w:eastAsia="ＭＳ 明朝" w:hAnsi="ＭＳ 明朝" w:hint="eastAsia"/>
        </w:rPr>
        <w:t xml:space="preserve">　支払い</w:t>
      </w:r>
    </w:p>
    <w:p w14:paraId="481B60BD" w14:textId="32B02952" w:rsidR="00244C89" w:rsidRDefault="00244C89" w:rsidP="00244C89">
      <w:pPr>
        <w:ind w:firstLineChars="300" w:firstLine="630"/>
        <w:rPr>
          <w:rFonts w:ascii="ＭＳ 明朝" w:eastAsia="ＭＳ 明朝" w:hAnsi="ＭＳ 明朝"/>
        </w:rPr>
      </w:pPr>
      <w:r>
        <w:rPr>
          <w:rFonts w:ascii="ＭＳ 明朝" w:eastAsia="ＭＳ 明朝" w:hAnsi="ＭＳ 明朝" w:hint="eastAsia"/>
        </w:rPr>
        <w:t>業務完了後、一括して支払うものとする。</w:t>
      </w:r>
    </w:p>
    <w:sectPr w:rsidR="00244C89" w:rsidSect="007616C3">
      <w:pgSz w:w="11906" w:h="16838"/>
      <w:pgMar w:top="720" w:right="720" w:bottom="72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D1879" w14:textId="77777777" w:rsidR="00BB3233" w:rsidRDefault="00BB3233" w:rsidP="00BB3233">
      <w:r>
        <w:separator/>
      </w:r>
    </w:p>
  </w:endnote>
  <w:endnote w:type="continuationSeparator" w:id="0">
    <w:p w14:paraId="5557DF4D" w14:textId="77777777" w:rsidR="00BB3233" w:rsidRDefault="00BB3233" w:rsidP="00BB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BC026" w14:textId="77777777" w:rsidR="00BB3233" w:rsidRDefault="00BB3233" w:rsidP="00BB3233">
      <w:r>
        <w:separator/>
      </w:r>
    </w:p>
  </w:footnote>
  <w:footnote w:type="continuationSeparator" w:id="0">
    <w:p w14:paraId="7174BFD9" w14:textId="77777777" w:rsidR="00BB3233" w:rsidRDefault="00BB3233" w:rsidP="00BB3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3005D"/>
    <w:multiLevelType w:val="hybridMultilevel"/>
    <w:tmpl w:val="E66EC4A2"/>
    <w:lvl w:ilvl="0" w:tplc="BEF675E8">
      <w:start w:val="1"/>
      <w:numFmt w:val="decimal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79124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69"/>
    <w:rsid w:val="000048F4"/>
    <w:rsid w:val="000A7732"/>
    <w:rsid w:val="000B33FA"/>
    <w:rsid w:val="00103F8B"/>
    <w:rsid w:val="00244C89"/>
    <w:rsid w:val="00287869"/>
    <w:rsid w:val="0041613A"/>
    <w:rsid w:val="004273E6"/>
    <w:rsid w:val="00465C9E"/>
    <w:rsid w:val="0047305D"/>
    <w:rsid w:val="00564235"/>
    <w:rsid w:val="00571839"/>
    <w:rsid w:val="00595DDE"/>
    <w:rsid w:val="005B4DC7"/>
    <w:rsid w:val="00606C51"/>
    <w:rsid w:val="007057F2"/>
    <w:rsid w:val="007616C3"/>
    <w:rsid w:val="007A7DF6"/>
    <w:rsid w:val="008177D1"/>
    <w:rsid w:val="008D19FD"/>
    <w:rsid w:val="008E4E9B"/>
    <w:rsid w:val="00A3370C"/>
    <w:rsid w:val="00A71857"/>
    <w:rsid w:val="00B33952"/>
    <w:rsid w:val="00B60D3C"/>
    <w:rsid w:val="00B93C8F"/>
    <w:rsid w:val="00BB3233"/>
    <w:rsid w:val="00BF3467"/>
    <w:rsid w:val="00BF5BC2"/>
    <w:rsid w:val="00C25407"/>
    <w:rsid w:val="00C34C6F"/>
    <w:rsid w:val="00C772A7"/>
    <w:rsid w:val="00CB6795"/>
    <w:rsid w:val="00D35533"/>
    <w:rsid w:val="00D7159E"/>
    <w:rsid w:val="00ED66A4"/>
    <w:rsid w:val="00FD0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60E94B5"/>
  <w15:chartTrackingRefBased/>
  <w15:docId w15:val="{7ACD52E3-A77A-48AC-86F7-8B2E93F3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E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233"/>
    <w:pPr>
      <w:tabs>
        <w:tab w:val="center" w:pos="4252"/>
        <w:tab w:val="right" w:pos="8504"/>
      </w:tabs>
      <w:snapToGrid w:val="0"/>
    </w:pPr>
  </w:style>
  <w:style w:type="character" w:customStyle="1" w:styleId="a4">
    <w:name w:val="ヘッダー (文字)"/>
    <w:basedOn w:val="a0"/>
    <w:link w:val="a3"/>
    <w:uiPriority w:val="99"/>
    <w:rsid w:val="00BB3233"/>
  </w:style>
  <w:style w:type="paragraph" w:styleId="a5">
    <w:name w:val="footer"/>
    <w:basedOn w:val="a"/>
    <w:link w:val="a6"/>
    <w:uiPriority w:val="99"/>
    <w:unhideWhenUsed/>
    <w:rsid w:val="00BB3233"/>
    <w:pPr>
      <w:tabs>
        <w:tab w:val="center" w:pos="4252"/>
        <w:tab w:val="right" w:pos="8504"/>
      </w:tabs>
      <w:snapToGrid w:val="0"/>
    </w:pPr>
  </w:style>
  <w:style w:type="character" w:customStyle="1" w:styleId="a6">
    <w:name w:val="フッター (文字)"/>
    <w:basedOn w:val="a0"/>
    <w:link w:val="a5"/>
    <w:uiPriority w:val="99"/>
    <w:rsid w:val="00BB3233"/>
  </w:style>
  <w:style w:type="table" w:styleId="a7">
    <w:name w:val="Table Grid"/>
    <w:basedOn w:val="a1"/>
    <w:uiPriority w:val="39"/>
    <w:rsid w:val="007A7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F5B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2026-01-12T01:07:00Z</cp:lastPrinted>
  <dcterms:created xsi:type="dcterms:W3CDTF">2026-01-13T01:59:00Z</dcterms:created>
  <dcterms:modified xsi:type="dcterms:W3CDTF">2026-01-13T01:59:00Z</dcterms:modified>
</cp:coreProperties>
</file>