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052CE5" w14:textId="77777777" w:rsidR="008B46A9" w:rsidRPr="008D27FF" w:rsidRDefault="008B46A9" w:rsidP="00533185">
      <w:pPr>
        <w:spacing w:line="400" w:lineRule="exact"/>
        <w:jc w:val="center"/>
        <w:rPr>
          <w:rFonts w:ascii="ＭＳ Ｐ明朝" w:eastAsia="ＭＳ Ｐ明朝" w:hAnsi="ＭＳ Ｐ明朝"/>
          <w:kern w:val="0"/>
          <w:sz w:val="28"/>
          <w:szCs w:val="28"/>
        </w:rPr>
      </w:pPr>
      <w:r w:rsidRPr="008D27FF">
        <w:rPr>
          <w:rFonts w:ascii="ＭＳ Ｐ明朝" w:eastAsia="ＭＳ Ｐ明朝" w:hAnsi="ＭＳ Ｐ明朝" w:hint="eastAsia"/>
          <w:spacing w:val="352"/>
          <w:kern w:val="0"/>
          <w:sz w:val="28"/>
          <w:szCs w:val="28"/>
          <w:fitText w:val="2248" w:id="70511872"/>
        </w:rPr>
        <w:t>仕様</w:t>
      </w:r>
      <w:r w:rsidRPr="008D27FF">
        <w:rPr>
          <w:rFonts w:ascii="ＭＳ Ｐ明朝" w:eastAsia="ＭＳ Ｐ明朝" w:hAnsi="ＭＳ Ｐ明朝" w:hint="eastAsia"/>
          <w:kern w:val="0"/>
          <w:sz w:val="28"/>
          <w:szCs w:val="28"/>
          <w:fitText w:val="2248" w:id="70511872"/>
        </w:rPr>
        <w:t>書</w:t>
      </w:r>
    </w:p>
    <w:p w14:paraId="16983160" w14:textId="77777777" w:rsidR="008B46A9" w:rsidRPr="008D27FF" w:rsidRDefault="008B46A9">
      <w:pPr>
        <w:spacing w:line="400" w:lineRule="exact"/>
        <w:jc w:val="right"/>
        <w:rPr>
          <w:rFonts w:ascii="ＭＳ Ｐ明朝" w:eastAsia="ＭＳ Ｐ明朝" w:hAnsi="ＭＳ Ｐ明朝"/>
          <w:kern w:val="0"/>
          <w:szCs w:val="21"/>
        </w:rPr>
      </w:pPr>
    </w:p>
    <w:p w14:paraId="67AADDBB" w14:textId="77777777" w:rsidR="008B46A9" w:rsidRPr="008D27FF" w:rsidRDefault="008B46A9" w:rsidP="007759C4">
      <w:pPr>
        <w:spacing w:line="400" w:lineRule="exact"/>
        <w:jc w:val="right"/>
        <w:rPr>
          <w:rFonts w:ascii="ＭＳ Ｐ明朝" w:eastAsia="ＭＳ Ｐ明朝" w:hAnsi="ＭＳ Ｐ明朝"/>
          <w:kern w:val="0"/>
          <w:szCs w:val="21"/>
        </w:rPr>
      </w:pPr>
      <w:r w:rsidRPr="008D27FF">
        <w:rPr>
          <w:rFonts w:ascii="ＭＳ Ｐ明朝" w:eastAsia="ＭＳ Ｐ明朝" w:hAnsi="ＭＳ Ｐ明朝" w:hint="eastAsia"/>
          <w:kern w:val="0"/>
          <w:szCs w:val="21"/>
        </w:rPr>
        <w:t xml:space="preserve">　中京区役所地域力推進室総務・防災担当</w:t>
      </w:r>
    </w:p>
    <w:p w14:paraId="21092F12" w14:textId="3C04D3AD" w:rsidR="008B46A9" w:rsidRPr="008D27FF" w:rsidRDefault="00987D8B" w:rsidP="007759C4">
      <w:pPr>
        <w:spacing w:line="400" w:lineRule="exact"/>
        <w:jc w:val="right"/>
        <w:rPr>
          <w:rFonts w:ascii="ＭＳ Ｐ明朝" w:eastAsia="ＭＳ Ｐ明朝" w:hAnsi="ＭＳ Ｐ明朝"/>
          <w:kern w:val="0"/>
          <w:szCs w:val="21"/>
        </w:rPr>
      </w:pPr>
      <w:r w:rsidRPr="008D27FF">
        <w:rPr>
          <w:rFonts w:ascii="ＭＳ Ｐ明朝" w:eastAsia="ＭＳ Ｐ明朝" w:hAnsi="ＭＳ Ｐ明朝" w:hint="eastAsia"/>
          <w:kern w:val="0"/>
          <w:szCs w:val="21"/>
        </w:rPr>
        <w:t>（担当</w:t>
      </w:r>
      <w:r w:rsidR="006D1783" w:rsidRPr="008D27FF">
        <w:rPr>
          <w:rFonts w:ascii="ＭＳ Ｐ明朝" w:eastAsia="ＭＳ Ｐ明朝" w:hAnsi="ＭＳ Ｐ明朝" w:hint="eastAsia"/>
          <w:kern w:val="0"/>
          <w:szCs w:val="21"/>
        </w:rPr>
        <w:t>：</w:t>
      </w:r>
      <w:r w:rsidR="00A333F1" w:rsidRPr="008D27FF">
        <w:rPr>
          <w:rFonts w:ascii="ＭＳ Ｐ明朝" w:eastAsia="ＭＳ Ｐ明朝" w:hAnsi="ＭＳ Ｐ明朝" w:hint="eastAsia"/>
          <w:kern w:val="0"/>
          <w:szCs w:val="21"/>
        </w:rPr>
        <w:t>萬木</w:t>
      </w:r>
      <w:r w:rsidR="008B46A9" w:rsidRPr="008D27FF">
        <w:rPr>
          <w:rFonts w:ascii="ＭＳ Ｐ明朝" w:eastAsia="ＭＳ Ｐ明朝" w:hAnsi="ＭＳ Ｐ明朝" w:hint="eastAsia"/>
          <w:kern w:val="0"/>
          <w:szCs w:val="21"/>
        </w:rPr>
        <w:t>）</w:t>
      </w:r>
    </w:p>
    <w:tbl>
      <w:tblPr>
        <w:tblW w:w="8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0"/>
        <w:gridCol w:w="7040"/>
      </w:tblGrid>
      <w:tr w:rsidR="008D27FF" w:rsidRPr="008D27FF" w14:paraId="1B720894" w14:textId="77777777" w:rsidTr="000A06E4">
        <w:trPr>
          <w:trHeight w:val="302"/>
        </w:trPr>
        <w:tc>
          <w:tcPr>
            <w:tcW w:w="1700" w:type="dxa"/>
          </w:tcPr>
          <w:p w14:paraId="785F7ABC" w14:textId="77777777" w:rsidR="008B46A9" w:rsidRPr="008D27FF" w:rsidRDefault="008B46A9">
            <w:pPr>
              <w:spacing w:line="400" w:lineRule="exact"/>
              <w:jc w:val="center"/>
              <w:rPr>
                <w:rFonts w:ascii="ＭＳ Ｐ明朝" w:eastAsia="ＭＳ Ｐ明朝" w:hAnsi="ＭＳ Ｐ明朝"/>
                <w:kern w:val="0"/>
                <w:szCs w:val="21"/>
              </w:rPr>
            </w:pPr>
            <w:r w:rsidRPr="008D27FF">
              <w:rPr>
                <w:rFonts w:ascii="ＭＳ Ｐ明朝" w:eastAsia="ＭＳ Ｐ明朝" w:hAnsi="ＭＳ Ｐ明朝" w:hint="eastAsia"/>
                <w:spacing w:val="105"/>
                <w:kern w:val="0"/>
                <w:szCs w:val="21"/>
                <w:fitText w:val="1050" w:id="70511873"/>
              </w:rPr>
              <w:t>委託</w:t>
            </w:r>
            <w:r w:rsidRPr="008D27FF">
              <w:rPr>
                <w:rFonts w:ascii="ＭＳ Ｐ明朝" w:eastAsia="ＭＳ Ｐ明朝" w:hAnsi="ＭＳ Ｐ明朝" w:hint="eastAsia"/>
                <w:kern w:val="0"/>
                <w:szCs w:val="21"/>
                <w:fitText w:val="1050" w:id="70511873"/>
              </w:rPr>
              <w:t>名</w:t>
            </w:r>
          </w:p>
        </w:tc>
        <w:tc>
          <w:tcPr>
            <w:tcW w:w="7040" w:type="dxa"/>
          </w:tcPr>
          <w:p w14:paraId="01F47D28" w14:textId="77777777" w:rsidR="008B46A9" w:rsidRPr="008D27FF" w:rsidRDefault="008B46A9">
            <w:pPr>
              <w:spacing w:line="400" w:lineRule="exact"/>
              <w:rPr>
                <w:rFonts w:ascii="ＭＳ Ｐ明朝" w:eastAsia="ＭＳ Ｐ明朝" w:hAnsi="ＭＳ Ｐ明朝"/>
                <w:kern w:val="0"/>
                <w:szCs w:val="21"/>
              </w:rPr>
            </w:pPr>
            <w:r w:rsidRPr="008D27FF">
              <w:rPr>
                <w:rFonts w:ascii="ＭＳ Ｐ明朝" w:eastAsia="ＭＳ Ｐ明朝" w:hAnsi="ＭＳ Ｐ明朝" w:hint="eastAsia"/>
                <w:kern w:val="0"/>
                <w:szCs w:val="21"/>
              </w:rPr>
              <w:t>自家用電気工作物保安管理業務委託　（京都市中京区総合庁舎）</w:t>
            </w:r>
          </w:p>
        </w:tc>
      </w:tr>
      <w:tr w:rsidR="008D27FF" w:rsidRPr="008D27FF" w14:paraId="3744B90F" w14:textId="77777777" w:rsidTr="000A06E4">
        <w:trPr>
          <w:trHeight w:val="316"/>
        </w:trPr>
        <w:tc>
          <w:tcPr>
            <w:tcW w:w="1700" w:type="dxa"/>
          </w:tcPr>
          <w:p w14:paraId="00BFCD38" w14:textId="77777777" w:rsidR="008B46A9" w:rsidRPr="008D27FF" w:rsidRDefault="008B46A9">
            <w:pPr>
              <w:spacing w:line="400" w:lineRule="exact"/>
              <w:jc w:val="center"/>
              <w:rPr>
                <w:rFonts w:ascii="ＭＳ Ｐ明朝" w:eastAsia="ＭＳ Ｐ明朝" w:hAnsi="ＭＳ Ｐ明朝"/>
                <w:kern w:val="0"/>
                <w:szCs w:val="21"/>
              </w:rPr>
            </w:pPr>
            <w:r w:rsidRPr="008D27FF">
              <w:rPr>
                <w:rFonts w:ascii="ＭＳ Ｐ明朝" w:eastAsia="ＭＳ Ｐ明朝" w:hAnsi="ＭＳ Ｐ明朝" w:hint="eastAsia"/>
                <w:spacing w:val="30"/>
                <w:kern w:val="0"/>
                <w:szCs w:val="21"/>
                <w:fitText w:val="1050" w:id="70511874"/>
              </w:rPr>
              <w:t>契約期</w:t>
            </w:r>
            <w:r w:rsidRPr="008D27FF">
              <w:rPr>
                <w:rFonts w:ascii="ＭＳ Ｐ明朝" w:eastAsia="ＭＳ Ｐ明朝" w:hAnsi="ＭＳ Ｐ明朝" w:hint="eastAsia"/>
                <w:spacing w:val="15"/>
                <w:kern w:val="0"/>
                <w:szCs w:val="21"/>
                <w:fitText w:val="1050" w:id="70511874"/>
              </w:rPr>
              <w:t>間</w:t>
            </w:r>
          </w:p>
        </w:tc>
        <w:tc>
          <w:tcPr>
            <w:tcW w:w="7040" w:type="dxa"/>
          </w:tcPr>
          <w:p w14:paraId="59309158" w14:textId="068CE915" w:rsidR="008B46A9" w:rsidRPr="008D27FF" w:rsidRDefault="00F242F2" w:rsidP="000D454A">
            <w:pPr>
              <w:spacing w:line="400" w:lineRule="exact"/>
              <w:rPr>
                <w:rFonts w:ascii="ＭＳ Ｐ明朝" w:eastAsia="ＭＳ Ｐ明朝" w:hAnsi="ＭＳ Ｐ明朝"/>
                <w:kern w:val="0"/>
                <w:szCs w:val="21"/>
              </w:rPr>
            </w:pPr>
            <w:r w:rsidRPr="008D27FF">
              <w:rPr>
                <w:rFonts w:ascii="ＭＳ Ｐ明朝" w:eastAsia="ＭＳ Ｐ明朝" w:hAnsi="ＭＳ Ｐ明朝" w:hint="eastAsia"/>
                <w:kern w:val="0"/>
                <w:szCs w:val="21"/>
              </w:rPr>
              <w:t>令和</w:t>
            </w:r>
            <w:r w:rsidR="00B16879" w:rsidRPr="008D27FF">
              <w:rPr>
                <w:rFonts w:ascii="ＭＳ Ｐ明朝" w:eastAsia="ＭＳ Ｐ明朝" w:hAnsi="ＭＳ Ｐ明朝" w:hint="eastAsia"/>
                <w:kern w:val="0"/>
                <w:szCs w:val="21"/>
              </w:rPr>
              <w:t>８</w:t>
            </w:r>
            <w:r w:rsidR="008B46A9" w:rsidRPr="008D27FF">
              <w:rPr>
                <w:rFonts w:ascii="ＭＳ Ｐ明朝" w:eastAsia="ＭＳ Ｐ明朝" w:hAnsi="ＭＳ Ｐ明朝" w:hint="eastAsia"/>
                <w:kern w:val="0"/>
                <w:szCs w:val="21"/>
              </w:rPr>
              <w:t>年４月１日から</w:t>
            </w:r>
            <w:r w:rsidRPr="008D27FF">
              <w:rPr>
                <w:rFonts w:ascii="ＭＳ Ｐ明朝" w:eastAsia="ＭＳ Ｐ明朝" w:hAnsi="ＭＳ Ｐ明朝" w:hint="eastAsia"/>
                <w:kern w:val="0"/>
                <w:szCs w:val="21"/>
              </w:rPr>
              <w:t>令和</w:t>
            </w:r>
            <w:r w:rsidR="00B16879" w:rsidRPr="008D27FF">
              <w:rPr>
                <w:rFonts w:ascii="ＭＳ Ｐ明朝" w:eastAsia="ＭＳ Ｐ明朝" w:hAnsi="ＭＳ Ｐ明朝" w:hint="eastAsia"/>
                <w:kern w:val="0"/>
                <w:szCs w:val="21"/>
              </w:rPr>
              <w:t>９</w:t>
            </w:r>
            <w:r w:rsidR="008B46A9" w:rsidRPr="008D27FF">
              <w:rPr>
                <w:rFonts w:ascii="ＭＳ Ｐ明朝" w:eastAsia="ＭＳ Ｐ明朝" w:hAnsi="ＭＳ Ｐ明朝" w:hint="eastAsia"/>
                <w:kern w:val="0"/>
                <w:szCs w:val="21"/>
              </w:rPr>
              <w:t>年３月３１日まで</w:t>
            </w:r>
          </w:p>
        </w:tc>
      </w:tr>
      <w:tr w:rsidR="008B46A9" w:rsidRPr="008D27FF" w14:paraId="1050E40B" w14:textId="77777777" w:rsidTr="000A06E4">
        <w:trPr>
          <w:trHeight w:val="7547"/>
        </w:trPr>
        <w:tc>
          <w:tcPr>
            <w:tcW w:w="1700" w:type="dxa"/>
          </w:tcPr>
          <w:p w14:paraId="627C3C74" w14:textId="77777777" w:rsidR="008B46A9" w:rsidRPr="008D27FF" w:rsidRDefault="008B46A9">
            <w:pPr>
              <w:spacing w:line="400" w:lineRule="exact"/>
              <w:jc w:val="center"/>
              <w:rPr>
                <w:rFonts w:ascii="ＭＳ Ｐ明朝" w:eastAsia="ＭＳ Ｐ明朝" w:hAnsi="ＭＳ Ｐ明朝"/>
                <w:kern w:val="0"/>
                <w:szCs w:val="21"/>
              </w:rPr>
            </w:pPr>
            <w:r w:rsidRPr="008D27FF">
              <w:rPr>
                <w:rFonts w:ascii="ＭＳ Ｐ明朝" w:eastAsia="ＭＳ Ｐ明朝" w:hAnsi="ＭＳ Ｐ明朝" w:hint="eastAsia"/>
                <w:spacing w:val="30"/>
                <w:kern w:val="0"/>
                <w:szCs w:val="21"/>
                <w:fitText w:val="1050" w:id="70511875"/>
              </w:rPr>
              <w:t>契約条</w:t>
            </w:r>
            <w:r w:rsidRPr="008D27FF">
              <w:rPr>
                <w:rFonts w:ascii="ＭＳ Ｐ明朝" w:eastAsia="ＭＳ Ｐ明朝" w:hAnsi="ＭＳ Ｐ明朝" w:hint="eastAsia"/>
                <w:spacing w:val="15"/>
                <w:kern w:val="0"/>
                <w:szCs w:val="21"/>
                <w:fitText w:val="1050" w:id="70511875"/>
              </w:rPr>
              <w:t>件</w:t>
            </w:r>
          </w:p>
        </w:tc>
        <w:tc>
          <w:tcPr>
            <w:tcW w:w="7040" w:type="dxa"/>
          </w:tcPr>
          <w:p w14:paraId="44FA34FF" w14:textId="037799B2" w:rsidR="008B46A9" w:rsidRPr="008D27FF" w:rsidRDefault="008B46A9">
            <w:pPr>
              <w:spacing w:line="400" w:lineRule="exact"/>
              <w:rPr>
                <w:rFonts w:ascii="ＭＳ Ｐ明朝" w:eastAsia="ＭＳ Ｐ明朝" w:hAnsi="ＭＳ Ｐ明朝"/>
                <w:kern w:val="0"/>
                <w:szCs w:val="21"/>
              </w:rPr>
            </w:pPr>
            <w:r w:rsidRPr="008D27FF">
              <w:rPr>
                <w:rFonts w:ascii="ＭＳ Ｐ明朝" w:eastAsia="ＭＳ Ｐ明朝" w:hAnsi="ＭＳ Ｐ明朝" w:hint="eastAsia"/>
                <w:kern w:val="0"/>
                <w:szCs w:val="21"/>
              </w:rPr>
              <w:t>支払方法</w:t>
            </w:r>
          </w:p>
          <w:p w14:paraId="4DD002C9" w14:textId="79101D77" w:rsidR="008B46A9" w:rsidRPr="008D27FF" w:rsidRDefault="008B46A9" w:rsidP="00FB10D5">
            <w:pPr>
              <w:ind w:left="210" w:hangingChars="100" w:hanging="210"/>
            </w:pPr>
            <w:r w:rsidRPr="008D27FF">
              <w:rPr>
                <w:rFonts w:hint="eastAsia"/>
              </w:rPr>
              <w:t>１　委託料について甲は</w:t>
            </w:r>
            <w:r w:rsidR="00F136B2" w:rsidRPr="008D27FF">
              <w:rPr>
                <w:rFonts w:hint="eastAsia"/>
              </w:rPr>
              <w:t>、</w:t>
            </w:r>
            <w:r w:rsidRPr="008D27FF">
              <w:rPr>
                <w:rFonts w:hint="eastAsia"/>
              </w:rPr>
              <w:t>四半期ごとに当該期間の業務終了後</w:t>
            </w:r>
            <w:r w:rsidR="00F136B2" w:rsidRPr="008D27FF">
              <w:rPr>
                <w:rFonts w:hint="eastAsia"/>
              </w:rPr>
              <w:t>、</w:t>
            </w:r>
            <w:r w:rsidRPr="008D27FF">
              <w:rPr>
                <w:rFonts w:hint="eastAsia"/>
              </w:rPr>
              <w:t>契約金額の</w:t>
            </w:r>
            <w:r w:rsidR="00B306B4" w:rsidRPr="008D27FF">
              <w:rPr>
                <w:rFonts w:hint="eastAsia"/>
              </w:rPr>
              <w:t>４</w:t>
            </w:r>
            <w:r w:rsidRPr="008D27FF">
              <w:rPr>
                <w:rFonts w:hint="eastAsia"/>
              </w:rPr>
              <w:t>分の</w:t>
            </w:r>
            <w:r w:rsidR="00B306B4" w:rsidRPr="008D27FF">
              <w:rPr>
                <w:rFonts w:hint="eastAsia"/>
              </w:rPr>
              <w:t>１</w:t>
            </w:r>
            <w:r w:rsidRPr="008D27FF">
              <w:rPr>
                <w:rFonts w:hint="eastAsia"/>
              </w:rPr>
              <w:t>の金額を支払うものとする。ただし</w:t>
            </w:r>
            <w:r w:rsidR="00F136B2" w:rsidRPr="008D27FF">
              <w:rPr>
                <w:rFonts w:hint="eastAsia"/>
              </w:rPr>
              <w:t>、</w:t>
            </w:r>
            <w:r w:rsidRPr="008D27FF">
              <w:rPr>
                <w:rFonts w:hint="eastAsia"/>
              </w:rPr>
              <w:t>４分の１の金額に円未満の端数が生じる場合には</w:t>
            </w:r>
            <w:r w:rsidR="00F136B2" w:rsidRPr="008D27FF">
              <w:rPr>
                <w:rFonts w:hint="eastAsia"/>
              </w:rPr>
              <w:t>、</w:t>
            </w:r>
            <w:r w:rsidRPr="008D27FF">
              <w:rPr>
                <w:rFonts w:hint="eastAsia"/>
              </w:rPr>
              <w:t>初回分に加算して支払う。</w:t>
            </w:r>
          </w:p>
          <w:p w14:paraId="4007C54B" w14:textId="5E88473F" w:rsidR="008B46A9" w:rsidRPr="008D27FF" w:rsidRDefault="008B46A9" w:rsidP="00FB10D5">
            <w:pPr>
              <w:ind w:left="210" w:hangingChars="100" w:hanging="210"/>
            </w:pPr>
            <w:r w:rsidRPr="008D27FF">
              <w:rPr>
                <w:rFonts w:hint="eastAsia"/>
              </w:rPr>
              <w:t>２　乙は</w:t>
            </w:r>
            <w:r w:rsidR="00F136B2" w:rsidRPr="008D27FF">
              <w:rPr>
                <w:rFonts w:hint="eastAsia"/>
              </w:rPr>
              <w:t>、</w:t>
            </w:r>
            <w:r w:rsidRPr="008D27FF">
              <w:rPr>
                <w:rFonts w:hint="eastAsia"/>
              </w:rPr>
              <w:t>委託業務の実施に先立ち</w:t>
            </w:r>
            <w:r w:rsidR="00F136B2" w:rsidRPr="008D27FF">
              <w:rPr>
                <w:rFonts w:hint="eastAsia"/>
              </w:rPr>
              <w:t>、</w:t>
            </w:r>
            <w:r w:rsidRPr="008D27FF">
              <w:rPr>
                <w:rFonts w:hint="eastAsia"/>
              </w:rPr>
              <w:t>前項で示す期間ごとに</w:t>
            </w:r>
            <w:r w:rsidR="00F136B2" w:rsidRPr="008D27FF">
              <w:rPr>
                <w:rFonts w:hint="eastAsia"/>
              </w:rPr>
              <w:t>、</w:t>
            </w:r>
            <w:r w:rsidRPr="008D27FF">
              <w:rPr>
                <w:rFonts w:hint="eastAsia"/>
              </w:rPr>
              <w:t>乙が実施する業務及びその経費を示した内訳書を甲に提出するものとする。</w:t>
            </w:r>
          </w:p>
          <w:p w14:paraId="052893C9" w14:textId="3C8C3516" w:rsidR="008B46A9" w:rsidRPr="008D27FF" w:rsidRDefault="008B46A9" w:rsidP="00FB10D5">
            <w:pPr>
              <w:spacing w:line="400" w:lineRule="exact"/>
              <w:ind w:left="210" w:hangingChars="100" w:hanging="210"/>
            </w:pPr>
            <w:r w:rsidRPr="008D27FF">
              <w:rPr>
                <w:rFonts w:hint="eastAsia"/>
              </w:rPr>
              <w:t>３　乙は</w:t>
            </w:r>
            <w:r w:rsidR="00F136B2" w:rsidRPr="008D27FF">
              <w:rPr>
                <w:rFonts w:hint="eastAsia"/>
              </w:rPr>
              <w:t>、</w:t>
            </w:r>
            <w:r w:rsidRPr="008D27FF">
              <w:rPr>
                <w:rFonts w:hint="eastAsia"/>
              </w:rPr>
              <w:t>業務の日程等の変更に伴い</w:t>
            </w:r>
            <w:r w:rsidR="00F136B2" w:rsidRPr="008D27FF">
              <w:rPr>
                <w:rFonts w:hint="eastAsia"/>
              </w:rPr>
              <w:t>、</w:t>
            </w:r>
            <w:r w:rsidRPr="008D27FF">
              <w:rPr>
                <w:rFonts w:hint="eastAsia"/>
              </w:rPr>
              <w:t>内訳書に変更が生じた場合は</w:t>
            </w:r>
            <w:r w:rsidR="00F136B2" w:rsidRPr="008D27FF">
              <w:rPr>
                <w:rFonts w:hint="eastAsia"/>
              </w:rPr>
              <w:t>、</w:t>
            </w:r>
            <w:r w:rsidRPr="008D27FF">
              <w:rPr>
                <w:rFonts w:hint="eastAsia"/>
              </w:rPr>
              <w:t>速やかに内訳書を変更し</w:t>
            </w:r>
            <w:r w:rsidR="00F136B2" w:rsidRPr="008D27FF">
              <w:rPr>
                <w:rFonts w:hint="eastAsia"/>
              </w:rPr>
              <w:t>、</w:t>
            </w:r>
            <w:r w:rsidRPr="008D27FF">
              <w:rPr>
                <w:rFonts w:hint="eastAsia"/>
              </w:rPr>
              <w:t>甲に提出するものとする。</w:t>
            </w:r>
          </w:p>
          <w:p w14:paraId="00BA28B7" w14:textId="27EACE5A" w:rsidR="008B46A9" w:rsidRPr="008D27FF" w:rsidRDefault="008B46A9" w:rsidP="00FB10D5">
            <w:pPr>
              <w:spacing w:line="400" w:lineRule="exact"/>
              <w:ind w:left="210" w:hangingChars="100" w:hanging="210"/>
              <w:rPr>
                <w:rFonts w:ascii="ＭＳ Ｐ明朝" w:eastAsia="ＭＳ Ｐ明朝" w:hAnsi="ＭＳ Ｐ明朝"/>
                <w:kern w:val="0"/>
                <w:szCs w:val="21"/>
              </w:rPr>
            </w:pPr>
            <w:r w:rsidRPr="008D27FF">
              <w:rPr>
                <w:rFonts w:hint="eastAsia"/>
              </w:rPr>
              <w:t xml:space="preserve">４　</w:t>
            </w:r>
            <w:r w:rsidRPr="008D27FF">
              <w:rPr>
                <w:rFonts w:ascii="ＭＳ Ｐ明朝" w:eastAsia="ＭＳ Ｐ明朝" w:hAnsi="ＭＳ Ｐ明朝" w:hint="eastAsia"/>
                <w:kern w:val="0"/>
                <w:szCs w:val="21"/>
              </w:rPr>
              <w:t>甲は</w:t>
            </w:r>
            <w:r w:rsidR="00F136B2" w:rsidRPr="008D27FF">
              <w:rPr>
                <w:rFonts w:ascii="ＭＳ Ｐ明朝" w:eastAsia="ＭＳ Ｐ明朝" w:hAnsi="ＭＳ Ｐ明朝" w:hint="eastAsia"/>
                <w:kern w:val="0"/>
                <w:szCs w:val="21"/>
              </w:rPr>
              <w:t>、</w:t>
            </w:r>
            <w:r w:rsidRPr="008D27FF">
              <w:rPr>
                <w:rFonts w:ascii="ＭＳ Ｐ明朝" w:eastAsia="ＭＳ Ｐ明朝" w:hAnsi="ＭＳ Ｐ明朝" w:hint="eastAsia"/>
                <w:kern w:val="0"/>
                <w:szCs w:val="21"/>
              </w:rPr>
              <w:t>乙から適法な支払請求書を受理したときから</w:t>
            </w:r>
            <w:r w:rsidR="00F136B2" w:rsidRPr="008D27FF">
              <w:rPr>
                <w:rFonts w:ascii="ＭＳ Ｐ明朝" w:eastAsia="ＭＳ Ｐ明朝" w:hAnsi="ＭＳ Ｐ明朝" w:hint="eastAsia"/>
                <w:kern w:val="0"/>
                <w:szCs w:val="21"/>
              </w:rPr>
              <w:t>、</w:t>
            </w:r>
            <w:r w:rsidRPr="008D27FF">
              <w:rPr>
                <w:rFonts w:ascii="ＭＳ Ｐ明朝" w:eastAsia="ＭＳ Ｐ明朝" w:hAnsi="ＭＳ Ｐ明朝" w:hint="eastAsia"/>
                <w:kern w:val="0"/>
                <w:szCs w:val="21"/>
              </w:rPr>
              <w:t>３０日以内に乙に当該請求額を支払うものとする。</w:t>
            </w:r>
          </w:p>
          <w:p w14:paraId="00B8ABC8" w14:textId="77777777" w:rsidR="008B46A9" w:rsidRPr="008D27FF" w:rsidRDefault="008B46A9">
            <w:pPr>
              <w:spacing w:line="400" w:lineRule="exact"/>
              <w:ind w:left="416" w:hangingChars="198" w:hanging="416"/>
              <w:rPr>
                <w:rFonts w:ascii="ＭＳ Ｐ明朝" w:eastAsia="ＭＳ Ｐ明朝" w:hAnsi="ＭＳ Ｐ明朝"/>
                <w:kern w:val="0"/>
                <w:szCs w:val="21"/>
              </w:rPr>
            </w:pPr>
          </w:p>
          <w:p w14:paraId="4BA27129" w14:textId="77777777" w:rsidR="008B46A9" w:rsidRPr="008D27FF" w:rsidRDefault="008B46A9" w:rsidP="00FB10D5">
            <w:pPr>
              <w:spacing w:line="400" w:lineRule="exact"/>
              <w:rPr>
                <w:rFonts w:ascii="ＭＳ Ｐ明朝" w:eastAsia="ＭＳ Ｐ明朝" w:hAnsi="ＭＳ Ｐ明朝"/>
                <w:kern w:val="0"/>
                <w:szCs w:val="21"/>
              </w:rPr>
            </w:pPr>
          </w:p>
          <w:p w14:paraId="31DC0AE9" w14:textId="3FABF828" w:rsidR="008B46A9" w:rsidRPr="008D27FF" w:rsidRDefault="008B46A9">
            <w:pPr>
              <w:spacing w:line="400" w:lineRule="exact"/>
              <w:ind w:left="416" w:hangingChars="198" w:hanging="416"/>
              <w:rPr>
                <w:rFonts w:ascii="ＭＳ Ｐ明朝" w:eastAsia="ＭＳ Ｐ明朝" w:hAnsi="ＭＳ Ｐ明朝"/>
                <w:kern w:val="0"/>
                <w:szCs w:val="21"/>
              </w:rPr>
            </w:pPr>
            <w:r w:rsidRPr="008D27FF">
              <w:rPr>
                <w:rFonts w:ascii="ＭＳ Ｐ明朝" w:eastAsia="ＭＳ Ｐ明朝" w:hAnsi="ＭＳ Ｐ明朝" w:hint="eastAsia"/>
                <w:kern w:val="0"/>
                <w:szCs w:val="21"/>
              </w:rPr>
              <w:t>詳細は</w:t>
            </w:r>
            <w:r w:rsidR="00F136B2" w:rsidRPr="008D27FF">
              <w:rPr>
                <w:rFonts w:ascii="ＭＳ Ｐ明朝" w:eastAsia="ＭＳ Ｐ明朝" w:hAnsi="ＭＳ Ｐ明朝" w:hint="eastAsia"/>
                <w:kern w:val="0"/>
                <w:szCs w:val="21"/>
              </w:rPr>
              <w:t>、</w:t>
            </w:r>
            <w:r w:rsidRPr="008D27FF">
              <w:rPr>
                <w:rFonts w:ascii="ＭＳ Ｐ明朝" w:eastAsia="ＭＳ Ｐ明朝" w:hAnsi="ＭＳ Ｐ明朝" w:hint="eastAsia"/>
                <w:kern w:val="0"/>
                <w:szCs w:val="21"/>
              </w:rPr>
              <w:t>別添「自家用電気工作物保安管理業務委託仕様書」のとおり</w:t>
            </w:r>
          </w:p>
          <w:p w14:paraId="619B5E64" w14:textId="77777777" w:rsidR="008B46A9" w:rsidRPr="008D27FF" w:rsidRDefault="008B46A9">
            <w:pPr>
              <w:spacing w:line="400" w:lineRule="exact"/>
              <w:ind w:left="416" w:hangingChars="198" w:hanging="416"/>
              <w:rPr>
                <w:rFonts w:ascii="ＭＳ Ｐ明朝" w:eastAsia="ＭＳ Ｐ明朝" w:hAnsi="ＭＳ Ｐ明朝"/>
                <w:kern w:val="0"/>
                <w:szCs w:val="21"/>
              </w:rPr>
            </w:pPr>
          </w:p>
          <w:p w14:paraId="208102B0" w14:textId="77777777" w:rsidR="008B46A9" w:rsidRPr="008D27FF" w:rsidRDefault="008B46A9">
            <w:pPr>
              <w:spacing w:line="400" w:lineRule="exact"/>
              <w:ind w:left="416" w:hangingChars="198" w:hanging="416"/>
              <w:rPr>
                <w:rFonts w:ascii="ＭＳ Ｐ明朝" w:eastAsia="ＭＳ Ｐ明朝" w:hAnsi="ＭＳ Ｐ明朝"/>
                <w:kern w:val="0"/>
                <w:szCs w:val="21"/>
              </w:rPr>
            </w:pPr>
          </w:p>
        </w:tc>
      </w:tr>
    </w:tbl>
    <w:p w14:paraId="0A494620" w14:textId="77777777" w:rsidR="008B46A9" w:rsidRPr="008D27FF" w:rsidRDefault="008B46A9">
      <w:pPr>
        <w:spacing w:line="400" w:lineRule="exact"/>
        <w:rPr>
          <w:rFonts w:ascii="ＭＳ Ｐ明朝" w:eastAsia="ＭＳ Ｐ明朝" w:hAnsi="ＭＳ Ｐ明朝"/>
          <w:kern w:val="0"/>
          <w:szCs w:val="21"/>
        </w:rPr>
      </w:pPr>
    </w:p>
    <w:p w14:paraId="38140215" w14:textId="77777777" w:rsidR="008B46A9" w:rsidRPr="008D27FF" w:rsidRDefault="008B46A9">
      <w:pPr>
        <w:spacing w:line="400" w:lineRule="exact"/>
        <w:jc w:val="center"/>
        <w:rPr>
          <w:rFonts w:ascii="ＭＳ Ｐ明朝" w:eastAsia="ＭＳ Ｐ明朝" w:hAnsi="ＭＳ Ｐ明朝"/>
          <w:sz w:val="28"/>
          <w:szCs w:val="28"/>
        </w:rPr>
      </w:pPr>
      <w:r w:rsidRPr="008D27FF">
        <w:rPr>
          <w:rFonts w:ascii="ＭＳ Ｐ明朝" w:eastAsia="ＭＳ Ｐ明朝" w:hAnsi="ＭＳ Ｐ明朝"/>
          <w:sz w:val="28"/>
          <w:szCs w:val="28"/>
        </w:rPr>
        <w:br w:type="page"/>
      </w:r>
    </w:p>
    <w:p w14:paraId="72A0ABE7" w14:textId="77777777" w:rsidR="008B46A9" w:rsidRPr="008D27FF" w:rsidRDefault="008B46A9">
      <w:pPr>
        <w:spacing w:line="400" w:lineRule="exact"/>
        <w:jc w:val="center"/>
        <w:rPr>
          <w:rFonts w:ascii="ＭＳ Ｐ明朝" w:eastAsia="ＭＳ Ｐ明朝" w:hAnsi="ＭＳ Ｐ明朝"/>
          <w:sz w:val="28"/>
          <w:szCs w:val="28"/>
        </w:rPr>
      </w:pPr>
    </w:p>
    <w:p w14:paraId="18EFB9AD" w14:textId="77777777" w:rsidR="008B46A9" w:rsidRPr="008D27FF" w:rsidRDefault="008B46A9">
      <w:pPr>
        <w:jc w:val="center"/>
        <w:rPr>
          <w:rFonts w:ascii="ＭＳ Ｐ明朝" w:eastAsia="ＭＳ Ｐ明朝" w:hAnsi="ＭＳ Ｐ明朝"/>
          <w:sz w:val="32"/>
          <w:szCs w:val="32"/>
        </w:rPr>
      </w:pPr>
      <w:r w:rsidRPr="008D27FF">
        <w:rPr>
          <w:rFonts w:ascii="ＭＳ Ｐ明朝" w:eastAsia="ＭＳ Ｐ明朝" w:hAnsi="ＭＳ Ｐ明朝" w:hint="eastAsia"/>
          <w:sz w:val="32"/>
          <w:szCs w:val="32"/>
        </w:rPr>
        <w:t>自家用電気工作物保安管理業務委託</w:t>
      </w:r>
    </w:p>
    <w:p w14:paraId="3FB2E5F5" w14:textId="77777777" w:rsidR="008B46A9" w:rsidRPr="008D27FF" w:rsidRDefault="008B46A9">
      <w:pPr>
        <w:jc w:val="center"/>
        <w:rPr>
          <w:rFonts w:ascii="ＭＳ Ｐ明朝" w:eastAsia="ＭＳ Ｐ明朝" w:hAnsi="ＭＳ Ｐ明朝"/>
          <w:sz w:val="32"/>
          <w:szCs w:val="32"/>
        </w:rPr>
      </w:pPr>
      <w:r w:rsidRPr="008D27FF">
        <w:rPr>
          <w:rFonts w:ascii="ＭＳ Ｐ明朝" w:eastAsia="ＭＳ Ｐ明朝" w:hAnsi="ＭＳ Ｐ明朝" w:hint="eastAsia"/>
          <w:sz w:val="32"/>
          <w:szCs w:val="32"/>
        </w:rPr>
        <w:t>仕様書</w:t>
      </w:r>
    </w:p>
    <w:p w14:paraId="4D2CC61D" w14:textId="77777777" w:rsidR="008B46A9" w:rsidRPr="008D27FF" w:rsidRDefault="008B46A9">
      <w:pPr>
        <w:rPr>
          <w:rFonts w:ascii="ＭＳ Ｐゴシック" w:eastAsia="ＭＳ Ｐゴシック" w:hAnsi="ＭＳ Ｐゴシック"/>
        </w:rPr>
      </w:pPr>
      <w:r w:rsidRPr="008D27FF">
        <w:br w:type="page"/>
      </w:r>
      <w:r w:rsidRPr="008D27FF">
        <w:rPr>
          <w:rFonts w:ascii="ＭＳ Ｐゴシック" w:eastAsia="ＭＳ Ｐゴシック" w:hAnsi="ＭＳ Ｐゴシック" w:hint="eastAsia"/>
        </w:rPr>
        <w:lastRenderedPageBreak/>
        <w:t>第１条　（総則）</w:t>
      </w:r>
    </w:p>
    <w:p w14:paraId="49B925C5" w14:textId="40C3C90B" w:rsidR="008B46A9" w:rsidRPr="008D27FF" w:rsidRDefault="008B46A9">
      <w:pPr>
        <w:ind w:leftChars="100" w:left="210" w:firstLineChars="100" w:firstLine="210"/>
      </w:pPr>
      <w:r w:rsidRPr="008D27FF">
        <w:rPr>
          <w:rFonts w:hint="eastAsia"/>
        </w:rPr>
        <w:t>この仕様書は</w:t>
      </w:r>
      <w:r w:rsidR="00AC17DF" w:rsidRPr="008D27FF">
        <w:rPr>
          <w:rFonts w:hint="eastAsia"/>
        </w:rPr>
        <w:t>、</w:t>
      </w:r>
      <w:r w:rsidRPr="008D27FF">
        <w:rPr>
          <w:rFonts w:hint="eastAsia"/>
        </w:rPr>
        <w:t>「自家用電気工作物保安管理業務委託」の委託契約書に基づく仕様書である。</w:t>
      </w:r>
    </w:p>
    <w:p w14:paraId="5EEACB3C" w14:textId="77777777" w:rsidR="008B46A9" w:rsidRPr="008D27FF" w:rsidRDefault="008B46A9"/>
    <w:p w14:paraId="7083A060" w14:textId="77777777" w:rsidR="008B46A9" w:rsidRPr="008D27FF" w:rsidRDefault="008B46A9">
      <w:pPr>
        <w:rPr>
          <w:rFonts w:ascii="ＭＳ Ｐゴシック" w:eastAsia="ＭＳ Ｐゴシック" w:hAnsi="ＭＳ Ｐゴシック"/>
        </w:rPr>
      </w:pPr>
      <w:r w:rsidRPr="008D27FF">
        <w:rPr>
          <w:rFonts w:ascii="ＭＳ Ｐゴシック" w:eastAsia="ＭＳ Ｐゴシック" w:hAnsi="ＭＳ Ｐゴシック" w:hint="eastAsia"/>
        </w:rPr>
        <w:t>第２条　（目的）</w:t>
      </w:r>
    </w:p>
    <w:p w14:paraId="04AC6C14" w14:textId="48373131" w:rsidR="008B46A9" w:rsidRPr="008D27FF" w:rsidRDefault="008B46A9">
      <w:pPr>
        <w:ind w:leftChars="100" w:left="210" w:firstLineChars="100" w:firstLine="210"/>
      </w:pPr>
      <w:r w:rsidRPr="008D27FF">
        <w:rPr>
          <w:rFonts w:hint="eastAsia"/>
        </w:rPr>
        <w:t>この仕様書は</w:t>
      </w:r>
      <w:r w:rsidR="00AC17DF" w:rsidRPr="008D27FF">
        <w:rPr>
          <w:rFonts w:hint="eastAsia"/>
        </w:rPr>
        <w:t>、</w:t>
      </w:r>
      <w:r w:rsidRPr="008D27FF">
        <w:rPr>
          <w:rFonts w:hint="eastAsia"/>
        </w:rPr>
        <w:t>電気事業法第４３条第１項に基づく同施行規則第５２条第２項の規定により</w:t>
      </w:r>
      <w:r w:rsidR="00AC17DF" w:rsidRPr="008D27FF">
        <w:rPr>
          <w:rFonts w:hint="eastAsia"/>
        </w:rPr>
        <w:t>、</w:t>
      </w:r>
      <w:r w:rsidRPr="008D27FF">
        <w:rPr>
          <w:rFonts w:hint="eastAsia"/>
        </w:rPr>
        <w:t>京都市（以下「甲」という。）が設置する自家用電気工作物の工事</w:t>
      </w:r>
      <w:r w:rsidR="00AC17DF" w:rsidRPr="008D27FF">
        <w:rPr>
          <w:rFonts w:hint="eastAsia"/>
        </w:rPr>
        <w:t>、</w:t>
      </w:r>
      <w:r w:rsidRPr="008D27FF">
        <w:rPr>
          <w:rFonts w:hint="eastAsia"/>
        </w:rPr>
        <w:t>維持及び運用に関する保安の監督に係る業務（以下「保安管理業務」という。）を委託するにあたり</w:t>
      </w:r>
      <w:r w:rsidR="00AC17DF" w:rsidRPr="008D27FF">
        <w:rPr>
          <w:rFonts w:hint="eastAsia"/>
        </w:rPr>
        <w:t>、</w:t>
      </w:r>
      <w:r w:rsidRPr="008D27FF">
        <w:rPr>
          <w:rFonts w:hint="eastAsia"/>
        </w:rPr>
        <w:t>委託契約書を補うと共に</w:t>
      </w:r>
      <w:r w:rsidR="00AC17DF" w:rsidRPr="008D27FF">
        <w:rPr>
          <w:rFonts w:hint="eastAsia"/>
        </w:rPr>
        <w:t>、</w:t>
      </w:r>
      <w:r w:rsidRPr="008D27FF">
        <w:rPr>
          <w:rFonts w:hint="eastAsia"/>
        </w:rPr>
        <w:t>請負人（以下「乙」という。）が実施すべき事項に関する仕様を定めることを目的とする。</w:t>
      </w:r>
    </w:p>
    <w:p w14:paraId="65BAEFA3" w14:textId="77777777" w:rsidR="008B46A9" w:rsidRPr="008D27FF" w:rsidRDefault="008B46A9"/>
    <w:p w14:paraId="4F883F25" w14:textId="77777777" w:rsidR="008B46A9" w:rsidRPr="008D27FF" w:rsidRDefault="008B46A9">
      <w:pPr>
        <w:rPr>
          <w:rFonts w:ascii="ＭＳ Ｐゴシック" w:eastAsia="ＭＳ Ｐゴシック" w:hAnsi="ＭＳ Ｐゴシック"/>
        </w:rPr>
      </w:pPr>
      <w:r w:rsidRPr="008D27FF">
        <w:rPr>
          <w:rFonts w:ascii="ＭＳ Ｐゴシック" w:eastAsia="ＭＳ Ｐゴシック" w:hAnsi="ＭＳ Ｐゴシック" w:hint="eastAsia"/>
        </w:rPr>
        <w:t>第３条　（用語の定義）</w:t>
      </w:r>
    </w:p>
    <w:p w14:paraId="38EB3CBE" w14:textId="36C7DFED" w:rsidR="008B46A9" w:rsidRPr="008D27FF" w:rsidRDefault="008B46A9">
      <w:pPr>
        <w:ind w:leftChars="100" w:left="210" w:firstLineChars="100" w:firstLine="210"/>
      </w:pPr>
      <w:r w:rsidRPr="008D27FF">
        <w:rPr>
          <w:rFonts w:hint="eastAsia"/>
        </w:rPr>
        <w:t>この仕様書において使用する用語は</w:t>
      </w:r>
      <w:r w:rsidR="00AC17DF" w:rsidRPr="008D27FF">
        <w:rPr>
          <w:rFonts w:hint="eastAsia"/>
        </w:rPr>
        <w:t>、</w:t>
      </w:r>
      <w:r w:rsidRPr="008D27FF">
        <w:rPr>
          <w:rFonts w:hint="eastAsia"/>
        </w:rPr>
        <w:t>委託契約書</w:t>
      </w:r>
      <w:r w:rsidR="00AC17DF" w:rsidRPr="008D27FF">
        <w:rPr>
          <w:rFonts w:hint="eastAsia"/>
        </w:rPr>
        <w:t>、</w:t>
      </w:r>
      <w:r w:rsidRPr="008D27FF">
        <w:rPr>
          <w:rFonts w:hint="eastAsia"/>
        </w:rPr>
        <w:t>電気事業法</w:t>
      </w:r>
      <w:r w:rsidR="00AC17DF" w:rsidRPr="008D27FF">
        <w:rPr>
          <w:rFonts w:hint="eastAsia"/>
        </w:rPr>
        <w:t>、</w:t>
      </w:r>
      <w:r w:rsidRPr="008D27FF">
        <w:rPr>
          <w:rFonts w:hint="eastAsia"/>
        </w:rPr>
        <w:t>電気事業法施行令及び電気事業法施行規則（以下「施行規則」という。）において使用する用語の例による。</w:t>
      </w:r>
    </w:p>
    <w:p w14:paraId="338617BF" w14:textId="77777777" w:rsidR="008B46A9" w:rsidRPr="008D27FF" w:rsidRDefault="008B46A9"/>
    <w:p w14:paraId="3A49C23E" w14:textId="77777777" w:rsidR="008B46A9" w:rsidRPr="008D27FF" w:rsidRDefault="008B46A9">
      <w:r w:rsidRPr="008D27FF">
        <w:rPr>
          <w:rFonts w:ascii="ＭＳ Ｐゴシック" w:eastAsia="ＭＳ Ｐゴシック" w:hAnsi="ＭＳ Ｐゴシック" w:hint="eastAsia"/>
        </w:rPr>
        <w:t>第４条　（契約に係る要件）</w:t>
      </w:r>
    </w:p>
    <w:p w14:paraId="3AADA5C8" w14:textId="0F0979B7" w:rsidR="008B46A9" w:rsidRPr="008D27FF" w:rsidRDefault="008B46A9">
      <w:pPr>
        <w:ind w:left="210" w:hangingChars="100" w:hanging="210"/>
      </w:pPr>
      <w:r w:rsidRPr="008D27FF">
        <w:rPr>
          <w:rFonts w:hint="eastAsia"/>
        </w:rPr>
        <w:t>１　乙は</w:t>
      </w:r>
      <w:r w:rsidR="00AC17DF" w:rsidRPr="008D27FF">
        <w:rPr>
          <w:rFonts w:hint="eastAsia"/>
        </w:rPr>
        <w:t>、</w:t>
      </w:r>
      <w:r w:rsidRPr="008D27FF">
        <w:rPr>
          <w:rFonts w:hint="eastAsia"/>
        </w:rPr>
        <w:t>施行規則第５２条の２の各号に掲げる事業者の区分に応じ</w:t>
      </w:r>
      <w:r w:rsidR="00AC17DF" w:rsidRPr="008D27FF">
        <w:rPr>
          <w:rFonts w:hint="eastAsia"/>
        </w:rPr>
        <w:t>、</w:t>
      </w:r>
      <w:r w:rsidRPr="008D27FF">
        <w:rPr>
          <w:rFonts w:hint="eastAsia"/>
        </w:rPr>
        <w:t>当該各号に規定する要件を満たしていることとし</w:t>
      </w:r>
      <w:r w:rsidR="00AC17DF" w:rsidRPr="008D27FF">
        <w:rPr>
          <w:rFonts w:hint="eastAsia"/>
        </w:rPr>
        <w:t>、</w:t>
      </w:r>
      <w:r w:rsidRPr="008D27FF">
        <w:rPr>
          <w:rFonts w:hint="eastAsia"/>
        </w:rPr>
        <w:t>この契約により委託する事業場（以下「委託事業場」という。）が複数である場合を含め</w:t>
      </w:r>
      <w:r w:rsidR="00AC17DF" w:rsidRPr="008D27FF">
        <w:rPr>
          <w:rFonts w:hint="eastAsia"/>
        </w:rPr>
        <w:t>、</w:t>
      </w:r>
      <w:r w:rsidRPr="008D27FF">
        <w:rPr>
          <w:rFonts w:hint="eastAsia"/>
        </w:rPr>
        <w:t>そのすべての委託事業場について外部委託承認を得られる要件を満たしていること。</w:t>
      </w:r>
    </w:p>
    <w:p w14:paraId="32BDBAA8" w14:textId="3A995067" w:rsidR="008B46A9" w:rsidRPr="008D27FF" w:rsidRDefault="008B46A9">
      <w:r w:rsidRPr="008D27FF">
        <w:rPr>
          <w:rFonts w:hint="eastAsia"/>
        </w:rPr>
        <w:t>２　乙は</w:t>
      </w:r>
      <w:r w:rsidR="00AC17DF" w:rsidRPr="008D27FF">
        <w:rPr>
          <w:rFonts w:hint="eastAsia"/>
        </w:rPr>
        <w:t>、</w:t>
      </w:r>
      <w:r w:rsidRPr="008D27FF">
        <w:rPr>
          <w:rFonts w:hint="eastAsia"/>
        </w:rPr>
        <w:t>前項の要件を満たさないこととなった場合は</w:t>
      </w:r>
      <w:r w:rsidR="00AC17DF" w:rsidRPr="008D27FF">
        <w:rPr>
          <w:rFonts w:hint="eastAsia"/>
        </w:rPr>
        <w:t>、</w:t>
      </w:r>
      <w:r w:rsidRPr="008D27FF">
        <w:rPr>
          <w:rFonts w:hint="eastAsia"/>
        </w:rPr>
        <w:t>速やかに甲に報告すること。</w:t>
      </w:r>
    </w:p>
    <w:p w14:paraId="33AE8012" w14:textId="77777777" w:rsidR="008B46A9" w:rsidRPr="008D27FF" w:rsidRDefault="008B46A9"/>
    <w:p w14:paraId="4873FF7D" w14:textId="77777777" w:rsidR="008B46A9" w:rsidRPr="008D27FF" w:rsidRDefault="008B46A9">
      <w:r w:rsidRPr="008D27FF">
        <w:rPr>
          <w:rFonts w:ascii="ＭＳ Ｐゴシック" w:eastAsia="ＭＳ Ｐゴシック" w:hAnsi="ＭＳ Ｐゴシック" w:hint="eastAsia"/>
        </w:rPr>
        <w:t>第５条　（委託事業場の概要）</w:t>
      </w:r>
    </w:p>
    <w:p w14:paraId="251D4D28" w14:textId="06924DF5" w:rsidR="008B46A9" w:rsidRPr="008D27FF" w:rsidRDefault="008B46A9">
      <w:pPr>
        <w:ind w:firstLineChars="200" w:firstLine="420"/>
      </w:pPr>
      <w:r w:rsidRPr="008D27FF">
        <w:rPr>
          <w:rFonts w:hint="eastAsia"/>
        </w:rPr>
        <w:t>委託事業場の概要は</w:t>
      </w:r>
      <w:r w:rsidR="00AC17DF" w:rsidRPr="008D27FF">
        <w:rPr>
          <w:rFonts w:hint="eastAsia"/>
        </w:rPr>
        <w:t>、</w:t>
      </w:r>
      <w:r w:rsidRPr="008D27FF">
        <w:rPr>
          <w:rFonts w:hint="eastAsia"/>
        </w:rPr>
        <w:t>別紙１のとおりとする。</w:t>
      </w:r>
    </w:p>
    <w:p w14:paraId="7025BCD6" w14:textId="77777777" w:rsidR="008B46A9" w:rsidRPr="008D27FF" w:rsidRDefault="008B46A9"/>
    <w:p w14:paraId="72CA5E9E" w14:textId="77777777" w:rsidR="008B46A9" w:rsidRPr="008D27FF" w:rsidRDefault="008B46A9">
      <w:r w:rsidRPr="008D27FF">
        <w:rPr>
          <w:rFonts w:ascii="ＭＳ Ｐゴシック" w:eastAsia="ＭＳ Ｐゴシック" w:hAnsi="ＭＳ Ｐゴシック" w:hint="eastAsia"/>
        </w:rPr>
        <w:t>第６条　（委託する事項）</w:t>
      </w:r>
    </w:p>
    <w:p w14:paraId="589CBD6C" w14:textId="6E1FB5CC" w:rsidR="008B46A9" w:rsidRPr="008D27FF" w:rsidRDefault="008B46A9">
      <w:pPr>
        <w:ind w:leftChars="100" w:left="210" w:firstLineChars="100" w:firstLine="210"/>
      </w:pPr>
      <w:r w:rsidRPr="008D27FF">
        <w:rPr>
          <w:rFonts w:hint="eastAsia"/>
        </w:rPr>
        <w:t>甲の保安規程（別添）に基づき</w:t>
      </w:r>
      <w:r w:rsidR="00AC17DF" w:rsidRPr="008D27FF">
        <w:rPr>
          <w:rFonts w:hint="eastAsia"/>
        </w:rPr>
        <w:t>、</w:t>
      </w:r>
      <w:r w:rsidRPr="008D27FF">
        <w:rPr>
          <w:rFonts w:hint="eastAsia"/>
        </w:rPr>
        <w:t>甲が乙に委託する保安管理業務は</w:t>
      </w:r>
      <w:r w:rsidR="00AC17DF" w:rsidRPr="008D27FF">
        <w:rPr>
          <w:rFonts w:hint="eastAsia"/>
        </w:rPr>
        <w:t>、</w:t>
      </w:r>
      <w:r w:rsidRPr="008D27FF">
        <w:rPr>
          <w:rFonts w:hint="eastAsia"/>
        </w:rPr>
        <w:t>次の各号の業務とする。</w:t>
      </w:r>
    </w:p>
    <w:p w14:paraId="101BB2FA" w14:textId="3BFE8EA3" w:rsidR="008B46A9" w:rsidRPr="008D27FF" w:rsidRDefault="008B46A9">
      <w:pPr>
        <w:ind w:leftChars="100" w:left="420" w:hangingChars="100" w:hanging="210"/>
      </w:pPr>
      <w:r w:rsidRPr="008D27FF">
        <w:rPr>
          <w:rFonts w:hint="eastAsia"/>
        </w:rPr>
        <w:t>⑴　電気工作物の工事</w:t>
      </w:r>
      <w:r w:rsidR="00AC17DF" w:rsidRPr="008D27FF">
        <w:rPr>
          <w:rFonts w:hint="eastAsia"/>
        </w:rPr>
        <w:t>、</w:t>
      </w:r>
      <w:r w:rsidRPr="008D27FF">
        <w:rPr>
          <w:rFonts w:hint="eastAsia"/>
        </w:rPr>
        <w:t>維持及び運用について定期的な点検</w:t>
      </w:r>
      <w:r w:rsidR="00AC17DF" w:rsidRPr="008D27FF">
        <w:rPr>
          <w:rFonts w:hint="eastAsia"/>
        </w:rPr>
        <w:t>、</w:t>
      </w:r>
      <w:r w:rsidRPr="008D27FF">
        <w:rPr>
          <w:rFonts w:hint="eastAsia"/>
        </w:rPr>
        <w:t>測定及び試験の実施に関すること。</w:t>
      </w:r>
    </w:p>
    <w:p w14:paraId="11ADD307" w14:textId="78C39731" w:rsidR="008B46A9" w:rsidRPr="008D27FF" w:rsidRDefault="008B46A9">
      <w:pPr>
        <w:ind w:leftChars="100" w:left="420" w:hangingChars="100" w:hanging="210"/>
      </w:pPr>
      <w:r w:rsidRPr="008D27FF">
        <w:rPr>
          <w:rFonts w:hint="eastAsia"/>
        </w:rPr>
        <w:t>⑵　電気事故その他電気工作物に異常が発生し又は発生するおそれがある場合における調査及び試験に関すること。また</w:t>
      </w:r>
      <w:r w:rsidR="00AC17DF" w:rsidRPr="008D27FF">
        <w:rPr>
          <w:rFonts w:hint="eastAsia"/>
        </w:rPr>
        <w:t>、</w:t>
      </w:r>
      <w:r w:rsidRPr="008D27FF">
        <w:rPr>
          <w:rFonts w:hint="eastAsia"/>
        </w:rPr>
        <w:t>必要に応じて電気事故報告の作成及び手続きの助言を行うこと｡</w:t>
      </w:r>
    </w:p>
    <w:p w14:paraId="54855B7B" w14:textId="77777777" w:rsidR="008B46A9" w:rsidRPr="008D27FF" w:rsidRDefault="008B46A9">
      <w:pPr>
        <w:ind w:firstLineChars="100" w:firstLine="210"/>
      </w:pPr>
      <w:r w:rsidRPr="008D27FF">
        <w:rPr>
          <w:rFonts w:hint="eastAsia"/>
        </w:rPr>
        <w:t>⑶　電気事業法その他関係法に定める官庁検査の立会いに関すること。</w:t>
      </w:r>
    </w:p>
    <w:p w14:paraId="1B135068" w14:textId="1E9FC77F" w:rsidR="008B46A9" w:rsidRPr="008D27FF" w:rsidRDefault="008B46A9">
      <w:pPr>
        <w:ind w:leftChars="100" w:left="420" w:hangingChars="100" w:hanging="210"/>
      </w:pPr>
      <w:r w:rsidRPr="008D27FF">
        <w:rPr>
          <w:rFonts w:hint="eastAsia"/>
        </w:rPr>
        <w:t>⑷　電気工作物の工事</w:t>
      </w:r>
      <w:r w:rsidR="00AC17DF" w:rsidRPr="008D27FF">
        <w:rPr>
          <w:rFonts w:hint="eastAsia"/>
        </w:rPr>
        <w:t>、</w:t>
      </w:r>
      <w:r w:rsidRPr="008D27FF">
        <w:rPr>
          <w:rFonts w:hint="eastAsia"/>
        </w:rPr>
        <w:t>維持及び運用に関する経済産業大臣等への提出書類及び図面について</w:t>
      </w:r>
      <w:r w:rsidR="00AC17DF" w:rsidRPr="008D27FF">
        <w:rPr>
          <w:rFonts w:hint="eastAsia"/>
        </w:rPr>
        <w:t>、</w:t>
      </w:r>
      <w:r w:rsidRPr="008D27FF">
        <w:rPr>
          <w:rFonts w:hint="eastAsia"/>
        </w:rPr>
        <w:t>その作成及び手続きの助言を行うこと。</w:t>
      </w:r>
    </w:p>
    <w:p w14:paraId="4F006DA3" w14:textId="291E606E" w:rsidR="008B46A9" w:rsidRPr="008D27FF" w:rsidRDefault="008B46A9">
      <w:pPr>
        <w:ind w:leftChars="100" w:left="420" w:hangingChars="100" w:hanging="210"/>
      </w:pPr>
      <w:r w:rsidRPr="008D27FF">
        <w:rPr>
          <w:rFonts w:hint="eastAsia"/>
        </w:rPr>
        <w:lastRenderedPageBreak/>
        <w:t>⑸　電気工作物の設置又は変更の工事について</w:t>
      </w:r>
      <w:r w:rsidR="00AC17DF" w:rsidRPr="008D27FF">
        <w:rPr>
          <w:rFonts w:hint="eastAsia"/>
        </w:rPr>
        <w:t>、</w:t>
      </w:r>
      <w:r w:rsidRPr="008D27FF">
        <w:rPr>
          <w:rFonts w:hint="eastAsia"/>
        </w:rPr>
        <w:t>設計の審査及び竣工検査を行い必要に応じそのとるべき措置について甲に報告すること。</w:t>
      </w:r>
    </w:p>
    <w:p w14:paraId="5E7AE778" w14:textId="185A5D11" w:rsidR="008B46A9" w:rsidRPr="008D27FF" w:rsidRDefault="008B46A9">
      <w:pPr>
        <w:ind w:leftChars="100" w:left="420" w:hangingChars="100" w:hanging="210"/>
      </w:pPr>
      <w:r w:rsidRPr="008D27FF">
        <w:rPr>
          <w:rFonts w:hint="eastAsia"/>
        </w:rPr>
        <w:t>⑹　電気工作物の設置又は変更の工事について</w:t>
      </w:r>
      <w:r w:rsidR="00AC17DF" w:rsidRPr="008D27FF">
        <w:rPr>
          <w:rFonts w:hint="eastAsia"/>
        </w:rPr>
        <w:t>、</w:t>
      </w:r>
      <w:r w:rsidRPr="008D27FF">
        <w:rPr>
          <w:rFonts w:hint="eastAsia"/>
        </w:rPr>
        <w:t>甲の通知を受けて工事中の点検を行い</w:t>
      </w:r>
      <w:r w:rsidR="00AC17DF" w:rsidRPr="008D27FF">
        <w:rPr>
          <w:rFonts w:hint="eastAsia"/>
        </w:rPr>
        <w:t>、</w:t>
      </w:r>
      <w:r w:rsidRPr="008D27FF">
        <w:rPr>
          <w:rFonts w:hint="eastAsia"/>
        </w:rPr>
        <w:t>必要に応じそのとるべき措置について甲に報告すること。</w:t>
      </w:r>
    </w:p>
    <w:p w14:paraId="2C0EDDF5" w14:textId="77777777" w:rsidR="008B46A9" w:rsidRPr="008D27FF" w:rsidRDefault="008B46A9">
      <w:pPr>
        <w:ind w:firstLineChars="100" w:firstLine="210"/>
      </w:pPr>
      <w:r w:rsidRPr="008D27FF">
        <w:rPr>
          <w:rFonts w:hint="eastAsia"/>
        </w:rPr>
        <w:t>⑺　電気工作物の維持及び運用に必要な資料を作成すること。</w:t>
      </w:r>
    </w:p>
    <w:p w14:paraId="5165C10A" w14:textId="77777777" w:rsidR="008B46A9" w:rsidRPr="008D27FF" w:rsidRDefault="008B46A9">
      <w:pPr>
        <w:ind w:firstLineChars="100" w:firstLine="210"/>
      </w:pPr>
      <w:r w:rsidRPr="008D27FF">
        <w:rPr>
          <w:rFonts w:hint="eastAsia"/>
        </w:rPr>
        <w:t>⑻　電気工作物の維持及び運用の保安についての助言及び指導に関すること。</w:t>
      </w:r>
    </w:p>
    <w:p w14:paraId="47AB8FF3" w14:textId="6E40A255" w:rsidR="008B46A9" w:rsidRPr="008D27FF" w:rsidRDefault="008B46A9">
      <w:pPr>
        <w:ind w:leftChars="100" w:left="420" w:hangingChars="100" w:hanging="210"/>
      </w:pPr>
      <w:r w:rsidRPr="008D27FF">
        <w:rPr>
          <w:rFonts w:hint="eastAsia"/>
        </w:rPr>
        <w:t>⑼　保安規程の内容に変更が必要な場合は</w:t>
      </w:r>
      <w:r w:rsidR="00AC17DF" w:rsidRPr="008D27FF">
        <w:rPr>
          <w:rFonts w:hint="eastAsia"/>
        </w:rPr>
        <w:t>、</w:t>
      </w:r>
      <w:r w:rsidRPr="008D27FF">
        <w:rPr>
          <w:rFonts w:hint="eastAsia"/>
        </w:rPr>
        <w:t>経済産業大臣等への保安規程変更届出書等の作成及び提出を行うこと。</w:t>
      </w:r>
    </w:p>
    <w:p w14:paraId="1BBE25A9" w14:textId="6C328DFA" w:rsidR="008B46A9" w:rsidRPr="008D27FF" w:rsidRDefault="008B46A9">
      <w:pPr>
        <w:ind w:leftChars="100" w:left="420" w:hangingChars="100" w:hanging="210"/>
      </w:pPr>
      <w:r w:rsidRPr="008D27FF">
        <w:rPr>
          <w:rFonts w:hint="eastAsia"/>
        </w:rPr>
        <w:t>⑽　電気工作物が廃止される場合は</w:t>
      </w:r>
      <w:r w:rsidR="00AC17DF" w:rsidRPr="008D27FF">
        <w:rPr>
          <w:rFonts w:hint="eastAsia"/>
        </w:rPr>
        <w:t>、</w:t>
      </w:r>
      <w:r w:rsidRPr="008D27FF">
        <w:rPr>
          <w:rFonts w:hint="eastAsia"/>
        </w:rPr>
        <w:t>経済産業大臣等への廃止届の作成及び提出を行うこと。</w:t>
      </w:r>
    </w:p>
    <w:p w14:paraId="228FD7CB" w14:textId="21E4C71E" w:rsidR="00C7730D" w:rsidRPr="008D27FF" w:rsidRDefault="00C7730D">
      <w:pPr>
        <w:ind w:leftChars="100" w:left="420" w:hangingChars="100" w:hanging="210"/>
        <w:rPr>
          <w:rFonts w:ascii="ＭＳ 明朝" w:hAnsi="ＭＳ 明朝"/>
        </w:rPr>
      </w:pPr>
      <w:r w:rsidRPr="008D27FF">
        <w:rPr>
          <w:rFonts w:ascii="ＭＳ 明朝" w:hAnsi="ＭＳ 明朝" w:hint="eastAsia"/>
        </w:rPr>
        <w:t>⑾　電気工作物の不具合箇所</w:t>
      </w:r>
      <w:r w:rsidR="00E634A0" w:rsidRPr="008D27FF">
        <w:rPr>
          <w:rFonts w:ascii="ＭＳ 明朝" w:hAnsi="ＭＳ 明朝" w:hint="eastAsia"/>
        </w:rPr>
        <w:t>を</w:t>
      </w:r>
      <w:r w:rsidR="00444897" w:rsidRPr="008D27FF">
        <w:rPr>
          <w:rFonts w:ascii="ＭＳ 明朝" w:hAnsi="ＭＳ 明朝" w:hint="eastAsia"/>
        </w:rPr>
        <w:t>発見した場合は、修繕の見積書を提出</w:t>
      </w:r>
      <w:r w:rsidR="008D3205" w:rsidRPr="008D27FF">
        <w:rPr>
          <w:rFonts w:ascii="ＭＳ 明朝" w:hAnsi="ＭＳ 明朝" w:hint="eastAsia"/>
        </w:rPr>
        <w:t>すること。（</w:t>
      </w:r>
      <w:r w:rsidR="008D27FF" w:rsidRPr="008D27FF">
        <w:rPr>
          <w:rFonts w:ascii="ＭＳ 明朝" w:hAnsi="ＭＳ 明朝" w:hint="eastAsia"/>
        </w:rPr>
        <w:t>別途、契約を締結する。</w:t>
      </w:r>
      <w:r w:rsidR="008D3205" w:rsidRPr="008D27FF">
        <w:rPr>
          <w:rFonts w:ascii="ＭＳ 明朝" w:hAnsi="ＭＳ 明朝" w:hint="eastAsia"/>
        </w:rPr>
        <w:t>）</w:t>
      </w:r>
    </w:p>
    <w:p w14:paraId="68B789B3" w14:textId="77777777" w:rsidR="008B46A9" w:rsidRPr="008D27FF" w:rsidRDefault="008B46A9"/>
    <w:p w14:paraId="642A98E7" w14:textId="77777777" w:rsidR="008B46A9" w:rsidRPr="008D27FF" w:rsidRDefault="008B46A9">
      <w:r w:rsidRPr="008D27FF">
        <w:rPr>
          <w:rFonts w:ascii="ＭＳ Ｐゴシック" w:eastAsia="ＭＳ Ｐゴシック" w:hAnsi="ＭＳ Ｐゴシック" w:hint="eastAsia"/>
        </w:rPr>
        <w:t>第７条　（点検方法および頻度）</w:t>
      </w:r>
    </w:p>
    <w:p w14:paraId="5138BFF1" w14:textId="4A76F9C9" w:rsidR="008B46A9" w:rsidRPr="008D27FF" w:rsidRDefault="008B46A9">
      <w:pPr>
        <w:ind w:firstLineChars="200" w:firstLine="420"/>
      </w:pPr>
      <w:r w:rsidRPr="008D27FF">
        <w:rPr>
          <w:rFonts w:hint="eastAsia"/>
        </w:rPr>
        <w:t>第６条第１項に定める定期的な点検</w:t>
      </w:r>
      <w:r w:rsidR="00AC17DF" w:rsidRPr="008D27FF">
        <w:rPr>
          <w:rFonts w:hint="eastAsia"/>
        </w:rPr>
        <w:t>、</w:t>
      </w:r>
      <w:r w:rsidRPr="008D27FF">
        <w:rPr>
          <w:rFonts w:hint="eastAsia"/>
        </w:rPr>
        <w:t>測定及び試験の実施は</w:t>
      </w:r>
      <w:r w:rsidR="00AC17DF" w:rsidRPr="008D27FF">
        <w:rPr>
          <w:rFonts w:hint="eastAsia"/>
        </w:rPr>
        <w:t>、</w:t>
      </w:r>
      <w:r w:rsidRPr="008D27FF">
        <w:rPr>
          <w:rFonts w:hint="eastAsia"/>
        </w:rPr>
        <w:t>別紙２のとおりとする。</w:t>
      </w:r>
    </w:p>
    <w:p w14:paraId="09285B38" w14:textId="77777777" w:rsidR="008B46A9" w:rsidRPr="008D27FF" w:rsidRDefault="008B46A9"/>
    <w:p w14:paraId="6C401E93" w14:textId="77777777" w:rsidR="008B46A9" w:rsidRPr="008D27FF" w:rsidRDefault="008B46A9">
      <w:pPr>
        <w:rPr>
          <w:lang w:eastAsia="zh-CN"/>
        </w:rPr>
      </w:pPr>
      <w:r w:rsidRPr="008D27FF">
        <w:rPr>
          <w:rFonts w:ascii="ＭＳ Ｐゴシック" w:eastAsia="ＭＳ Ｐゴシック" w:hAnsi="ＭＳ Ｐゴシック" w:hint="eastAsia"/>
          <w:lang w:eastAsia="zh-CN"/>
        </w:rPr>
        <w:t>第８条　（連絡責任者等）</w:t>
      </w:r>
    </w:p>
    <w:p w14:paraId="72E1E62F" w14:textId="15DA0EA4" w:rsidR="008B46A9" w:rsidRPr="008D27FF" w:rsidRDefault="008B46A9">
      <w:pPr>
        <w:ind w:left="210" w:hangingChars="100" w:hanging="210"/>
      </w:pPr>
      <w:r w:rsidRPr="008D27FF">
        <w:rPr>
          <w:rFonts w:hint="eastAsia"/>
        </w:rPr>
        <w:t>１　甲は</w:t>
      </w:r>
      <w:r w:rsidR="00AC17DF" w:rsidRPr="008D27FF">
        <w:rPr>
          <w:rFonts w:hint="eastAsia"/>
        </w:rPr>
        <w:t>、</w:t>
      </w:r>
      <w:r w:rsidRPr="008D27FF">
        <w:rPr>
          <w:rFonts w:hint="eastAsia"/>
        </w:rPr>
        <w:t>電気工作物の工事</w:t>
      </w:r>
      <w:r w:rsidR="00AC17DF" w:rsidRPr="008D27FF">
        <w:rPr>
          <w:rFonts w:hint="eastAsia"/>
        </w:rPr>
        <w:t>、</w:t>
      </w:r>
      <w:r w:rsidRPr="008D27FF">
        <w:rPr>
          <w:rFonts w:hint="eastAsia"/>
        </w:rPr>
        <w:t>維持及び運用に関する保安のために必要な事項を乙に連絡するための連絡責任者</w:t>
      </w:r>
      <w:r w:rsidR="00AC17DF" w:rsidRPr="008D27FF">
        <w:rPr>
          <w:rFonts w:hint="eastAsia"/>
        </w:rPr>
        <w:t>、</w:t>
      </w:r>
      <w:r w:rsidRPr="008D27FF">
        <w:rPr>
          <w:rFonts w:hint="eastAsia"/>
        </w:rPr>
        <w:t>発電所を設置する場合には運転責任者を選任するものとする。</w:t>
      </w:r>
    </w:p>
    <w:p w14:paraId="5F4891C8" w14:textId="6D374DEA" w:rsidR="008B46A9" w:rsidRPr="008D27FF" w:rsidRDefault="008B46A9">
      <w:pPr>
        <w:ind w:leftChars="100" w:left="210" w:firstLineChars="100" w:firstLine="210"/>
      </w:pPr>
      <w:r w:rsidRPr="008D27FF">
        <w:rPr>
          <w:rFonts w:hint="eastAsia"/>
        </w:rPr>
        <w:t>なお</w:t>
      </w:r>
      <w:r w:rsidR="00AC17DF" w:rsidRPr="008D27FF">
        <w:rPr>
          <w:rFonts w:hint="eastAsia"/>
        </w:rPr>
        <w:t>、</w:t>
      </w:r>
      <w:r w:rsidRPr="008D27FF">
        <w:rPr>
          <w:rFonts w:hint="eastAsia"/>
        </w:rPr>
        <w:t>設備容量が</w:t>
      </w:r>
      <w:r w:rsidR="00AC17DF" w:rsidRPr="008D27FF">
        <w:rPr>
          <w:rFonts w:hint="eastAsia"/>
        </w:rPr>
        <w:t>、</w:t>
      </w:r>
      <w:r w:rsidRPr="008D27FF">
        <w:rPr>
          <w:rFonts w:hint="eastAsia"/>
        </w:rPr>
        <w:t>６</w:t>
      </w:r>
      <w:r w:rsidR="00AC17DF" w:rsidRPr="008D27FF">
        <w:rPr>
          <w:rFonts w:hint="eastAsia"/>
        </w:rPr>
        <w:t>，</w:t>
      </w:r>
      <w:r w:rsidRPr="008D27FF">
        <w:rPr>
          <w:rFonts w:hint="eastAsia"/>
        </w:rPr>
        <w:t>０００キロボルトアンペア以上となる場合の連絡責任者は</w:t>
      </w:r>
      <w:r w:rsidR="00AC17DF" w:rsidRPr="008D27FF">
        <w:rPr>
          <w:rFonts w:hint="eastAsia"/>
        </w:rPr>
        <w:t>、</w:t>
      </w:r>
      <w:r w:rsidRPr="008D27FF">
        <w:rPr>
          <w:rFonts w:hint="eastAsia"/>
        </w:rPr>
        <w:t>第一種電気工事士又はそれと同等以上の資格を有するものとする。</w:t>
      </w:r>
    </w:p>
    <w:p w14:paraId="7E0D9778" w14:textId="742E78C0" w:rsidR="008B46A9" w:rsidRPr="008D27FF" w:rsidRDefault="008B46A9">
      <w:pPr>
        <w:ind w:left="210" w:hangingChars="100" w:hanging="210"/>
      </w:pPr>
      <w:r w:rsidRPr="008D27FF">
        <w:rPr>
          <w:rFonts w:hint="eastAsia"/>
        </w:rPr>
        <w:t>２　甲は</w:t>
      </w:r>
      <w:r w:rsidR="00AC17DF" w:rsidRPr="008D27FF">
        <w:rPr>
          <w:rFonts w:hint="eastAsia"/>
        </w:rPr>
        <w:t>、</w:t>
      </w:r>
      <w:r w:rsidRPr="008D27FF">
        <w:rPr>
          <w:rFonts w:hint="eastAsia"/>
        </w:rPr>
        <w:t>前項の連絡責任者に事故がある場合は</w:t>
      </w:r>
      <w:r w:rsidR="00AC17DF" w:rsidRPr="008D27FF">
        <w:rPr>
          <w:rFonts w:hint="eastAsia"/>
        </w:rPr>
        <w:t>、</w:t>
      </w:r>
      <w:r w:rsidRPr="008D27FF">
        <w:rPr>
          <w:rFonts w:hint="eastAsia"/>
        </w:rPr>
        <w:t>その業務を代行させるための代務者を定めるものとする。</w:t>
      </w:r>
    </w:p>
    <w:p w14:paraId="6A78D36C" w14:textId="3ACE72F8" w:rsidR="008B46A9" w:rsidRPr="008D27FF" w:rsidRDefault="008B46A9">
      <w:pPr>
        <w:ind w:left="210" w:hangingChars="100" w:hanging="210"/>
      </w:pPr>
      <w:r w:rsidRPr="008D27FF">
        <w:rPr>
          <w:rFonts w:hint="eastAsia"/>
        </w:rPr>
        <w:t>３　甲は</w:t>
      </w:r>
      <w:r w:rsidR="00AC17DF" w:rsidRPr="008D27FF">
        <w:rPr>
          <w:rFonts w:hint="eastAsia"/>
        </w:rPr>
        <w:t>、</w:t>
      </w:r>
      <w:r w:rsidRPr="008D27FF">
        <w:rPr>
          <w:rFonts w:hint="eastAsia"/>
        </w:rPr>
        <w:t>連絡責任者又は代務者を</w:t>
      </w:r>
      <w:r w:rsidR="00AC17DF" w:rsidRPr="008D27FF">
        <w:rPr>
          <w:rFonts w:hint="eastAsia"/>
        </w:rPr>
        <w:t>、</w:t>
      </w:r>
      <w:r w:rsidRPr="008D27FF">
        <w:rPr>
          <w:rFonts w:hint="eastAsia"/>
        </w:rPr>
        <w:t>乙の行う保安管理業務に立ち合わせることに努めるものとする。</w:t>
      </w:r>
    </w:p>
    <w:p w14:paraId="3853C7C0" w14:textId="77777777" w:rsidR="008B46A9" w:rsidRPr="008D27FF" w:rsidRDefault="008B46A9"/>
    <w:p w14:paraId="0122F1B6" w14:textId="77777777" w:rsidR="008B46A9" w:rsidRPr="008D27FF" w:rsidRDefault="008B46A9">
      <w:r w:rsidRPr="008D27FF">
        <w:rPr>
          <w:rFonts w:ascii="ＭＳ Ｐゴシック" w:eastAsia="ＭＳ Ｐゴシック" w:hAnsi="ＭＳ Ｐゴシック" w:hint="eastAsia"/>
        </w:rPr>
        <w:t>第９条　（甲の通知義務）</w:t>
      </w:r>
    </w:p>
    <w:p w14:paraId="349F883E" w14:textId="339438E2" w:rsidR="008B46A9" w:rsidRPr="008D27FF" w:rsidRDefault="008B46A9">
      <w:pPr>
        <w:ind w:firstLineChars="200" w:firstLine="420"/>
      </w:pPr>
      <w:r w:rsidRPr="008D27FF">
        <w:rPr>
          <w:rFonts w:hint="eastAsia"/>
        </w:rPr>
        <w:t>甲は</w:t>
      </w:r>
      <w:r w:rsidR="00AC17DF" w:rsidRPr="008D27FF">
        <w:rPr>
          <w:rFonts w:hint="eastAsia"/>
        </w:rPr>
        <w:t>、</w:t>
      </w:r>
      <w:r w:rsidRPr="008D27FF">
        <w:rPr>
          <w:rFonts w:hint="eastAsia"/>
        </w:rPr>
        <w:t>次の各号のいずれかに該当する場合は</w:t>
      </w:r>
      <w:r w:rsidR="00AC17DF" w:rsidRPr="008D27FF">
        <w:rPr>
          <w:rFonts w:hint="eastAsia"/>
        </w:rPr>
        <w:t>、</w:t>
      </w:r>
      <w:r w:rsidRPr="008D27FF">
        <w:rPr>
          <w:rFonts w:hint="eastAsia"/>
        </w:rPr>
        <w:t>乙に通知するものとする。</w:t>
      </w:r>
    </w:p>
    <w:p w14:paraId="673A840B" w14:textId="77777777" w:rsidR="008B46A9" w:rsidRPr="008D27FF" w:rsidRDefault="008B46A9">
      <w:pPr>
        <w:ind w:firstLineChars="100" w:firstLine="210"/>
      </w:pPr>
      <w:r w:rsidRPr="008D27FF">
        <w:rPr>
          <w:rFonts w:hint="eastAsia"/>
        </w:rPr>
        <w:t>⑴　代表者の変更が生じた場合</w:t>
      </w:r>
    </w:p>
    <w:p w14:paraId="4AE89750" w14:textId="77777777" w:rsidR="008B46A9" w:rsidRPr="008D27FF" w:rsidRDefault="008B46A9">
      <w:pPr>
        <w:ind w:firstLineChars="100" w:firstLine="210"/>
      </w:pPr>
      <w:r w:rsidRPr="008D27FF">
        <w:rPr>
          <w:rFonts w:hint="eastAsia"/>
        </w:rPr>
        <w:t>⑵　事業場の名称及び所在地の変更が生じた場合</w:t>
      </w:r>
    </w:p>
    <w:p w14:paraId="5801BD37" w14:textId="77777777" w:rsidR="008B46A9" w:rsidRPr="008D27FF" w:rsidRDefault="008B46A9">
      <w:pPr>
        <w:ind w:firstLineChars="100" w:firstLine="210"/>
      </w:pPr>
      <w:r w:rsidRPr="008D27FF">
        <w:rPr>
          <w:rFonts w:hint="eastAsia"/>
        </w:rPr>
        <w:t>⑶　連絡責任者及びその代務者を選任した時及びこれに変更が生じた場合</w:t>
      </w:r>
    </w:p>
    <w:p w14:paraId="55C4C910" w14:textId="1C8A5F11" w:rsidR="008B46A9" w:rsidRPr="008D27FF" w:rsidRDefault="008B46A9">
      <w:pPr>
        <w:ind w:firstLineChars="100" w:firstLine="210"/>
      </w:pPr>
      <w:r w:rsidRPr="008D27FF">
        <w:rPr>
          <w:rFonts w:hint="eastAsia"/>
        </w:rPr>
        <w:t>⑷　電気事故</w:t>
      </w:r>
      <w:r w:rsidR="00AC17DF" w:rsidRPr="008D27FF">
        <w:rPr>
          <w:rFonts w:hint="eastAsia"/>
        </w:rPr>
        <w:t>、</w:t>
      </w:r>
      <w:r w:rsidRPr="008D27FF">
        <w:rPr>
          <w:rFonts w:hint="eastAsia"/>
        </w:rPr>
        <w:t>その他災害が発生した場合又は発生するおそれがある場合</w:t>
      </w:r>
    </w:p>
    <w:p w14:paraId="79623BBB" w14:textId="77777777" w:rsidR="008B46A9" w:rsidRPr="008D27FF" w:rsidRDefault="008B46A9">
      <w:pPr>
        <w:ind w:firstLineChars="100" w:firstLine="210"/>
      </w:pPr>
      <w:r w:rsidRPr="008D27FF">
        <w:rPr>
          <w:rFonts w:hint="eastAsia"/>
        </w:rPr>
        <w:t>⑸　委託事業場の電気工作物に変更の工事の予定がある場合</w:t>
      </w:r>
    </w:p>
    <w:p w14:paraId="489A7BBB" w14:textId="77777777" w:rsidR="008B46A9" w:rsidRPr="008D27FF" w:rsidRDefault="008B46A9"/>
    <w:p w14:paraId="69898614" w14:textId="77777777" w:rsidR="008B46A9" w:rsidRPr="008D27FF" w:rsidRDefault="008B46A9">
      <w:pPr>
        <w:rPr>
          <w:lang w:eastAsia="zh-CN"/>
        </w:rPr>
      </w:pPr>
      <w:r w:rsidRPr="008D27FF">
        <w:rPr>
          <w:rFonts w:ascii="ＭＳ Ｐゴシック" w:eastAsia="ＭＳ Ｐゴシック" w:hAnsi="ＭＳ Ｐゴシック" w:hint="eastAsia"/>
          <w:lang w:eastAsia="zh-CN"/>
        </w:rPr>
        <w:t>第</w:t>
      </w:r>
      <w:r w:rsidRPr="008D27FF">
        <w:rPr>
          <w:rFonts w:ascii="ＭＳ Ｐゴシック" w:eastAsia="ＭＳ Ｐゴシック" w:hAnsi="ＭＳ Ｐゴシック"/>
          <w:lang w:eastAsia="zh-CN"/>
        </w:rPr>
        <w:t>10</w:t>
      </w:r>
      <w:r w:rsidRPr="008D27FF">
        <w:rPr>
          <w:rFonts w:ascii="ＭＳ Ｐゴシック" w:eastAsia="ＭＳ Ｐゴシック" w:hAnsi="ＭＳ Ｐゴシック" w:hint="eastAsia"/>
          <w:lang w:eastAsia="zh-CN"/>
        </w:rPr>
        <w:t>条　（保安業務担当者等）</w:t>
      </w:r>
    </w:p>
    <w:p w14:paraId="5BE9A29A" w14:textId="247DF618" w:rsidR="008B46A9" w:rsidRPr="008D27FF" w:rsidRDefault="008B46A9">
      <w:pPr>
        <w:ind w:left="210" w:hangingChars="100" w:hanging="210"/>
      </w:pPr>
      <w:r w:rsidRPr="008D27FF">
        <w:rPr>
          <w:rFonts w:hint="eastAsia"/>
        </w:rPr>
        <w:t>１　乙は</w:t>
      </w:r>
      <w:r w:rsidR="00AC17DF" w:rsidRPr="008D27FF">
        <w:rPr>
          <w:rFonts w:hint="eastAsia"/>
        </w:rPr>
        <w:t>、</w:t>
      </w:r>
      <w:r w:rsidRPr="008D27FF">
        <w:rPr>
          <w:rFonts w:hint="eastAsia"/>
        </w:rPr>
        <w:t>保安管理業務を実施する者（以下「保安業務担当者」という。）を選任するもの</w:t>
      </w:r>
      <w:r w:rsidRPr="008D27FF">
        <w:rPr>
          <w:rFonts w:hint="eastAsia"/>
        </w:rPr>
        <w:lastRenderedPageBreak/>
        <w:t>とする。</w:t>
      </w:r>
    </w:p>
    <w:p w14:paraId="2D0FD905" w14:textId="0B646AFC" w:rsidR="008B46A9" w:rsidRPr="008D27FF" w:rsidRDefault="008B46A9">
      <w:r w:rsidRPr="008D27FF">
        <w:rPr>
          <w:rFonts w:hint="eastAsia"/>
        </w:rPr>
        <w:t>２　保安業務担当者は</w:t>
      </w:r>
      <w:r w:rsidR="00AC17DF" w:rsidRPr="008D27FF">
        <w:rPr>
          <w:rFonts w:hint="eastAsia"/>
        </w:rPr>
        <w:t>、</w:t>
      </w:r>
      <w:r w:rsidRPr="008D27FF">
        <w:rPr>
          <w:rFonts w:hint="eastAsia"/>
        </w:rPr>
        <w:t>施行規則に適合する者とする。</w:t>
      </w:r>
    </w:p>
    <w:p w14:paraId="54055DF2" w14:textId="6A1F1E91" w:rsidR="008B46A9" w:rsidRPr="008D27FF" w:rsidRDefault="008B46A9">
      <w:pPr>
        <w:ind w:left="210" w:hangingChars="100" w:hanging="210"/>
      </w:pPr>
      <w:r w:rsidRPr="008D27FF">
        <w:rPr>
          <w:rFonts w:hint="eastAsia"/>
        </w:rPr>
        <w:t>３　乙が</w:t>
      </w:r>
      <w:r w:rsidR="00AC17DF" w:rsidRPr="008D27FF">
        <w:rPr>
          <w:rFonts w:hint="eastAsia"/>
        </w:rPr>
        <w:t>、</w:t>
      </w:r>
      <w:r w:rsidRPr="008D27FF">
        <w:rPr>
          <w:rFonts w:hint="eastAsia"/>
        </w:rPr>
        <w:t>施行規則第５２条の２第１号に掲げる事業者の区分（以下「個人事業者」という。）に属する場合</w:t>
      </w:r>
      <w:r w:rsidR="00AC17DF" w:rsidRPr="008D27FF">
        <w:rPr>
          <w:rFonts w:hint="eastAsia"/>
        </w:rPr>
        <w:t>、</w:t>
      </w:r>
      <w:r w:rsidRPr="008D27FF">
        <w:rPr>
          <w:rFonts w:hint="eastAsia"/>
        </w:rPr>
        <w:t>保安業務担当者は</w:t>
      </w:r>
      <w:r w:rsidR="00AC17DF" w:rsidRPr="008D27FF">
        <w:rPr>
          <w:rFonts w:hint="eastAsia"/>
        </w:rPr>
        <w:t>、</w:t>
      </w:r>
      <w:r w:rsidRPr="008D27FF">
        <w:rPr>
          <w:rFonts w:hint="eastAsia"/>
        </w:rPr>
        <w:t>病気又は甲の承認した事由により</w:t>
      </w:r>
      <w:r w:rsidR="00AC17DF" w:rsidRPr="008D27FF">
        <w:rPr>
          <w:rFonts w:hint="eastAsia"/>
        </w:rPr>
        <w:t>、</w:t>
      </w:r>
      <w:r w:rsidRPr="008D27FF">
        <w:rPr>
          <w:rFonts w:hint="eastAsia"/>
        </w:rPr>
        <w:t>この契約の業務を行い難いときは</w:t>
      </w:r>
      <w:r w:rsidR="00AC17DF" w:rsidRPr="008D27FF">
        <w:rPr>
          <w:rFonts w:hint="eastAsia"/>
        </w:rPr>
        <w:t>、</w:t>
      </w:r>
      <w:r w:rsidRPr="008D27FF">
        <w:rPr>
          <w:rFonts w:hint="eastAsia"/>
        </w:rPr>
        <w:t>乙の指定する電気事業法に基づく電気主任技術者免状の交付を受けた者（以下「代行者」という。）をもって</w:t>
      </w:r>
      <w:r w:rsidR="00AC17DF" w:rsidRPr="008D27FF">
        <w:rPr>
          <w:rFonts w:hint="eastAsia"/>
        </w:rPr>
        <w:t>、</w:t>
      </w:r>
      <w:r w:rsidRPr="008D27FF">
        <w:rPr>
          <w:rFonts w:hint="eastAsia"/>
        </w:rPr>
        <w:t>保安管理業務を代行させることができるものとする。</w:t>
      </w:r>
    </w:p>
    <w:p w14:paraId="6CF1F18A" w14:textId="7F91DF8E" w:rsidR="008B46A9" w:rsidRPr="008D27FF" w:rsidRDefault="008B46A9">
      <w:pPr>
        <w:ind w:left="210" w:hangingChars="100" w:hanging="210"/>
      </w:pPr>
      <w:r w:rsidRPr="008D27FF">
        <w:rPr>
          <w:rFonts w:hint="eastAsia"/>
        </w:rPr>
        <w:t>４　乙が</w:t>
      </w:r>
      <w:r w:rsidR="00AC17DF" w:rsidRPr="008D27FF">
        <w:rPr>
          <w:rFonts w:hint="eastAsia"/>
        </w:rPr>
        <w:t>、</w:t>
      </w:r>
      <w:r w:rsidRPr="008D27FF">
        <w:rPr>
          <w:rFonts w:hint="eastAsia"/>
        </w:rPr>
        <w:t>施行規則第５２条の２第２号に掲げる事業者の区分（以下「法人」という。）に属する場合</w:t>
      </w:r>
      <w:r w:rsidR="00AC17DF" w:rsidRPr="008D27FF">
        <w:rPr>
          <w:rFonts w:hint="eastAsia"/>
        </w:rPr>
        <w:t>、</w:t>
      </w:r>
      <w:r w:rsidRPr="008D27FF">
        <w:rPr>
          <w:rFonts w:hint="eastAsia"/>
        </w:rPr>
        <w:t>保安業務担当者は</w:t>
      </w:r>
      <w:r w:rsidR="00AC17DF" w:rsidRPr="008D27FF">
        <w:rPr>
          <w:rFonts w:hint="eastAsia"/>
        </w:rPr>
        <w:t>、</w:t>
      </w:r>
      <w:r w:rsidRPr="008D27FF">
        <w:rPr>
          <w:rFonts w:hint="eastAsia"/>
        </w:rPr>
        <w:t>必要に応じ他の保安業務担当者（以下「保安業務従事者」という。）に</w:t>
      </w:r>
      <w:r w:rsidR="00AC17DF" w:rsidRPr="008D27FF">
        <w:rPr>
          <w:rFonts w:hint="eastAsia"/>
        </w:rPr>
        <w:t>、</w:t>
      </w:r>
      <w:r w:rsidRPr="008D27FF">
        <w:rPr>
          <w:rFonts w:hint="eastAsia"/>
        </w:rPr>
        <w:t>保安管理業務の一部を実施させることができるものとする。</w:t>
      </w:r>
    </w:p>
    <w:p w14:paraId="18CC392A" w14:textId="5EE11F33" w:rsidR="008B46A9" w:rsidRPr="008D27FF" w:rsidRDefault="008B46A9">
      <w:pPr>
        <w:ind w:left="210" w:hangingChars="100" w:hanging="210"/>
      </w:pPr>
      <w:r w:rsidRPr="008D27FF">
        <w:rPr>
          <w:rFonts w:hint="eastAsia"/>
        </w:rPr>
        <w:t>５　乙は</w:t>
      </w:r>
      <w:r w:rsidR="00AC17DF" w:rsidRPr="008D27FF">
        <w:rPr>
          <w:rFonts w:hint="eastAsia"/>
        </w:rPr>
        <w:t>、</w:t>
      </w:r>
      <w:r w:rsidRPr="008D27FF">
        <w:rPr>
          <w:rFonts w:hint="eastAsia"/>
        </w:rPr>
        <w:t>保安業務担当者及び代行者若しくは保安業務従事者（以下「保安業務担当者等」という。）について</w:t>
      </w:r>
      <w:r w:rsidR="00AC17DF" w:rsidRPr="008D27FF">
        <w:rPr>
          <w:rFonts w:hint="eastAsia"/>
        </w:rPr>
        <w:t>、</w:t>
      </w:r>
      <w:r w:rsidRPr="008D27FF">
        <w:rPr>
          <w:rFonts w:hint="eastAsia"/>
        </w:rPr>
        <w:t>氏名</w:t>
      </w:r>
      <w:r w:rsidR="00AC17DF" w:rsidRPr="008D27FF">
        <w:rPr>
          <w:rFonts w:hint="eastAsia"/>
        </w:rPr>
        <w:t>、</w:t>
      </w:r>
      <w:r w:rsidRPr="008D27FF">
        <w:rPr>
          <w:rFonts w:hint="eastAsia"/>
        </w:rPr>
        <w:t>生年月日</w:t>
      </w:r>
      <w:r w:rsidR="00AC17DF" w:rsidRPr="008D27FF">
        <w:rPr>
          <w:rFonts w:hint="eastAsia"/>
        </w:rPr>
        <w:t>、</w:t>
      </w:r>
      <w:r w:rsidRPr="008D27FF">
        <w:rPr>
          <w:rFonts w:hint="eastAsia"/>
        </w:rPr>
        <w:t>電気主任技術者免状の種類及び番号を書面をもって甲に報告すること。</w:t>
      </w:r>
    </w:p>
    <w:p w14:paraId="6DB9C7D0" w14:textId="530420DE" w:rsidR="008B46A9" w:rsidRPr="008D27FF" w:rsidRDefault="008B46A9">
      <w:pPr>
        <w:ind w:leftChars="100" w:left="210" w:firstLineChars="100" w:firstLine="210"/>
      </w:pPr>
      <w:r w:rsidRPr="008D27FF">
        <w:rPr>
          <w:rFonts w:hint="eastAsia"/>
        </w:rPr>
        <w:t>なお</w:t>
      </w:r>
      <w:r w:rsidR="00AC17DF" w:rsidRPr="008D27FF">
        <w:rPr>
          <w:rFonts w:hint="eastAsia"/>
        </w:rPr>
        <w:t>、</w:t>
      </w:r>
      <w:r w:rsidRPr="008D27FF">
        <w:rPr>
          <w:rFonts w:hint="eastAsia"/>
        </w:rPr>
        <w:t>保安業務担当者等の変更を行う必要が生じた場合にあっても同様とする。</w:t>
      </w:r>
    </w:p>
    <w:p w14:paraId="0B336250" w14:textId="253EA918" w:rsidR="008B46A9" w:rsidRPr="008D27FF" w:rsidRDefault="008B46A9">
      <w:pPr>
        <w:ind w:left="210" w:hangingChars="100" w:hanging="210"/>
      </w:pPr>
      <w:r w:rsidRPr="008D27FF">
        <w:rPr>
          <w:rFonts w:hint="eastAsia"/>
        </w:rPr>
        <w:t>６　保安業務担当者等は</w:t>
      </w:r>
      <w:r w:rsidR="00AC17DF" w:rsidRPr="008D27FF">
        <w:rPr>
          <w:rFonts w:hint="eastAsia"/>
        </w:rPr>
        <w:t>、</w:t>
      </w:r>
      <w:r w:rsidRPr="008D27FF">
        <w:rPr>
          <w:rFonts w:hint="eastAsia"/>
        </w:rPr>
        <w:t>必要に応じ補助者を同行し</w:t>
      </w:r>
      <w:r w:rsidR="00AC17DF" w:rsidRPr="008D27FF">
        <w:rPr>
          <w:rFonts w:hint="eastAsia"/>
        </w:rPr>
        <w:t>、</w:t>
      </w:r>
      <w:r w:rsidRPr="008D27FF">
        <w:rPr>
          <w:rFonts w:hint="eastAsia"/>
        </w:rPr>
        <w:t>保安管理業務の実施を補助させることができる。</w:t>
      </w:r>
    </w:p>
    <w:p w14:paraId="4D4F5255" w14:textId="32882863" w:rsidR="008B46A9" w:rsidRPr="008D27FF" w:rsidRDefault="008B46A9">
      <w:pPr>
        <w:ind w:left="210" w:hangingChars="100" w:hanging="210"/>
      </w:pPr>
      <w:r w:rsidRPr="008D27FF">
        <w:rPr>
          <w:rFonts w:hint="eastAsia"/>
        </w:rPr>
        <w:t>７　甲は</w:t>
      </w:r>
      <w:r w:rsidR="00AC17DF" w:rsidRPr="008D27FF">
        <w:rPr>
          <w:rFonts w:hint="eastAsia"/>
        </w:rPr>
        <w:t>、</w:t>
      </w:r>
      <w:r w:rsidRPr="008D27FF">
        <w:rPr>
          <w:rFonts w:hint="eastAsia"/>
        </w:rPr>
        <w:t>乙と委託契約を締結するにあたり</w:t>
      </w:r>
      <w:r w:rsidR="00AC17DF" w:rsidRPr="008D27FF">
        <w:rPr>
          <w:rFonts w:hint="eastAsia"/>
        </w:rPr>
        <w:t>、</w:t>
      </w:r>
      <w:r w:rsidRPr="008D27FF">
        <w:rPr>
          <w:rFonts w:hint="eastAsia"/>
        </w:rPr>
        <w:t>乙の保安業務担当者と面接等を行い</w:t>
      </w:r>
      <w:r w:rsidR="00AC17DF" w:rsidRPr="008D27FF">
        <w:rPr>
          <w:rFonts w:hint="eastAsia"/>
        </w:rPr>
        <w:t>、</w:t>
      </w:r>
      <w:r w:rsidRPr="008D27FF">
        <w:rPr>
          <w:rFonts w:hint="eastAsia"/>
        </w:rPr>
        <w:t>本人確認を行うものとする。</w:t>
      </w:r>
    </w:p>
    <w:p w14:paraId="7716545A" w14:textId="184526CC" w:rsidR="008B46A9" w:rsidRPr="008D27FF" w:rsidRDefault="008B46A9">
      <w:pPr>
        <w:ind w:left="210" w:hangingChars="100" w:hanging="210"/>
      </w:pPr>
      <w:r w:rsidRPr="008D27FF">
        <w:rPr>
          <w:rFonts w:hint="eastAsia"/>
        </w:rPr>
        <w:t>８　保安業務担当者等及び補助者は点検等を行う際</w:t>
      </w:r>
      <w:r w:rsidR="00AC17DF" w:rsidRPr="008D27FF">
        <w:rPr>
          <w:rFonts w:hint="eastAsia"/>
        </w:rPr>
        <w:t>、</w:t>
      </w:r>
      <w:r w:rsidRPr="008D27FF">
        <w:rPr>
          <w:rFonts w:hint="eastAsia"/>
        </w:rPr>
        <w:t>甲に身分証明書を提示すること。</w:t>
      </w:r>
    </w:p>
    <w:p w14:paraId="2EAEF9DB" w14:textId="77777777" w:rsidR="008B46A9" w:rsidRPr="008D27FF" w:rsidRDefault="008B46A9"/>
    <w:p w14:paraId="09B41576" w14:textId="77777777" w:rsidR="008B46A9" w:rsidRPr="008D27FF" w:rsidRDefault="008B46A9">
      <w:r w:rsidRPr="008D27FF">
        <w:rPr>
          <w:rFonts w:ascii="ＭＳ Ｐゴシック" w:eastAsia="ＭＳ Ｐゴシック" w:hAnsi="ＭＳ Ｐゴシック" w:hint="eastAsia"/>
        </w:rPr>
        <w:t>第</w:t>
      </w:r>
      <w:r w:rsidRPr="008D27FF">
        <w:rPr>
          <w:rFonts w:ascii="ＭＳ Ｐゴシック" w:eastAsia="ＭＳ Ｐゴシック" w:hAnsi="ＭＳ Ｐゴシック"/>
        </w:rPr>
        <w:t>11</w:t>
      </w:r>
      <w:r w:rsidRPr="008D27FF">
        <w:rPr>
          <w:rFonts w:ascii="ＭＳ Ｐゴシック" w:eastAsia="ＭＳ Ｐゴシック" w:hAnsi="ＭＳ Ｐゴシック" w:hint="eastAsia"/>
        </w:rPr>
        <w:t>条　（業務管理）</w:t>
      </w:r>
    </w:p>
    <w:p w14:paraId="5CA80D9B" w14:textId="36EBCC88" w:rsidR="008B46A9" w:rsidRPr="008D27FF" w:rsidRDefault="008B46A9">
      <w:pPr>
        <w:ind w:left="210" w:hangingChars="100" w:hanging="210"/>
      </w:pPr>
      <w:r w:rsidRPr="008D27FF">
        <w:rPr>
          <w:rFonts w:hint="eastAsia"/>
        </w:rPr>
        <w:t>１　保安業務担当者は</w:t>
      </w:r>
      <w:r w:rsidR="00AC17DF" w:rsidRPr="008D27FF">
        <w:rPr>
          <w:rFonts w:hint="eastAsia"/>
        </w:rPr>
        <w:t>、</w:t>
      </w:r>
      <w:r w:rsidRPr="008D27FF">
        <w:rPr>
          <w:rFonts w:hint="eastAsia"/>
        </w:rPr>
        <w:t>業務の技術上の管理をつかさどるほか</w:t>
      </w:r>
      <w:r w:rsidR="00AC17DF" w:rsidRPr="008D27FF">
        <w:rPr>
          <w:rFonts w:hint="eastAsia"/>
        </w:rPr>
        <w:t>、</w:t>
      </w:r>
      <w:r w:rsidRPr="008D27FF">
        <w:rPr>
          <w:rFonts w:hint="eastAsia"/>
        </w:rPr>
        <w:t>業務の実施中は契約の履行に関し業務現場において</w:t>
      </w:r>
      <w:r w:rsidR="00AC17DF" w:rsidRPr="008D27FF">
        <w:rPr>
          <w:rFonts w:hint="eastAsia"/>
        </w:rPr>
        <w:t>、</w:t>
      </w:r>
      <w:r w:rsidRPr="008D27FF">
        <w:rPr>
          <w:rFonts w:hint="eastAsia"/>
        </w:rPr>
        <w:t>その運営及び取締りを行う。</w:t>
      </w:r>
    </w:p>
    <w:p w14:paraId="361EE6ED" w14:textId="0E7A09A6" w:rsidR="008B46A9" w:rsidRPr="008D27FF" w:rsidRDefault="008B46A9">
      <w:pPr>
        <w:ind w:left="210" w:hangingChars="100" w:hanging="210"/>
      </w:pPr>
      <w:r w:rsidRPr="008D27FF">
        <w:rPr>
          <w:rFonts w:hint="eastAsia"/>
        </w:rPr>
        <w:t>２　業務現場における業務の安全衛生に関する管理は</w:t>
      </w:r>
      <w:r w:rsidR="00AC17DF" w:rsidRPr="008D27FF">
        <w:rPr>
          <w:rFonts w:hint="eastAsia"/>
        </w:rPr>
        <w:t>、</w:t>
      </w:r>
      <w:r w:rsidRPr="008D27FF">
        <w:rPr>
          <w:rFonts w:hint="eastAsia"/>
        </w:rPr>
        <w:t>保安業務担当者が責任者となり</w:t>
      </w:r>
      <w:r w:rsidR="00AC17DF" w:rsidRPr="008D27FF">
        <w:rPr>
          <w:rFonts w:hint="eastAsia"/>
        </w:rPr>
        <w:t>、</w:t>
      </w:r>
      <w:r w:rsidRPr="008D27FF">
        <w:rPr>
          <w:rFonts w:hint="eastAsia"/>
        </w:rPr>
        <w:t>関係法令に従ってこれを行う。ただし</w:t>
      </w:r>
      <w:r w:rsidR="00AC17DF" w:rsidRPr="008D27FF">
        <w:rPr>
          <w:rFonts w:hint="eastAsia"/>
        </w:rPr>
        <w:t>、</w:t>
      </w:r>
      <w:r w:rsidRPr="008D27FF">
        <w:rPr>
          <w:rFonts w:hint="eastAsia"/>
        </w:rPr>
        <w:t>別に責任者が設けられた場合は</w:t>
      </w:r>
      <w:r w:rsidR="00AC17DF" w:rsidRPr="008D27FF">
        <w:rPr>
          <w:rFonts w:hint="eastAsia"/>
        </w:rPr>
        <w:t>、</w:t>
      </w:r>
      <w:r w:rsidRPr="008D27FF">
        <w:rPr>
          <w:rFonts w:hint="eastAsia"/>
        </w:rPr>
        <w:t>これに協力する。</w:t>
      </w:r>
    </w:p>
    <w:p w14:paraId="5A8DCFFD" w14:textId="39F10DA5" w:rsidR="008B46A9" w:rsidRPr="008D27FF" w:rsidRDefault="008B46A9">
      <w:r w:rsidRPr="008D27FF">
        <w:rPr>
          <w:rFonts w:hint="eastAsia"/>
        </w:rPr>
        <w:t>３　乙は</w:t>
      </w:r>
      <w:r w:rsidR="00AC17DF" w:rsidRPr="008D27FF">
        <w:rPr>
          <w:rFonts w:hint="eastAsia"/>
        </w:rPr>
        <w:t>、</w:t>
      </w:r>
      <w:r w:rsidRPr="008D27FF">
        <w:rPr>
          <w:rFonts w:hint="eastAsia"/>
        </w:rPr>
        <w:t>業務現場において業務に関し</w:t>
      </w:r>
      <w:r w:rsidR="00AC17DF" w:rsidRPr="008D27FF">
        <w:rPr>
          <w:rFonts w:hint="eastAsia"/>
        </w:rPr>
        <w:t>、</w:t>
      </w:r>
      <w:r w:rsidRPr="008D27FF">
        <w:rPr>
          <w:rFonts w:hint="eastAsia"/>
        </w:rPr>
        <w:t>常に整理整頓を行い</w:t>
      </w:r>
      <w:r w:rsidR="00AC17DF" w:rsidRPr="008D27FF">
        <w:rPr>
          <w:rFonts w:hint="eastAsia"/>
        </w:rPr>
        <w:t>、</w:t>
      </w:r>
      <w:r w:rsidRPr="008D27FF">
        <w:rPr>
          <w:rFonts w:hint="eastAsia"/>
        </w:rPr>
        <w:t>事故の防止に努める。</w:t>
      </w:r>
    </w:p>
    <w:p w14:paraId="0D70F81A" w14:textId="74E8F591" w:rsidR="008B46A9" w:rsidRPr="008D27FF" w:rsidRDefault="008B46A9">
      <w:pPr>
        <w:ind w:left="210" w:hangingChars="100" w:hanging="210"/>
      </w:pPr>
      <w:r w:rsidRPr="008D27FF">
        <w:rPr>
          <w:rFonts w:hint="eastAsia"/>
        </w:rPr>
        <w:t>４　乙は</w:t>
      </w:r>
      <w:r w:rsidR="00AC17DF" w:rsidRPr="008D27FF">
        <w:rPr>
          <w:rFonts w:hint="eastAsia"/>
        </w:rPr>
        <w:t>、</w:t>
      </w:r>
      <w:r w:rsidRPr="008D27FF">
        <w:rPr>
          <w:rFonts w:hint="eastAsia"/>
        </w:rPr>
        <w:t>業務の実施に伴う災害及び公害の防止について</w:t>
      </w:r>
      <w:r w:rsidR="00AC17DF" w:rsidRPr="008D27FF">
        <w:rPr>
          <w:rFonts w:hint="eastAsia"/>
        </w:rPr>
        <w:t>、</w:t>
      </w:r>
      <w:r w:rsidRPr="008D27FF">
        <w:rPr>
          <w:rFonts w:hint="eastAsia"/>
        </w:rPr>
        <w:t>関係法令に従い適切に処置するとともに特に次の各号を守らなければならない。</w:t>
      </w:r>
    </w:p>
    <w:p w14:paraId="41EAB318" w14:textId="77777777" w:rsidR="008B46A9" w:rsidRPr="008D27FF" w:rsidRDefault="008B46A9">
      <w:pPr>
        <w:ind w:firstLineChars="100" w:firstLine="210"/>
      </w:pPr>
      <w:r w:rsidRPr="008D27FF">
        <w:rPr>
          <w:rFonts w:hint="eastAsia"/>
        </w:rPr>
        <w:t>⑴　第三者に災害をもたらしてはならない。</w:t>
      </w:r>
    </w:p>
    <w:p w14:paraId="63E57BA7" w14:textId="77777777" w:rsidR="008B46A9" w:rsidRPr="008D27FF" w:rsidRDefault="008B46A9">
      <w:pPr>
        <w:ind w:firstLineChars="100" w:firstLine="210"/>
      </w:pPr>
      <w:r w:rsidRPr="008D27FF">
        <w:rPr>
          <w:rFonts w:hint="eastAsia"/>
        </w:rPr>
        <w:t>⑵　公害の防止に努める。</w:t>
      </w:r>
    </w:p>
    <w:p w14:paraId="75C5B0FF" w14:textId="3A8D37AB" w:rsidR="008B46A9" w:rsidRPr="008D27FF" w:rsidRDefault="008B46A9">
      <w:pPr>
        <w:ind w:leftChars="100" w:left="420" w:hangingChars="100" w:hanging="210"/>
      </w:pPr>
      <w:r w:rsidRPr="008D27FF">
        <w:rPr>
          <w:rFonts w:hint="eastAsia"/>
        </w:rPr>
        <w:t>⑶　善良な管理者の注意をもってしても</w:t>
      </w:r>
      <w:r w:rsidR="00AC17DF" w:rsidRPr="008D27FF">
        <w:rPr>
          <w:rFonts w:hint="eastAsia"/>
        </w:rPr>
        <w:t>、</w:t>
      </w:r>
      <w:r w:rsidRPr="008D27FF">
        <w:rPr>
          <w:rFonts w:hint="eastAsia"/>
        </w:rPr>
        <w:t>なお災害の発生するおそれのある場合の処置については</w:t>
      </w:r>
      <w:r w:rsidR="00AC17DF" w:rsidRPr="008D27FF">
        <w:rPr>
          <w:rFonts w:hint="eastAsia"/>
        </w:rPr>
        <w:t>、</w:t>
      </w:r>
      <w:r w:rsidRPr="008D27FF">
        <w:rPr>
          <w:rFonts w:hint="eastAsia"/>
        </w:rPr>
        <w:t>甲と協議する。</w:t>
      </w:r>
    </w:p>
    <w:p w14:paraId="3C242617" w14:textId="23C5C47D" w:rsidR="008B46A9" w:rsidRPr="008D27FF" w:rsidRDefault="008B46A9">
      <w:pPr>
        <w:ind w:left="210" w:hangingChars="100" w:hanging="210"/>
      </w:pPr>
      <w:r w:rsidRPr="008D27FF">
        <w:rPr>
          <w:rFonts w:hint="eastAsia"/>
        </w:rPr>
        <w:t>５　乙は</w:t>
      </w:r>
      <w:r w:rsidR="00AC17DF" w:rsidRPr="008D27FF">
        <w:rPr>
          <w:rFonts w:hint="eastAsia"/>
        </w:rPr>
        <w:t>、</w:t>
      </w:r>
      <w:r w:rsidRPr="008D27FF">
        <w:rPr>
          <w:rFonts w:hint="eastAsia"/>
        </w:rPr>
        <w:t>業務の実施に伴い</w:t>
      </w:r>
      <w:r w:rsidR="00AC17DF" w:rsidRPr="008D27FF">
        <w:rPr>
          <w:rFonts w:hint="eastAsia"/>
        </w:rPr>
        <w:t>、</w:t>
      </w:r>
      <w:r w:rsidRPr="008D27FF">
        <w:rPr>
          <w:rFonts w:hint="eastAsia"/>
        </w:rPr>
        <w:t>機器等で汚染又は損傷のおそれのあるものは</w:t>
      </w:r>
      <w:r w:rsidR="00AC17DF" w:rsidRPr="008D27FF">
        <w:rPr>
          <w:rFonts w:hint="eastAsia"/>
        </w:rPr>
        <w:t>、</w:t>
      </w:r>
      <w:r w:rsidRPr="008D27FF">
        <w:rPr>
          <w:rFonts w:hint="eastAsia"/>
        </w:rPr>
        <w:t>適切な方法で養生を行う。</w:t>
      </w:r>
    </w:p>
    <w:p w14:paraId="51D61925" w14:textId="5CD0E423" w:rsidR="008B46A9" w:rsidRPr="008D27FF" w:rsidRDefault="008B46A9">
      <w:r w:rsidRPr="008D27FF">
        <w:rPr>
          <w:rFonts w:hint="eastAsia"/>
        </w:rPr>
        <w:t>６　乙は</w:t>
      </w:r>
      <w:r w:rsidR="00AC17DF" w:rsidRPr="008D27FF">
        <w:rPr>
          <w:rFonts w:hint="eastAsia"/>
        </w:rPr>
        <w:t>、</w:t>
      </w:r>
      <w:r w:rsidRPr="008D27FF">
        <w:rPr>
          <w:rFonts w:hint="eastAsia"/>
        </w:rPr>
        <w:t>業務の完了に際しては</w:t>
      </w:r>
      <w:r w:rsidR="00AC17DF" w:rsidRPr="008D27FF">
        <w:rPr>
          <w:rFonts w:hint="eastAsia"/>
        </w:rPr>
        <w:t>、</w:t>
      </w:r>
      <w:r w:rsidRPr="008D27FF">
        <w:rPr>
          <w:rFonts w:hint="eastAsia"/>
        </w:rPr>
        <w:t>当該業務に関連する部分の後片付けを行う。</w:t>
      </w:r>
    </w:p>
    <w:p w14:paraId="1D8F83A6" w14:textId="77777777" w:rsidR="008B46A9" w:rsidRPr="008D27FF" w:rsidRDefault="008B46A9"/>
    <w:p w14:paraId="25BA3DAA" w14:textId="77777777" w:rsidR="008B46A9" w:rsidRPr="008D27FF" w:rsidRDefault="008B46A9">
      <w:r w:rsidRPr="008D27FF">
        <w:rPr>
          <w:rFonts w:ascii="ＭＳ Ｐゴシック" w:eastAsia="ＭＳ Ｐゴシック" w:hAnsi="ＭＳ Ｐゴシック" w:hint="eastAsia"/>
        </w:rPr>
        <w:lastRenderedPageBreak/>
        <w:t>第</w:t>
      </w:r>
      <w:r w:rsidRPr="008D27FF">
        <w:rPr>
          <w:rFonts w:ascii="ＭＳ Ｐゴシック" w:eastAsia="ＭＳ Ｐゴシック" w:hAnsi="ＭＳ Ｐゴシック"/>
        </w:rPr>
        <w:t>12</w:t>
      </w:r>
      <w:r w:rsidRPr="008D27FF">
        <w:rPr>
          <w:rFonts w:ascii="ＭＳ Ｐゴシック" w:eastAsia="ＭＳ Ｐゴシック" w:hAnsi="ＭＳ Ｐゴシック" w:hint="eastAsia"/>
        </w:rPr>
        <w:t>条　（委託範囲の原則）</w:t>
      </w:r>
    </w:p>
    <w:p w14:paraId="471E085A" w14:textId="7CBB980E" w:rsidR="008B46A9" w:rsidRPr="008D27FF" w:rsidRDefault="008B46A9" w:rsidP="00FB10D5">
      <w:pPr>
        <w:ind w:firstLineChars="100" w:firstLine="210"/>
      </w:pPr>
      <w:r w:rsidRPr="008D27FF">
        <w:rPr>
          <w:rFonts w:hint="eastAsia"/>
        </w:rPr>
        <w:t>保安業務担当者は保安規程に基づき</w:t>
      </w:r>
      <w:r w:rsidR="00AC17DF" w:rsidRPr="008D27FF">
        <w:rPr>
          <w:rFonts w:hint="eastAsia"/>
        </w:rPr>
        <w:t>、</w:t>
      </w:r>
      <w:r w:rsidRPr="008D27FF">
        <w:rPr>
          <w:rFonts w:hint="eastAsia"/>
        </w:rPr>
        <w:t>保安管理業務を自ら実施する。ただし</w:t>
      </w:r>
      <w:r w:rsidR="00AC17DF" w:rsidRPr="008D27FF">
        <w:rPr>
          <w:rFonts w:hint="eastAsia"/>
        </w:rPr>
        <w:t>、</w:t>
      </w:r>
      <w:r w:rsidRPr="008D27FF">
        <w:rPr>
          <w:rFonts w:hint="eastAsia"/>
        </w:rPr>
        <w:t>次の</w:t>
      </w:r>
      <w:r w:rsidR="00FB10D5" w:rsidRPr="008D27FF">
        <w:rPr>
          <w:rFonts w:ascii="ＭＳ 明朝" w:hAnsi="ＭＳ 明朝" w:hint="eastAsia"/>
        </w:rPr>
        <w:t>⑴</w:t>
      </w:r>
      <w:r w:rsidRPr="008D27FF">
        <w:rPr>
          <w:rFonts w:hint="eastAsia"/>
        </w:rPr>
        <w:t>から</w:t>
      </w:r>
      <w:r w:rsidR="00FB10D5" w:rsidRPr="008D27FF">
        <w:rPr>
          <w:rFonts w:ascii="ＭＳ 明朝" w:hAnsi="ＭＳ 明朝" w:hint="eastAsia"/>
        </w:rPr>
        <w:t>⑷</w:t>
      </w:r>
      <w:r w:rsidRPr="008D27FF">
        <w:rPr>
          <w:rFonts w:hint="eastAsia"/>
        </w:rPr>
        <w:t>までに掲げる自家用電気工作物であって</w:t>
      </w:r>
      <w:r w:rsidR="00AC17DF" w:rsidRPr="008D27FF">
        <w:rPr>
          <w:rFonts w:hint="eastAsia"/>
        </w:rPr>
        <w:t>、</w:t>
      </w:r>
      <w:r w:rsidRPr="008D27FF">
        <w:rPr>
          <w:rFonts w:hint="eastAsia"/>
        </w:rPr>
        <w:t>保安業務担当者の監督の下で点検が行われ</w:t>
      </w:r>
      <w:r w:rsidR="00AC17DF" w:rsidRPr="008D27FF">
        <w:rPr>
          <w:rFonts w:hint="eastAsia"/>
        </w:rPr>
        <w:t>、</w:t>
      </w:r>
      <w:r w:rsidRPr="008D27FF">
        <w:rPr>
          <w:rFonts w:hint="eastAsia"/>
        </w:rPr>
        <w:t>かつ</w:t>
      </w:r>
      <w:r w:rsidR="00AC17DF" w:rsidRPr="008D27FF">
        <w:rPr>
          <w:rFonts w:hint="eastAsia"/>
        </w:rPr>
        <w:t>、</w:t>
      </w:r>
      <w:r w:rsidRPr="008D27FF">
        <w:rPr>
          <w:rFonts w:hint="eastAsia"/>
        </w:rPr>
        <w:t>その記録が保安業務担当者により確認されているものに係る保安管理業務については</w:t>
      </w:r>
      <w:r w:rsidR="00AC17DF" w:rsidRPr="008D27FF">
        <w:rPr>
          <w:rFonts w:hint="eastAsia"/>
        </w:rPr>
        <w:t>、</w:t>
      </w:r>
      <w:r w:rsidRPr="008D27FF">
        <w:rPr>
          <w:rFonts w:hint="eastAsia"/>
        </w:rPr>
        <w:t>この限りではない。</w:t>
      </w:r>
    </w:p>
    <w:p w14:paraId="663344AD" w14:textId="75DF4046" w:rsidR="008B46A9" w:rsidRPr="008D27FF" w:rsidRDefault="00FB10D5">
      <w:pPr>
        <w:ind w:leftChars="100" w:left="420" w:hangingChars="100" w:hanging="210"/>
      </w:pPr>
      <w:r w:rsidRPr="008D27FF">
        <w:rPr>
          <w:rFonts w:ascii="ＭＳ 明朝" w:hAnsi="ＭＳ 明朝" w:hint="eastAsia"/>
        </w:rPr>
        <w:t>⑴</w:t>
      </w:r>
      <w:r w:rsidR="008B46A9" w:rsidRPr="008D27FF">
        <w:rPr>
          <w:rFonts w:hint="eastAsia"/>
        </w:rPr>
        <w:t xml:space="preserve">　設備の特殊性のため</w:t>
      </w:r>
      <w:r w:rsidR="00AC17DF" w:rsidRPr="008D27FF">
        <w:rPr>
          <w:rFonts w:hint="eastAsia"/>
        </w:rPr>
        <w:t>、</w:t>
      </w:r>
      <w:r w:rsidR="008B46A9" w:rsidRPr="008D27FF">
        <w:rPr>
          <w:rFonts w:hint="eastAsia"/>
        </w:rPr>
        <w:t>専門の知識及び技術を有する者でなければ点検を行うことが困難な自家用電気工作物（例えば</w:t>
      </w:r>
      <w:r w:rsidR="00AC17DF" w:rsidRPr="008D27FF">
        <w:rPr>
          <w:rFonts w:hint="eastAsia"/>
        </w:rPr>
        <w:t>、</w:t>
      </w:r>
      <w:r w:rsidR="008B46A9" w:rsidRPr="008D27FF">
        <w:rPr>
          <w:rFonts w:hint="eastAsia"/>
        </w:rPr>
        <w:t>次のアからオまでのいずれかに該当する自家用電気工作物）</w:t>
      </w:r>
    </w:p>
    <w:p w14:paraId="57DE94D6" w14:textId="0E1DDDAB" w:rsidR="008B46A9" w:rsidRPr="008D27FF" w:rsidRDefault="008B46A9">
      <w:pPr>
        <w:ind w:leftChars="200" w:left="630" w:hangingChars="100" w:hanging="210"/>
      </w:pPr>
      <w:r w:rsidRPr="008D27FF">
        <w:rPr>
          <w:rFonts w:hint="eastAsia"/>
        </w:rPr>
        <w:t>ア　建築基準法（昭和２５年法律第２０１号）第１２条第３項の規定に基づき</w:t>
      </w:r>
      <w:r w:rsidR="00AC17DF" w:rsidRPr="008D27FF">
        <w:rPr>
          <w:rFonts w:hint="eastAsia"/>
        </w:rPr>
        <w:t>、</w:t>
      </w:r>
      <w:r w:rsidRPr="008D27FF">
        <w:rPr>
          <w:rFonts w:hint="eastAsia"/>
        </w:rPr>
        <w:t>一級建築士等の検査を要する建築設備</w:t>
      </w:r>
    </w:p>
    <w:p w14:paraId="1100B67A" w14:textId="2D1D09D5" w:rsidR="008B46A9" w:rsidRPr="008D27FF" w:rsidRDefault="008B46A9">
      <w:pPr>
        <w:ind w:leftChars="200" w:left="630" w:hangingChars="100" w:hanging="210"/>
      </w:pPr>
      <w:r w:rsidRPr="008D27FF">
        <w:rPr>
          <w:rFonts w:hint="eastAsia"/>
        </w:rPr>
        <w:t>イ　消防法（昭和２３年法律第１８６号）第１７条の３の３の規定に基づき</w:t>
      </w:r>
      <w:r w:rsidR="00AC17DF" w:rsidRPr="008D27FF">
        <w:rPr>
          <w:rFonts w:hint="eastAsia"/>
        </w:rPr>
        <w:t>、</w:t>
      </w:r>
      <w:r w:rsidRPr="008D27FF">
        <w:rPr>
          <w:rFonts w:hint="eastAsia"/>
        </w:rPr>
        <w:t>消防設備士免状の交付を受けている者等の点検を要する消防用設備等又は特殊消防用設備等</w:t>
      </w:r>
    </w:p>
    <w:p w14:paraId="63652CE7" w14:textId="30EB44D2" w:rsidR="008B46A9" w:rsidRPr="008D27FF" w:rsidRDefault="008B46A9">
      <w:pPr>
        <w:ind w:leftChars="200" w:left="630" w:hangingChars="100" w:hanging="210"/>
      </w:pPr>
      <w:r w:rsidRPr="008D27FF">
        <w:rPr>
          <w:rFonts w:hint="eastAsia"/>
        </w:rPr>
        <w:t>ウ　労働安全衛生法（昭和４７年法律第５７号）第４５条第２項の規定に基づき</w:t>
      </w:r>
      <w:r w:rsidR="00AC17DF" w:rsidRPr="008D27FF">
        <w:rPr>
          <w:rFonts w:hint="eastAsia"/>
        </w:rPr>
        <w:t>、</w:t>
      </w:r>
      <w:r w:rsidRPr="008D27FF">
        <w:rPr>
          <w:rFonts w:hint="eastAsia"/>
        </w:rPr>
        <w:t>検査業者等の検査を要することとなる機械</w:t>
      </w:r>
    </w:p>
    <w:p w14:paraId="3B7877CE" w14:textId="62192A9E" w:rsidR="008B46A9" w:rsidRPr="008D27FF" w:rsidRDefault="008B46A9">
      <w:pPr>
        <w:ind w:leftChars="200" w:left="630" w:hangingChars="100" w:hanging="210"/>
      </w:pPr>
      <w:r w:rsidRPr="008D27FF">
        <w:rPr>
          <w:rFonts w:hint="eastAsia"/>
        </w:rPr>
        <w:t>エ　機器の精度等の観点から専門の知識及び技術を有する者による調整を要する機器（医療用機器</w:t>
      </w:r>
      <w:r w:rsidR="00AC17DF" w:rsidRPr="008D27FF">
        <w:rPr>
          <w:rFonts w:hint="eastAsia"/>
        </w:rPr>
        <w:t>、</w:t>
      </w:r>
      <w:r w:rsidRPr="008D27FF">
        <w:rPr>
          <w:rFonts w:hint="eastAsia"/>
        </w:rPr>
        <w:t>オートメーション化された工作機械群等）</w:t>
      </w:r>
    </w:p>
    <w:p w14:paraId="1798E42B" w14:textId="574DAB1C" w:rsidR="008B46A9" w:rsidRPr="008D27FF" w:rsidRDefault="008B46A9">
      <w:pPr>
        <w:ind w:firstLineChars="200" w:firstLine="420"/>
      </w:pPr>
      <w:r w:rsidRPr="008D27FF">
        <w:rPr>
          <w:rFonts w:hint="eastAsia"/>
        </w:rPr>
        <w:t>オ　内部点検のための分解</w:t>
      </w:r>
      <w:r w:rsidR="00AC17DF" w:rsidRPr="008D27FF">
        <w:rPr>
          <w:rFonts w:hint="eastAsia"/>
        </w:rPr>
        <w:t>、</w:t>
      </w:r>
      <w:r w:rsidRPr="008D27FF">
        <w:rPr>
          <w:rFonts w:hint="eastAsia"/>
        </w:rPr>
        <w:t>組立に特殊な技術を要する機器（密閉型防爆構造機器等）</w:t>
      </w:r>
    </w:p>
    <w:p w14:paraId="5F76004A" w14:textId="713BCF3B" w:rsidR="008B46A9" w:rsidRPr="008D27FF" w:rsidRDefault="00FB10D5">
      <w:pPr>
        <w:ind w:leftChars="100" w:left="420" w:hangingChars="100" w:hanging="210"/>
      </w:pPr>
      <w:r w:rsidRPr="008D27FF">
        <w:rPr>
          <w:rFonts w:ascii="ＭＳ 明朝" w:hAnsi="ＭＳ 明朝" w:hint="eastAsia"/>
        </w:rPr>
        <w:t>⑵</w:t>
      </w:r>
      <w:r w:rsidR="008B46A9" w:rsidRPr="008D27FF">
        <w:rPr>
          <w:rFonts w:hint="eastAsia"/>
        </w:rPr>
        <w:t xml:space="preserve">　設置場所の特殊性のため</w:t>
      </w:r>
      <w:r w:rsidR="00AC17DF" w:rsidRPr="008D27FF">
        <w:rPr>
          <w:rFonts w:hint="eastAsia"/>
        </w:rPr>
        <w:t>、</w:t>
      </w:r>
      <w:r w:rsidR="008B46A9" w:rsidRPr="008D27FF">
        <w:rPr>
          <w:rFonts w:hint="eastAsia"/>
        </w:rPr>
        <w:t>電気管理技術者等が点検を行うことが困難な自家用電気工作物（例えば</w:t>
      </w:r>
      <w:r w:rsidR="00AC17DF" w:rsidRPr="008D27FF">
        <w:rPr>
          <w:rFonts w:hint="eastAsia"/>
        </w:rPr>
        <w:t>、</w:t>
      </w:r>
      <w:r w:rsidR="008B46A9" w:rsidRPr="008D27FF">
        <w:rPr>
          <w:rFonts w:hint="eastAsia"/>
        </w:rPr>
        <w:t>次のアからオまでのいずれかの場所に設置される自家用電気工作物）</w:t>
      </w:r>
    </w:p>
    <w:p w14:paraId="4CF5F957" w14:textId="77C382BD" w:rsidR="008B46A9" w:rsidRPr="008D27FF" w:rsidRDefault="008B46A9">
      <w:pPr>
        <w:ind w:leftChars="200" w:left="630" w:hangingChars="100" w:hanging="210"/>
      </w:pPr>
      <w:r w:rsidRPr="008D27FF">
        <w:rPr>
          <w:rFonts w:hint="eastAsia"/>
        </w:rPr>
        <w:t>ア　立入に危険を伴う場所（酸素欠乏危険場所</w:t>
      </w:r>
      <w:r w:rsidR="00AC17DF" w:rsidRPr="008D27FF">
        <w:rPr>
          <w:rFonts w:hint="eastAsia"/>
        </w:rPr>
        <w:t>、</w:t>
      </w:r>
      <w:r w:rsidRPr="008D27FF">
        <w:rPr>
          <w:rFonts w:hint="eastAsia"/>
        </w:rPr>
        <w:t>有毒ガス発生場所</w:t>
      </w:r>
      <w:r w:rsidR="00AC17DF" w:rsidRPr="008D27FF">
        <w:rPr>
          <w:rFonts w:hint="eastAsia"/>
        </w:rPr>
        <w:t>、</w:t>
      </w:r>
      <w:r w:rsidRPr="008D27FF">
        <w:rPr>
          <w:rFonts w:hint="eastAsia"/>
        </w:rPr>
        <w:t>高所で危険作業を伴う場所</w:t>
      </w:r>
      <w:r w:rsidR="00AC17DF" w:rsidRPr="008D27FF">
        <w:rPr>
          <w:rFonts w:hint="eastAsia"/>
        </w:rPr>
        <w:t>、</w:t>
      </w:r>
      <w:r w:rsidRPr="008D27FF">
        <w:rPr>
          <w:rFonts w:hint="eastAsia"/>
        </w:rPr>
        <w:t>放射線管理区域等）</w:t>
      </w:r>
    </w:p>
    <w:p w14:paraId="136B4C02" w14:textId="3837A376" w:rsidR="008B46A9" w:rsidRPr="008D27FF" w:rsidRDefault="008B46A9">
      <w:pPr>
        <w:ind w:leftChars="200" w:left="630" w:hangingChars="100" w:hanging="210"/>
      </w:pPr>
      <w:r w:rsidRPr="008D27FF">
        <w:rPr>
          <w:rFonts w:hint="eastAsia"/>
        </w:rPr>
        <w:t>イ　情報管理のため立入が制限される場所（機密文書保管室</w:t>
      </w:r>
      <w:r w:rsidR="00AC17DF" w:rsidRPr="008D27FF">
        <w:rPr>
          <w:rFonts w:hint="eastAsia"/>
        </w:rPr>
        <w:t>、</w:t>
      </w:r>
      <w:r w:rsidRPr="008D27FF">
        <w:rPr>
          <w:rFonts w:hint="eastAsia"/>
        </w:rPr>
        <w:t>研究室</w:t>
      </w:r>
      <w:r w:rsidR="00AC17DF" w:rsidRPr="008D27FF">
        <w:rPr>
          <w:rFonts w:hint="eastAsia"/>
        </w:rPr>
        <w:t>、</w:t>
      </w:r>
      <w:r w:rsidRPr="008D27FF">
        <w:rPr>
          <w:rFonts w:hint="eastAsia"/>
        </w:rPr>
        <w:t>金庫室</w:t>
      </w:r>
      <w:r w:rsidR="00AC17DF" w:rsidRPr="008D27FF">
        <w:rPr>
          <w:rFonts w:hint="eastAsia"/>
        </w:rPr>
        <w:t>、</w:t>
      </w:r>
      <w:r w:rsidRPr="008D27FF">
        <w:rPr>
          <w:rFonts w:hint="eastAsia"/>
        </w:rPr>
        <w:t>電算室等）</w:t>
      </w:r>
    </w:p>
    <w:p w14:paraId="164FB48F" w14:textId="5B2412F8" w:rsidR="008B46A9" w:rsidRPr="008D27FF" w:rsidRDefault="008B46A9">
      <w:pPr>
        <w:ind w:leftChars="200" w:left="630" w:hangingChars="100" w:hanging="210"/>
      </w:pPr>
      <w:r w:rsidRPr="008D27FF">
        <w:rPr>
          <w:rFonts w:hint="eastAsia"/>
        </w:rPr>
        <w:t>ウ　衛生管理のため立入が制限される場所（手術室</w:t>
      </w:r>
      <w:r w:rsidR="00AC17DF" w:rsidRPr="008D27FF">
        <w:rPr>
          <w:rFonts w:hint="eastAsia"/>
        </w:rPr>
        <w:t>、</w:t>
      </w:r>
      <w:r w:rsidRPr="008D27FF">
        <w:rPr>
          <w:rFonts w:hint="eastAsia"/>
        </w:rPr>
        <w:t>無菌室</w:t>
      </w:r>
      <w:r w:rsidR="00AC17DF" w:rsidRPr="008D27FF">
        <w:rPr>
          <w:rFonts w:hint="eastAsia"/>
        </w:rPr>
        <w:t>、</w:t>
      </w:r>
      <w:r w:rsidRPr="008D27FF">
        <w:rPr>
          <w:rFonts w:hint="eastAsia"/>
        </w:rPr>
        <w:t>新生児室</w:t>
      </w:r>
      <w:r w:rsidR="00AC17DF" w:rsidRPr="008D27FF">
        <w:rPr>
          <w:rFonts w:hint="eastAsia"/>
        </w:rPr>
        <w:t>、</w:t>
      </w:r>
      <w:r w:rsidRPr="008D27FF">
        <w:rPr>
          <w:rFonts w:hint="eastAsia"/>
        </w:rPr>
        <w:t>クリーンルーム等）</w:t>
      </w:r>
    </w:p>
    <w:p w14:paraId="0ACE7E89" w14:textId="77777777" w:rsidR="008B46A9" w:rsidRPr="008D27FF" w:rsidRDefault="008B46A9">
      <w:pPr>
        <w:ind w:firstLineChars="200" w:firstLine="420"/>
      </w:pPr>
      <w:r w:rsidRPr="008D27FF">
        <w:rPr>
          <w:rFonts w:hint="eastAsia"/>
        </w:rPr>
        <w:t>エ　機密管理のため立入が制限される場所（独居房等）</w:t>
      </w:r>
    </w:p>
    <w:p w14:paraId="2ED9042B" w14:textId="77777777" w:rsidR="008B46A9" w:rsidRPr="008D27FF" w:rsidRDefault="008B46A9">
      <w:pPr>
        <w:ind w:firstLineChars="200" w:firstLine="420"/>
      </w:pPr>
      <w:r w:rsidRPr="008D27FF">
        <w:rPr>
          <w:rFonts w:hint="eastAsia"/>
        </w:rPr>
        <w:t>オ　立入に専門家による特殊な作業を要する場所（密閉場所等）</w:t>
      </w:r>
    </w:p>
    <w:p w14:paraId="5681BA84" w14:textId="16AFEA30" w:rsidR="008B46A9" w:rsidRPr="008D27FF" w:rsidRDefault="00FB10D5">
      <w:pPr>
        <w:ind w:firstLineChars="100" w:firstLine="210"/>
      </w:pPr>
      <w:r w:rsidRPr="008D27FF">
        <w:rPr>
          <w:rFonts w:ascii="ＭＳ 明朝" w:hAnsi="ＭＳ 明朝" w:hint="eastAsia"/>
        </w:rPr>
        <w:t>⑶</w:t>
      </w:r>
      <w:r w:rsidR="008B46A9" w:rsidRPr="008D27FF">
        <w:rPr>
          <w:rFonts w:hint="eastAsia"/>
        </w:rPr>
        <w:t xml:space="preserve">　事業場外で使用されている可搬型機器である自家用電気工作物</w:t>
      </w:r>
    </w:p>
    <w:p w14:paraId="49DD2C13" w14:textId="58200F22" w:rsidR="008B46A9" w:rsidRPr="008D27FF" w:rsidRDefault="00FB10D5">
      <w:pPr>
        <w:ind w:firstLineChars="100" w:firstLine="210"/>
      </w:pPr>
      <w:r w:rsidRPr="008D27FF">
        <w:rPr>
          <w:rFonts w:ascii="ＭＳ 明朝" w:hAnsi="ＭＳ 明朝" w:hint="eastAsia"/>
        </w:rPr>
        <w:t>⑷</w:t>
      </w:r>
      <w:r w:rsidR="008B46A9" w:rsidRPr="008D27FF">
        <w:rPr>
          <w:rFonts w:hint="eastAsia"/>
        </w:rPr>
        <w:t xml:space="preserve">　発電設備のうち電気設備以外である自家用電気工作物</w:t>
      </w:r>
    </w:p>
    <w:p w14:paraId="44F0B1BD" w14:textId="77777777" w:rsidR="008B46A9" w:rsidRPr="008D27FF" w:rsidRDefault="008B46A9">
      <w:pPr>
        <w:ind w:firstLineChars="100" w:firstLine="210"/>
      </w:pPr>
    </w:p>
    <w:p w14:paraId="60DF7B85" w14:textId="77777777" w:rsidR="008B46A9" w:rsidRPr="008D27FF" w:rsidRDefault="008B46A9">
      <w:pPr>
        <w:rPr>
          <w:lang w:eastAsia="zh-CN"/>
        </w:rPr>
      </w:pPr>
      <w:r w:rsidRPr="008D27FF">
        <w:rPr>
          <w:rFonts w:ascii="ＭＳ Ｐゴシック" w:eastAsia="ＭＳ Ｐゴシック" w:hAnsi="ＭＳ Ｐゴシック" w:hint="eastAsia"/>
          <w:lang w:eastAsia="zh-CN"/>
        </w:rPr>
        <w:t>第</w:t>
      </w:r>
      <w:r w:rsidRPr="008D27FF">
        <w:rPr>
          <w:rFonts w:ascii="ＭＳ Ｐゴシック" w:eastAsia="ＭＳ Ｐゴシック" w:hAnsi="ＭＳ Ｐゴシック"/>
          <w:lang w:eastAsia="zh-CN"/>
        </w:rPr>
        <w:t>13</w:t>
      </w:r>
      <w:r w:rsidRPr="008D27FF">
        <w:rPr>
          <w:rFonts w:ascii="ＭＳ Ｐゴシック" w:eastAsia="ＭＳ Ｐゴシック" w:hAnsi="ＭＳ Ｐゴシック" w:hint="eastAsia"/>
          <w:lang w:eastAsia="zh-CN"/>
        </w:rPr>
        <w:t>条　（低圧絶縁監視装置）</w:t>
      </w:r>
    </w:p>
    <w:p w14:paraId="789291AD" w14:textId="5A387F0F" w:rsidR="008B46A9" w:rsidRPr="008D27FF" w:rsidRDefault="008B46A9">
      <w:pPr>
        <w:ind w:left="210" w:hangingChars="100" w:hanging="210"/>
      </w:pPr>
      <w:r w:rsidRPr="008D27FF">
        <w:rPr>
          <w:rFonts w:hint="eastAsia"/>
        </w:rPr>
        <w:t>１　乙は</w:t>
      </w:r>
      <w:r w:rsidR="00AC17DF" w:rsidRPr="008D27FF">
        <w:rPr>
          <w:rFonts w:hint="eastAsia"/>
        </w:rPr>
        <w:t>、</w:t>
      </w:r>
      <w:r w:rsidRPr="008D27FF">
        <w:rPr>
          <w:rFonts w:hint="eastAsia"/>
        </w:rPr>
        <w:t>保安管理業務の実施に伴い</w:t>
      </w:r>
      <w:r w:rsidR="00AC17DF" w:rsidRPr="008D27FF">
        <w:rPr>
          <w:rFonts w:hint="eastAsia"/>
        </w:rPr>
        <w:t>、</w:t>
      </w:r>
      <w:r w:rsidRPr="008D27FF">
        <w:rPr>
          <w:rFonts w:hint="eastAsia"/>
        </w:rPr>
        <w:t>低圧絶縁監視装置を設置することができる。ただし低圧絶縁監視装置とは</w:t>
      </w:r>
      <w:r w:rsidR="00AC17DF" w:rsidRPr="008D27FF">
        <w:rPr>
          <w:rFonts w:hint="eastAsia"/>
        </w:rPr>
        <w:t>、</w:t>
      </w:r>
      <w:r w:rsidRPr="008D27FF">
        <w:rPr>
          <w:rFonts w:hint="eastAsia"/>
          <w:szCs w:val="21"/>
        </w:rPr>
        <w:t>低圧電路（</w:t>
      </w:r>
      <w:r w:rsidRPr="008D27FF">
        <w:rPr>
          <w:szCs w:val="21"/>
        </w:rPr>
        <w:t>440</w:t>
      </w:r>
      <w:r w:rsidRPr="008D27FF">
        <w:rPr>
          <w:rFonts w:hint="eastAsia"/>
          <w:szCs w:val="21"/>
        </w:rPr>
        <w:t>Ｖ以下）の絶縁状況を</w:t>
      </w:r>
      <w:r w:rsidR="00AC17DF" w:rsidRPr="008D27FF">
        <w:rPr>
          <w:rFonts w:hint="eastAsia"/>
          <w:szCs w:val="21"/>
        </w:rPr>
        <w:t>、</w:t>
      </w:r>
      <w:r w:rsidRPr="008D27FF">
        <w:rPr>
          <w:rFonts w:hint="eastAsia"/>
          <w:szCs w:val="21"/>
        </w:rPr>
        <w:t>乙の</w:t>
      </w:r>
      <w:r w:rsidRPr="008D27FF">
        <w:rPr>
          <w:rFonts w:hint="eastAsia"/>
        </w:rPr>
        <w:t>情報監視センター等において２４時間監視する装置である。</w:t>
      </w:r>
    </w:p>
    <w:p w14:paraId="29EB9D6C" w14:textId="06819AA3" w:rsidR="008B46A9" w:rsidRPr="008D27FF" w:rsidRDefault="008B46A9">
      <w:pPr>
        <w:autoSpaceDE w:val="0"/>
        <w:autoSpaceDN w:val="0"/>
        <w:ind w:left="210" w:hangingChars="100" w:hanging="210"/>
        <w:rPr>
          <w:rFonts w:ascii="ＭＳ 明朝"/>
          <w:szCs w:val="21"/>
        </w:rPr>
      </w:pPr>
      <w:r w:rsidRPr="008D27FF">
        <w:rPr>
          <w:rFonts w:hint="eastAsia"/>
        </w:rPr>
        <w:t>２　低圧絶縁監視装置から警報が出た場合（警報動作電流</w:t>
      </w:r>
      <w:r w:rsidRPr="008D27FF">
        <w:rPr>
          <w:rFonts w:ascii="ＭＳ 明朝" w:hAnsi="ＭＳ 明朝" w:hint="eastAsia"/>
          <w:szCs w:val="21"/>
        </w:rPr>
        <w:t>（設定の上限値は</w:t>
      </w:r>
      <w:r w:rsidRPr="008D27FF">
        <w:rPr>
          <w:rFonts w:ascii="ＭＳ 明朝" w:hAnsi="ＭＳ 明朝"/>
          <w:szCs w:val="21"/>
        </w:rPr>
        <w:t>50</w:t>
      </w:r>
      <w:r w:rsidRPr="008D27FF">
        <w:rPr>
          <w:rFonts w:ascii="ＭＳ 明朝" w:hAnsi="ＭＳ 明朝" w:hint="eastAsia"/>
          <w:szCs w:val="21"/>
        </w:rPr>
        <w:t>ミリアンペアとする。）以上の漏えい電流が発生している旨の警報（以下</w:t>
      </w:r>
      <w:r w:rsidR="00AC17DF" w:rsidRPr="008D27FF">
        <w:rPr>
          <w:rFonts w:ascii="ＭＳ 明朝" w:hAnsi="ＭＳ 明朝" w:hint="eastAsia"/>
          <w:szCs w:val="21"/>
        </w:rPr>
        <w:t>、</w:t>
      </w:r>
      <w:r w:rsidRPr="008D27FF">
        <w:rPr>
          <w:rFonts w:ascii="ＭＳ 明朝" w:hAnsi="ＭＳ 明朝" w:hint="eastAsia"/>
          <w:szCs w:val="21"/>
        </w:rPr>
        <w:t>「漏えい警報」という。）を</w:t>
      </w:r>
      <w:r w:rsidRPr="008D27FF">
        <w:rPr>
          <w:rFonts w:ascii="ＭＳ 明朝" w:hAnsi="ＭＳ 明朝" w:hint="eastAsia"/>
          <w:szCs w:val="21"/>
        </w:rPr>
        <w:lastRenderedPageBreak/>
        <w:t>連続して</w:t>
      </w:r>
      <w:r w:rsidRPr="008D27FF">
        <w:rPr>
          <w:rFonts w:ascii="ＭＳ 明朝" w:hAnsi="ＭＳ 明朝"/>
          <w:szCs w:val="21"/>
        </w:rPr>
        <w:t>5</w:t>
      </w:r>
      <w:r w:rsidRPr="008D27FF">
        <w:rPr>
          <w:rFonts w:ascii="ＭＳ 明朝" w:hAnsi="ＭＳ 明朝" w:hint="eastAsia"/>
          <w:szCs w:val="21"/>
        </w:rPr>
        <w:t>分以上受信した場合</w:t>
      </w:r>
      <w:r w:rsidR="00AC17DF" w:rsidRPr="008D27FF">
        <w:rPr>
          <w:rFonts w:ascii="ＭＳ 明朝" w:hAnsi="ＭＳ 明朝" w:hint="eastAsia"/>
          <w:szCs w:val="21"/>
        </w:rPr>
        <w:t>、</w:t>
      </w:r>
      <w:r w:rsidRPr="008D27FF">
        <w:rPr>
          <w:rFonts w:ascii="ＭＳ 明朝" w:hAnsi="ＭＳ 明朝" w:hint="eastAsia"/>
          <w:szCs w:val="21"/>
        </w:rPr>
        <w:t>又は</w:t>
      </w:r>
      <w:r w:rsidRPr="008D27FF">
        <w:rPr>
          <w:rFonts w:ascii="ＭＳ 明朝" w:hAnsi="ＭＳ 明朝"/>
          <w:szCs w:val="21"/>
        </w:rPr>
        <w:t>5</w:t>
      </w:r>
      <w:r w:rsidRPr="008D27FF">
        <w:rPr>
          <w:rFonts w:ascii="ＭＳ 明朝" w:hAnsi="ＭＳ 明朝" w:hint="eastAsia"/>
          <w:szCs w:val="21"/>
        </w:rPr>
        <w:t>分未満の漏えい警報を繰り返し受信した場合）は</w:t>
      </w:r>
      <w:r w:rsidR="00AC17DF" w:rsidRPr="008D27FF">
        <w:rPr>
          <w:rFonts w:ascii="ＭＳ 明朝" w:hAnsi="ＭＳ 明朝" w:hint="eastAsia"/>
          <w:szCs w:val="21"/>
        </w:rPr>
        <w:t>、</w:t>
      </w:r>
      <w:r w:rsidRPr="008D27FF">
        <w:rPr>
          <w:rFonts w:ascii="ＭＳ 明朝" w:hAnsi="ＭＳ 明朝" w:hint="eastAsia"/>
          <w:szCs w:val="21"/>
        </w:rPr>
        <w:t>乙は</w:t>
      </w:r>
      <w:r w:rsidRPr="008D27FF">
        <w:rPr>
          <w:rFonts w:hint="eastAsia"/>
        </w:rPr>
        <w:t>連絡責任者に連絡し</w:t>
      </w:r>
      <w:r w:rsidR="00AC17DF" w:rsidRPr="008D27FF">
        <w:rPr>
          <w:rFonts w:hint="eastAsia"/>
        </w:rPr>
        <w:t>、</w:t>
      </w:r>
      <w:r w:rsidRPr="008D27FF">
        <w:rPr>
          <w:rFonts w:hint="eastAsia"/>
        </w:rPr>
        <w:t>当該電気工作物の状態を確かめるとともに</w:t>
      </w:r>
      <w:r w:rsidR="00AC17DF" w:rsidRPr="008D27FF">
        <w:rPr>
          <w:rFonts w:hint="eastAsia"/>
        </w:rPr>
        <w:t>、</w:t>
      </w:r>
      <w:r w:rsidRPr="008D27FF">
        <w:rPr>
          <w:rFonts w:ascii="ＭＳ 明朝" w:hAnsi="ＭＳ 明朝" w:hint="eastAsia"/>
          <w:szCs w:val="21"/>
        </w:rPr>
        <w:t>保安業務担当者等に指示し</w:t>
      </w:r>
      <w:r w:rsidR="00AC17DF" w:rsidRPr="008D27FF">
        <w:rPr>
          <w:rFonts w:ascii="ＭＳ 明朝" w:hAnsi="ＭＳ 明朝" w:hint="eastAsia"/>
          <w:szCs w:val="21"/>
        </w:rPr>
        <w:t>、</w:t>
      </w:r>
      <w:r w:rsidRPr="008D27FF">
        <w:rPr>
          <w:rFonts w:ascii="ＭＳ 明朝" w:hAnsi="ＭＳ 明朝" w:hint="eastAsia"/>
          <w:szCs w:val="21"/>
        </w:rPr>
        <w:t>次の各号の措置を行うものとする。</w:t>
      </w:r>
    </w:p>
    <w:p w14:paraId="4F031093" w14:textId="2817A1A9" w:rsidR="008B46A9" w:rsidRPr="008D27FF" w:rsidRDefault="008B46A9">
      <w:pPr>
        <w:autoSpaceDE w:val="0"/>
        <w:autoSpaceDN w:val="0"/>
        <w:ind w:firstLineChars="100" w:firstLine="210"/>
        <w:rPr>
          <w:rFonts w:ascii="ＭＳ 明朝"/>
          <w:szCs w:val="21"/>
        </w:rPr>
      </w:pPr>
      <w:r w:rsidRPr="008D27FF">
        <w:rPr>
          <w:rFonts w:hint="eastAsia"/>
        </w:rPr>
        <w:t xml:space="preserve">⑴　</w:t>
      </w:r>
      <w:r w:rsidRPr="008D27FF">
        <w:rPr>
          <w:rFonts w:ascii="ＭＳ 明朝" w:hAnsi="ＭＳ 明朝" w:hint="eastAsia"/>
          <w:szCs w:val="21"/>
        </w:rPr>
        <w:t>警報発生の原因を調査し</w:t>
      </w:r>
      <w:r w:rsidR="00AC17DF" w:rsidRPr="008D27FF">
        <w:rPr>
          <w:rFonts w:ascii="ＭＳ 明朝" w:hAnsi="ＭＳ 明朝" w:hint="eastAsia"/>
          <w:szCs w:val="21"/>
        </w:rPr>
        <w:t>、</w:t>
      </w:r>
      <w:r w:rsidRPr="008D27FF">
        <w:rPr>
          <w:rFonts w:ascii="ＭＳ 明朝" w:hAnsi="ＭＳ 明朝" w:hint="eastAsia"/>
          <w:szCs w:val="21"/>
        </w:rPr>
        <w:t>適切な措置を行うこと。</w:t>
      </w:r>
    </w:p>
    <w:p w14:paraId="439FB729" w14:textId="77777777" w:rsidR="008B46A9" w:rsidRPr="008D27FF" w:rsidRDefault="008B46A9">
      <w:pPr>
        <w:autoSpaceDE w:val="0"/>
        <w:autoSpaceDN w:val="0"/>
        <w:rPr>
          <w:rFonts w:ascii="ＭＳ 明朝"/>
          <w:szCs w:val="21"/>
        </w:rPr>
      </w:pPr>
      <w:r w:rsidRPr="008D27FF">
        <w:rPr>
          <w:rFonts w:ascii="ＭＳ 明朝" w:hAnsi="ＭＳ 明朝" w:hint="eastAsia"/>
          <w:szCs w:val="21"/>
        </w:rPr>
        <w:t xml:space="preserve">　</w:t>
      </w:r>
      <w:r w:rsidRPr="008D27FF">
        <w:rPr>
          <w:rFonts w:hint="eastAsia"/>
        </w:rPr>
        <w:t xml:space="preserve">⑵　</w:t>
      </w:r>
      <w:r w:rsidRPr="008D27FF">
        <w:rPr>
          <w:rFonts w:ascii="ＭＳ 明朝" w:hAnsi="ＭＳ 明朝" w:hint="eastAsia"/>
          <w:szCs w:val="21"/>
        </w:rPr>
        <w:t>警報発生時の受信の記録を</w:t>
      </w:r>
      <w:r w:rsidRPr="008D27FF">
        <w:rPr>
          <w:rFonts w:ascii="ＭＳ 明朝" w:hAnsi="ＭＳ 明朝"/>
          <w:szCs w:val="21"/>
        </w:rPr>
        <w:t>3</w:t>
      </w:r>
      <w:r w:rsidRPr="008D27FF">
        <w:rPr>
          <w:rFonts w:ascii="ＭＳ 明朝" w:hAnsi="ＭＳ 明朝" w:hint="eastAsia"/>
          <w:szCs w:val="21"/>
        </w:rPr>
        <w:t>年間保存すること。</w:t>
      </w:r>
    </w:p>
    <w:p w14:paraId="61427EFA" w14:textId="6003D6C3" w:rsidR="008B46A9" w:rsidRPr="008D27FF" w:rsidRDefault="008B46A9">
      <w:pPr>
        <w:ind w:left="210" w:hangingChars="100" w:hanging="210"/>
      </w:pPr>
      <w:r w:rsidRPr="008D27FF">
        <w:rPr>
          <w:rFonts w:hint="eastAsia"/>
        </w:rPr>
        <w:t>３　低圧絶縁監視装置は</w:t>
      </w:r>
      <w:r w:rsidR="00AC17DF" w:rsidRPr="008D27FF">
        <w:rPr>
          <w:rFonts w:hint="eastAsia"/>
        </w:rPr>
        <w:t>、</w:t>
      </w:r>
      <w:r w:rsidRPr="008D27FF">
        <w:rPr>
          <w:rFonts w:hint="eastAsia"/>
        </w:rPr>
        <w:t>設定値の確認及び試験釦による検知動作の確認</w:t>
      </w:r>
      <w:r w:rsidR="00AC17DF" w:rsidRPr="008D27FF">
        <w:rPr>
          <w:rFonts w:hint="eastAsia"/>
        </w:rPr>
        <w:t>、</w:t>
      </w:r>
      <w:r w:rsidRPr="008D27FF">
        <w:rPr>
          <w:rFonts w:hint="eastAsia"/>
        </w:rPr>
        <w:t>設定値における誤差の確認及び警報を乙に自動伝送する場合の伝送試験を毎年１回以上（年度当初）行うこと。また</w:t>
      </w:r>
      <w:r w:rsidR="00AC17DF" w:rsidRPr="008D27FF">
        <w:rPr>
          <w:rFonts w:hint="eastAsia"/>
        </w:rPr>
        <w:t>、</w:t>
      </w:r>
      <w:r w:rsidRPr="008D27FF">
        <w:rPr>
          <w:rFonts w:hint="eastAsia"/>
        </w:rPr>
        <w:t>常に正常に稼働するように乙の責任の下でメンテナンスを行うこと。</w:t>
      </w:r>
    </w:p>
    <w:p w14:paraId="4F0E29EA" w14:textId="1EFEDCA1" w:rsidR="008B46A9" w:rsidRPr="008D27FF" w:rsidRDefault="008B46A9">
      <w:r w:rsidRPr="008D27FF">
        <w:rPr>
          <w:rFonts w:hint="eastAsia"/>
        </w:rPr>
        <w:t>４　乙は</w:t>
      </w:r>
      <w:r w:rsidR="00AC17DF" w:rsidRPr="008D27FF">
        <w:rPr>
          <w:rFonts w:hint="eastAsia"/>
        </w:rPr>
        <w:t>、</w:t>
      </w:r>
      <w:r w:rsidRPr="008D27FF">
        <w:rPr>
          <w:rFonts w:hint="eastAsia"/>
        </w:rPr>
        <w:t>この契約が消失したときは低圧絶縁監視装置を撤去すること。</w:t>
      </w:r>
    </w:p>
    <w:p w14:paraId="6D6AE1D4" w14:textId="7B4E9E64" w:rsidR="008B46A9" w:rsidRPr="008D27FF" w:rsidRDefault="008B46A9">
      <w:pPr>
        <w:ind w:left="210" w:hangingChars="100" w:hanging="210"/>
      </w:pPr>
      <w:r w:rsidRPr="008D27FF">
        <w:rPr>
          <w:rFonts w:hint="eastAsia"/>
        </w:rPr>
        <w:t>５　甲は</w:t>
      </w:r>
      <w:r w:rsidR="00AC17DF" w:rsidRPr="008D27FF">
        <w:rPr>
          <w:rFonts w:hint="eastAsia"/>
        </w:rPr>
        <w:t>、</w:t>
      </w:r>
      <w:r w:rsidRPr="008D27FF">
        <w:rPr>
          <w:rFonts w:hint="eastAsia"/>
        </w:rPr>
        <w:t>低圧絶縁監視装置を設置する場所の提供</w:t>
      </w:r>
      <w:r w:rsidR="00AC17DF" w:rsidRPr="008D27FF">
        <w:rPr>
          <w:rFonts w:hint="eastAsia"/>
        </w:rPr>
        <w:t>、</w:t>
      </w:r>
      <w:r w:rsidRPr="008D27FF">
        <w:rPr>
          <w:rFonts w:hint="eastAsia"/>
        </w:rPr>
        <w:t>電灯配線等既設設備の利用について便宜を供する。</w:t>
      </w:r>
    </w:p>
    <w:p w14:paraId="38666A77" w14:textId="55C3D33A" w:rsidR="008B46A9" w:rsidRPr="008D27FF" w:rsidRDefault="008B46A9">
      <w:r w:rsidRPr="008D27FF">
        <w:rPr>
          <w:rFonts w:hint="eastAsia"/>
        </w:rPr>
        <w:t>６　低圧絶縁監視装置の仕様及び設置は</w:t>
      </w:r>
      <w:r w:rsidR="00AC17DF" w:rsidRPr="008D27FF">
        <w:rPr>
          <w:rFonts w:hint="eastAsia"/>
        </w:rPr>
        <w:t>、</w:t>
      </w:r>
      <w:r w:rsidRPr="008D27FF">
        <w:rPr>
          <w:rFonts w:hint="eastAsia"/>
        </w:rPr>
        <w:t>次の各号による。</w:t>
      </w:r>
    </w:p>
    <w:p w14:paraId="4C0F3929" w14:textId="53F6541B" w:rsidR="008B46A9" w:rsidRPr="008D27FF" w:rsidRDefault="008B46A9" w:rsidP="00951ED2">
      <w:pPr>
        <w:pStyle w:val="af0"/>
        <w:numPr>
          <w:ilvl w:val="0"/>
          <w:numId w:val="4"/>
        </w:numPr>
        <w:ind w:leftChars="0"/>
      </w:pPr>
      <w:r w:rsidRPr="008D27FF">
        <w:rPr>
          <w:rFonts w:hint="eastAsia"/>
        </w:rPr>
        <w:t xml:space="preserve">　対象</w:t>
      </w:r>
      <w:r w:rsidRPr="008D27FF">
        <w:tab/>
      </w:r>
      <w:r w:rsidRPr="008D27FF">
        <w:rPr>
          <w:rFonts w:hint="eastAsia"/>
        </w:rPr>
        <w:t xml:space="preserve">　低圧回路・２４時間監視</w:t>
      </w:r>
    </w:p>
    <w:p w14:paraId="7F10C33D" w14:textId="0EB86B3A" w:rsidR="008B46A9" w:rsidRPr="008D27FF" w:rsidRDefault="008B46A9">
      <w:pPr>
        <w:ind w:firstLineChars="100" w:firstLine="210"/>
      </w:pPr>
      <w:r w:rsidRPr="008D27FF">
        <w:rPr>
          <w:rFonts w:hint="eastAsia"/>
        </w:rPr>
        <w:t>⑵　検出方式</w:t>
      </w:r>
      <w:r w:rsidRPr="008D27FF">
        <w:tab/>
      </w:r>
      <w:r w:rsidRPr="008D27FF">
        <w:rPr>
          <w:rFonts w:hint="eastAsia"/>
        </w:rPr>
        <w:t xml:space="preserve">　</w:t>
      </w:r>
      <w:proofErr w:type="spellStart"/>
      <w:r w:rsidR="00951ED2" w:rsidRPr="008D27FF">
        <w:rPr>
          <w:rFonts w:hint="eastAsia"/>
        </w:rPr>
        <w:t>Igr</w:t>
      </w:r>
      <w:proofErr w:type="spellEnd"/>
      <w:r w:rsidR="00951ED2" w:rsidRPr="008D27FF">
        <w:rPr>
          <w:rFonts w:hint="eastAsia"/>
        </w:rPr>
        <w:t>方式、</w:t>
      </w:r>
      <w:proofErr w:type="spellStart"/>
      <w:r w:rsidR="00951ED2" w:rsidRPr="008D27FF">
        <w:rPr>
          <w:rFonts w:hint="eastAsia"/>
        </w:rPr>
        <w:t>Ior</w:t>
      </w:r>
      <w:proofErr w:type="spellEnd"/>
      <w:r w:rsidR="00951ED2" w:rsidRPr="008D27FF">
        <w:rPr>
          <w:rFonts w:hint="eastAsia"/>
        </w:rPr>
        <w:t>方式、又は</w:t>
      </w:r>
      <w:r w:rsidR="00951ED2" w:rsidRPr="008D27FF">
        <w:rPr>
          <w:rFonts w:hint="eastAsia"/>
        </w:rPr>
        <w:t>Io</w:t>
      </w:r>
      <w:r w:rsidR="00951ED2" w:rsidRPr="008D27FF">
        <w:rPr>
          <w:rFonts w:hint="eastAsia"/>
        </w:rPr>
        <w:t>方式</w:t>
      </w:r>
    </w:p>
    <w:p w14:paraId="411F0A33" w14:textId="77777777" w:rsidR="008B46A9" w:rsidRPr="008D27FF" w:rsidRDefault="008B46A9">
      <w:pPr>
        <w:ind w:firstLineChars="100" w:firstLine="210"/>
      </w:pPr>
      <w:r w:rsidRPr="008D27FF">
        <w:rPr>
          <w:rFonts w:hint="eastAsia"/>
        </w:rPr>
        <w:t>⑶　検知箇所　　各変圧器のＢ種接地工事接地線</w:t>
      </w:r>
    </w:p>
    <w:p w14:paraId="5ED716ED" w14:textId="77777777" w:rsidR="008B46A9" w:rsidRPr="008D27FF" w:rsidRDefault="008B46A9">
      <w:pPr>
        <w:ind w:firstLineChars="100" w:firstLine="210"/>
      </w:pPr>
      <w:r w:rsidRPr="008D27FF">
        <w:rPr>
          <w:rFonts w:hint="eastAsia"/>
        </w:rPr>
        <w:t>⑷　許容誤差　　警報に対する装置の許容誤差は±１０パーセント以内とする。</w:t>
      </w:r>
    </w:p>
    <w:p w14:paraId="7C97581D" w14:textId="435EF383" w:rsidR="008B46A9" w:rsidRPr="008D27FF" w:rsidRDefault="008B46A9">
      <w:pPr>
        <w:ind w:leftChars="100" w:left="1680" w:hangingChars="700" w:hanging="1470"/>
      </w:pPr>
      <w:r w:rsidRPr="008D27FF">
        <w:rPr>
          <w:rFonts w:hint="eastAsia"/>
        </w:rPr>
        <w:t>⑸　伝送方法　　警報が出た場合は</w:t>
      </w:r>
      <w:r w:rsidR="00AC17DF" w:rsidRPr="008D27FF">
        <w:rPr>
          <w:rFonts w:hint="eastAsia"/>
        </w:rPr>
        <w:t>、</w:t>
      </w:r>
      <w:r w:rsidRPr="008D27FF">
        <w:rPr>
          <w:rFonts w:hint="eastAsia"/>
        </w:rPr>
        <w:t>その警報を乙に自動的に伝送して警報し</w:t>
      </w:r>
      <w:r w:rsidR="00AC17DF" w:rsidRPr="008D27FF">
        <w:rPr>
          <w:rFonts w:hint="eastAsia"/>
        </w:rPr>
        <w:t>、</w:t>
      </w:r>
      <w:r w:rsidRPr="008D27FF">
        <w:rPr>
          <w:rFonts w:hint="eastAsia"/>
        </w:rPr>
        <w:t>かつ記録するものであること。</w:t>
      </w:r>
    </w:p>
    <w:p w14:paraId="551C3E74" w14:textId="77777777" w:rsidR="008B46A9" w:rsidRPr="008D27FF" w:rsidRDefault="008B46A9">
      <w:pPr>
        <w:ind w:leftChars="100" w:left="1680" w:hangingChars="700" w:hanging="1470"/>
      </w:pPr>
    </w:p>
    <w:p w14:paraId="3794D3F7" w14:textId="77777777" w:rsidR="008B46A9" w:rsidRPr="008D27FF" w:rsidRDefault="008B46A9">
      <w:r w:rsidRPr="008D27FF">
        <w:rPr>
          <w:rFonts w:ascii="ＭＳ Ｐゴシック" w:eastAsia="ＭＳ Ｐゴシック" w:hAnsi="ＭＳ Ｐゴシック" w:hint="eastAsia"/>
        </w:rPr>
        <w:t>第</w:t>
      </w:r>
      <w:r w:rsidRPr="008D27FF">
        <w:rPr>
          <w:rFonts w:ascii="ＭＳ Ｐゴシック" w:eastAsia="ＭＳ Ｐゴシック" w:hAnsi="ＭＳ Ｐゴシック"/>
        </w:rPr>
        <w:t>14</w:t>
      </w:r>
      <w:r w:rsidRPr="008D27FF">
        <w:rPr>
          <w:rFonts w:ascii="ＭＳ Ｐゴシック" w:eastAsia="ＭＳ Ｐゴシック" w:hAnsi="ＭＳ Ｐゴシック" w:hint="eastAsia"/>
        </w:rPr>
        <w:t>条　（費用負担）</w:t>
      </w:r>
    </w:p>
    <w:p w14:paraId="63946CD1" w14:textId="12DAF640" w:rsidR="008B46A9" w:rsidRPr="008D27FF" w:rsidRDefault="008B46A9">
      <w:pPr>
        <w:ind w:firstLineChars="200" w:firstLine="420"/>
      </w:pPr>
      <w:r w:rsidRPr="008D27FF">
        <w:rPr>
          <w:rFonts w:hint="eastAsia"/>
        </w:rPr>
        <w:t>次の各号については</w:t>
      </w:r>
      <w:r w:rsidR="00AC17DF" w:rsidRPr="008D27FF">
        <w:rPr>
          <w:rFonts w:hint="eastAsia"/>
        </w:rPr>
        <w:t>、</w:t>
      </w:r>
      <w:r w:rsidRPr="008D27FF">
        <w:rPr>
          <w:rFonts w:hint="eastAsia"/>
        </w:rPr>
        <w:t>乙の負担とする。</w:t>
      </w:r>
    </w:p>
    <w:p w14:paraId="501F6FB5" w14:textId="635DA1C5" w:rsidR="008B46A9" w:rsidRPr="008D27FF" w:rsidRDefault="008B46A9" w:rsidP="009923AE">
      <w:pPr>
        <w:numPr>
          <w:ilvl w:val="0"/>
          <w:numId w:val="3"/>
        </w:numPr>
      </w:pPr>
      <w:r w:rsidRPr="008D27FF">
        <w:rPr>
          <w:rFonts w:hint="eastAsia"/>
        </w:rPr>
        <w:t>点検</w:t>
      </w:r>
      <w:r w:rsidR="00AC17DF" w:rsidRPr="008D27FF">
        <w:rPr>
          <w:rFonts w:hint="eastAsia"/>
        </w:rPr>
        <w:t>、</w:t>
      </w:r>
      <w:r w:rsidRPr="008D27FF">
        <w:rPr>
          <w:rFonts w:hint="eastAsia"/>
        </w:rPr>
        <w:t>測定及び試験に伴う一切の費用</w:t>
      </w:r>
      <w:r w:rsidR="009923AE" w:rsidRPr="008D27FF">
        <w:rPr>
          <w:rFonts w:hint="eastAsia"/>
          <w:szCs w:val="21"/>
        </w:rPr>
        <w:t>（</w:t>
      </w:r>
      <w:r w:rsidR="009923AE" w:rsidRPr="008D27FF">
        <w:rPr>
          <w:rFonts w:ascii="lr SVbN" w:hAnsi="lr SVbN"/>
          <w:szCs w:val="21"/>
        </w:rPr>
        <w:t>関西電力送配電株式会社</w:t>
      </w:r>
      <w:r w:rsidR="009923AE" w:rsidRPr="008D27FF">
        <w:rPr>
          <w:rFonts w:ascii="lr SVbN" w:hAnsi="lr SVbN" w:hint="eastAsia"/>
          <w:szCs w:val="21"/>
        </w:rPr>
        <w:t>に支払う</w:t>
      </w:r>
      <w:r w:rsidR="009923AE" w:rsidRPr="008D27FF">
        <w:rPr>
          <w:rFonts w:hint="eastAsia"/>
          <w:szCs w:val="21"/>
        </w:rPr>
        <w:t>年次点検に伴う</w:t>
      </w:r>
      <w:r w:rsidR="009923AE" w:rsidRPr="008D27FF">
        <w:rPr>
          <w:rFonts w:ascii="lr SVbN" w:hAnsi="lr SVbN"/>
          <w:szCs w:val="21"/>
        </w:rPr>
        <w:t>引込開閉器操作費用</w:t>
      </w:r>
      <w:r w:rsidR="009923AE" w:rsidRPr="008D27FF">
        <w:rPr>
          <w:rFonts w:hint="eastAsia"/>
          <w:szCs w:val="21"/>
        </w:rPr>
        <w:t>を含む。）</w:t>
      </w:r>
    </w:p>
    <w:p w14:paraId="610D4E2A" w14:textId="77777777" w:rsidR="008B46A9" w:rsidRPr="008D27FF" w:rsidRDefault="008B46A9">
      <w:pPr>
        <w:ind w:firstLineChars="100" w:firstLine="210"/>
      </w:pPr>
      <w:r w:rsidRPr="008D27FF">
        <w:rPr>
          <w:rFonts w:hint="eastAsia"/>
        </w:rPr>
        <w:t>⑵　機械器具等に要する費用</w:t>
      </w:r>
    </w:p>
    <w:p w14:paraId="567C922C" w14:textId="2B6C1449" w:rsidR="008B46A9" w:rsidRPr="008D27FF" w:rsidRDefault="008B46A9">
      <w:pPr>
        <w:ind w:firstLineChars="100" w:firstLine="210"/>
      </w:pPr>
      <w:r w:rsidRPr="008D27FF">
        <w:rPr>
          <w:rFonts w:hint="eastAsia"/>
        </w:rPr>
        <w:t>⑶　業務に必要な消耗部品</w:t>
      </w:r>
      <w:r w:rsidR="00AC17DF" w:rsidRPr="008D27FF">
        <w:rPr>
          <w:rFonts w:hint="eastAsia"/>
        </w:rPr>
        <w:t>、</w:t>
      </w:r>
      <w:r w:rsidRPr="008D27FF">
        <w:rPr>
          <w:rFonts w:hint="eastAsia"/>
        </w:rPr>
        <w:t>材料及び油脂等の費用</w:t>
      </w:r>
    </w:p>
    <w:p w14:paraId="040097ED" w14:textId="77777777" w:rsidR="008B46A9" w:rsidRPr="008D27FF" w:rsidRDefault="008B46A9">
      <w:pPr>
        <w:ind w:firstLineChars="100" w:firstLine="210"/>
      </w:pPr>
      <w:r w:rsidRPr="008D27FF">
        <w:rPr>
          <w:rFonts w:hint="eastAsia"/>
        </w:rPr>
        <w:t>⑷　関係官庁への諸手続き及び報告に要する費用</w:t>
      </w:r>
    </w:p>
    <w:p w14:paraId="25D10ED4" w14:textId="46D10E52" w:rsidR="008B46A9" w:rsidRPr="008D27FF" w:rsidRDefault="008B46A9">
      <w:pPr>
        <w:ind w:firstLineChars="100" w:firstLine="210"/>
      </w:pPr>
      <w:r w:rsidRPr="008D27FF">
        <w:rPr>
          <w:rFonts w:hint="eastAsia"/>
        </w:rPr>
        <w:t>⑸　点検報告書等</w:t>
      </w:r>
      <w:r w:rsidR="00AC17DF" w:rsidRPr="008D27FF">
        <w:rPr>
          <w:rFonts w:hint="eastAsia"/>
        </w:rPr>
        <w:t>、</w:t>
      </w:r>
      <w:r w:rsidRPr="008D27FF">
        <w:rPr>
          <w:rFonts w:hint="eastAsia"/>
        </w:rPr>
        <w:t>甲への報告に要する費用</w:t>
      </w:r>
    </w:p>
    <w:p w14:paraId="6032A98A" w14:textId="77777777" w:rsidR="008B46A9" w:rsidRPr="008D27FF" w:rsidRDefault="008B46A9">
      <w:pPr>
        <w:ind w:firstLineChars="100" w:firstLine="210"/>
      </w:pPr>
      <w:r w:rsidRPr="008D27FF">
        <w:rPr>
          <w:rFonts w:hint="eastAsia"/>
        </w:rPr>
        <w:t>⑹　応急処置の費用</w:t>
      </w:r>
    </w:p>
    <w:p w14:paraId="129EFAC3" w14:textId="77777777" w:rsidR="008B46A9" w:rsidRPr="008D27FF" w:rsidRDefault="008B46A9">
      <w:pPr>
        <w:ind w:firstLineChars="100" w:firstLine="210"/>
      </w:pPr>
      <w:r w:rsidRPr="008D27FF">
        <w:rPr>
          <w:rFonts w:hint="eastAsia"/>
        </w:rPr>
        <w:t>⑺　絶縁監視装置の費用</w:t>
      </w:r>
    </w:p>
    <w:p w14:paraId="7806C654" w14:textId="77777777" w:rsidR="008B46A9" w:rsidRPr="008D27FF" w:rsidRDefault="008B46A9">
      <w:pPr>
        <w:ind w:firstLineChars="100" w:firstLine="210"/>
      </w:pPr>
      <w:r w:rsidRPr="008D27FF">
        <w:rPr>
          <w:rFonts w:hint="eastAsia"/>
        </w:rPr>
        <w:t>⑻　縁監視装置の設置及び撤去に伴う費用</w:t>
      </w:r>
    </w:p>
    <w:p w14:paraId="36F38D43" w14:textId="77777777" w:rsidR="008B46A9" w:rsidRPr="008D27FF" w:rsidRDefault="008B46A9">
      <w:pPr>
        <w:ind w:firstLineChars="100" w:firstLine="210"/>
      </w:pPr>
      <w:r w:rsidRPr="008D27FF">
        <w:rPr>
          <w:rFonts w:hint="eastAsia"/>
        </w:rPr>
        <w:t>⑼　絶縁監視装置の通信に係る一切の費用</w:t>
      </w:r>
    </w:p>
    <w:p w14:paraId="387F09D9" w14:textId="77777777" w:rsidR="008B46A9" w:rsidRPr="008D27FF" w:rsidRDefault="008B46A9">
      <w:pPr>
        <w:ind w:firstLineChars="100" w:firstLine="210"/>
      </w:pPr>
    </w:p>
    <w:p w14:paraId="7CA9A0BF" w14:textId="77777777" w:rsidR="008B46A9" w:rsidRPr="008D27FF" w:rsidRDefault="008B46A9">
      <w:r w:rsidRPr="008D27FF">
        <w:rPr>
          <w:rFonts w:ascii="ＭＳ Ｐゴシック" w:eastAsia="ＭＳ Ｐゴシック" w:hAnsi="ＭＳ Ｐゴシック" w:hint="eastAsia"/>
        </w:rPr>
        <w:t>第</w:t>
      </w:r>
      <w:r w:rsidRPr="008D27FF">
        <w:rPr>
          <w:rFonts w:ascii="ＭＳ Ｐゴシック" w:eastAsia="ＭＳ Ｐゴシック" w:hAnsi="ＭＳ Ｐゴシック"/>
        </w:rPr>
        <w:t>15</w:t>
      </w:r>
      <w:r w:rsidRPr="008D27FF">
        <w:rPr>
          <w:rFonts w:ascii="ＭＳ Ｐゴシック" w:eastAsia="ＭＳ Ｐゴシック" w:hAnsi="ＭＳ Ｐゴシック" w:hint="eastAsia"/>
        </w:rPr>
        <w:t>条　（連絡方法等）</w:t>
      </w:r>
    </w:p>
    <w:p w14:paraId="1288B434" w14:textId="4904B0F2" w:rsidR="008B46A9" w:rsidRPr="008D27FF" w:rsidRDefault="008B46A9">
      <w:pPr>
        <w:ind w:left="210" w:hangingChars="100" w:hanging="210"/>
      </w:pPr>
      <w:r w:rsidRPr="008D27FF">
        <w:rPr>
          <w:rFonts w:hint="eastAsia"/>
        </w:rPr>
        <w:t>１　乙は</w:t>
      </w:r>
      <w:r w:rsidR="00AC17DF" w:rsidRPr="008D27FF">
        <w:rPr>
          <w:rFonts w:hint="eastAsia"/>
        </w:rPr>
        <w:t>、</w:t>
      </w:r>
      <w:r w:rsidRPr="008D27FF">
        <w:rPr>
          <w:rFonts w:hint="eastAsia"/>
        </w:rPr>
        <w:t>甲からの連絡のため</w:t>
      </w:r>
      <w:r w:rsidR="00AC17DF" w:rsidRPr="008D27FF">
        <w:rPr>
          <w:rFonts w:hint="eastAsia"/>
        </w:rPr>
        <w:t>、</w:t>
      </w:r>
      <w:r w:rsidRPr="008D27FF">
        <w:rPr>
          <w:rFonts w:hint="eastAsia"/>
        </w:rPr>
        <w:t>保安業務担当者が勤務する事務所に電話を所有し</w:t>
      </w:r>
      <w:r w:rsidR="00AC17DF" w:rsidRPr="008D27FF">
        <w:rPr>
          <w:rFonts w:hint="eastAsia"/>
        </w:rPr>
        <w:t>、</w:t>
      </w:r>
      <w:r w:rsidRPr="008D27FF">
        <w:rPr>
          <w:rFonts w:hint="eastAsia"/>
        </w:rPr>
        <w:t>かつ</w:t>
      </w:r>
      <w:r w:rsidR="00AC17DF" w:rsidRPr="008D27FF">
        <w:rPr>
          <w:rFonts w:hint="eastAsia"/>
        </w:rPr>
        <w:t>、</w:t>
      </w:r>
      <w:r w:rsidRPr="008D27FF">
        <w:rPr>
          <w:rFonts w:hint="eastAsia"/>
        </w:rPr>
        <w:t>保安業務担当者が不在の場合において</w:t>
      </w:r>
      <w:r w:rsidR="00AC17DF" w:rsidRPr="008D27FF">
        <w:rPr>
          <w:rFonts w:hint="eastAsia"/>
        </w:rPr>
        <w:t>、</w:t>
      </w:r>
      <w:r w:rsidRPr="008D27FF">
        <w:rPr>
          <w:rFonts w:hint="eastAsia"/>
        </w:rPr>
        <w:t>居所に確実に連絡できる連絡体制を定めること。</w:t>
      </w:r>
    </w:p>
    <w:p w14:paraId="2175E943" w14:textId="41CA6377" w:rsidR="008B46A9" w:rsidRPr="008D27FF" w:rsidRDefault="008B46A9">
      <w:pPr>
        <w:ind w:left="210" w:hangingChars="100" w:hanging="210"/>
      </w:pPr>
      <w:r w:rsidRPr="008D27FF">
        <w:rPr>
          <w:rFonts w:hint="eastAsia"/>
        </w:rPr>
        <w:t>２　乙は</w:t>
      </w:r>
      <w:r w:rsidR="00AC17DF" w:rsidRPr="008D27FF">
        <w:rPr>
          <w:rFonts w:hint="eastAsia"/>
        </w:rPr>
        <w:t>、</w:t>
      </w:r>
      <w:r w:rsidRPr="008D27FF">
        <w:rPr>
          <w:rFonts w:hint="eastAsia"/>
        </w:rPr>
        <w:t>業務に先立ち</w:t>
      </w:r>
      <w:r w:rsidR="00AC17DF" w:rsidRPr="008D27FF">
        <w:rPr>
          <w:rFonts w:hint="eastAsia"/>
        </w:rPr>
        <w:t>、</w:t>
      </w:r>
      <w:r w:rsidRPr="008D27FF">
        <w:rPr>
          <w:rFonts w:hint="eastAsia"/>
        </w:rPr>
        <w:t>甲に対し</w:t>
      </w:r>
      <w:r w:rsidR="00AC17DF" w:rsidRPr="008D27FF">
        <w:rPr>
          <w:rFonts w:hint="eastAsia"/>
        </w:rPr>
        <w:t>、</w:t>
      </w:r>
      <w:r w:rsidRPr="008D27FF">
        <w:rPr>
          <w:rFonts w:hint="eastAsia"/>
        </w:rPr>
        <w:t>前項の事務所の所在地</w:t>
      </w:r>
      <w:r w:rsidR="00AC17DF" w:rsidRPr="008D27FF">
        <w:rPr>
          <w:rFonts w:hint="eastAsia"/>
        </w:rPr>
        <w:t>、</w:t>
      </w:r>
      <w:r w:rsidRPr="008D27FF">
        <w:rPr>
          <w:rFonts w:hint="eastAsia"/>
        </w:rPr>
        <w:t>電話の番号及び連絡体制をあ</w:t>
      </w:r>
      <w:r w:rsidRPr="008D27FF">
        <w:rPr>
          <w:rFonts w:hint="eastAsia"/>
        </w:rPr>
        <w:lastRenderedPageBreak/>
        <w:t>らかじめ書面で提出すること。</w:t>
      </w:r>
    </w:p>
    <w:p w14:paraId="438275EC" w14:textId="77777777" w:rsidR="008B46A9" w:rsidRPr="008D27FF" w:rsidRDefault="008B46A9">
      <w:pPr>
        <w:rPr>
          <w:rFonts w:ascii="ＭＳ Ｐゴシック" w:eastAsia="ＭＳ Ｐゴシック" w:hAnsi="ＭＳ Ｐゴシック"/>
        </w:rPr>
      </w:pPr>
      <w:r w:rsidRPr="008D27FF">
        <w:rPr>
          <w:rFonts w:ascii="ＭＳ Ｐゴシック" w:eastAsia="ＭＳ Ｐゴシック" w:hAnsi="ＭＳ Ｐゴシック" w:hint="eastAsia"/>
        </w:rPr>
        <w:t>第</w:t>
      </w:r>
      <w:r w:rsidRPr="008D27FF">
        <w:rPr>
          <w:rFonts w:ascii="ＭＳ Ｐゴシック" w:eastAsia="ＭＳ Ｐゴシック" w:hAnsi="ＭＳ Ｐゴシック"/>
        </w:rPr>
        <w:t>16</w:t>
      </w:r>
      <w:r w:rsidRPr="008D27FF">
        <w:rPr>
          <w:rFonts w:ascii="ＭＳ Ｐゴシック" w:eastAsia="ＭＳ Ｐゴシック" w:hAnsi="ＭＳ Ｐゴシック" w:hint="eastAsia"/>
        </w:rPr>
        <w:t>条　（日程等）</w:t>
      </w:r>
    </w:p>
    <w:p w14:paraId="7EF2BC9E" w14:textId="1CC193C3" w:rsidR="008B46A9" w:rsidRPr="008D27FF" w:rsidRDefault="008B46A9">
      <w:pPr>
        <w:ind w:left="210" w:hangingChars="100" w:hanging="210"/>
      </w:pPr>
      <w:r w:rsidRPr="008D27FF">
        <w:rPr>
          <w:rFonts w:hint="eastAsia"/>
        </w:rPr>
        <w:t>１　乙が定期的に行う点検の日程及び時間帯については</w:t>
      </w:r>
      <w:r w:rsidR="00AC17DF" w:rsidRPr="008D27FF">
        <w:rPr>
          <w:rFonts w:hint="eastAsia"/>
        </w:rPr>
        <w:t>、</w:t>
      </w:r>
      <w:r w:rsidRPr="008D27FF">
        <w:rPr>
          <w:rFonts w:hint="eastAsia"/>
        </w:rPr>
        <w:t>連絡責任者と協議のうえ</w:t>
      </w:r>
      <w:r w:rsidR="00AC17DF" w:rsidRPr="008D27FF">
        <w:rPr>
          <w:rFonts w:hint="eastAsia"/>
        </w:rPr>
        <w:t>、</w:t>
      </w:r>
      <w:r w:rsidRPr="008D27FF">
        <w:rPr>
          <w:rFonts w:hint="eastAsia"/>
        </w:rPr>
        <w:t>決定すること。</w:t>
      </w:r>
    </w:p>
    <w:p w14:paraId="413AEA17" w14:textId="2228EEC4" w:rsidR="008B46A9" w:rsidRPr="008D27FF" w:rsidRDefault="008B46A9">
      <w:pPr>
        <w:ind w:left="210" w:hangingChars="100" w:hanging="210"/>
      </w:pPr>
      <w:r w:rsidRPr="008D27FF">
        <w:rPr>
          <w:rFonts w:hint="eastAsia"/>
        </w:rPr>
        <w:t>２　甲及び乙は</w:t>
      </w:r>
      <w:r w:rsidR="00AC17DF" w:rsidRPr="008D27FF">
        <w:rPr>
          <w:rFonts w:hint="eastAsia"/>
        </w:rPr>
        <w:t>、</w:t>
      </w:r>
      <w:r w:rsidRPr="008D27FF">
        <w:rPr>
          <w:rFonts w:hint="eastAsia"/>
        </w:rPr>
        <w:t>前項により決定した後</w:t>
      </w:r>
      <w:r w:rsidR="00AC17DF" w:rsidRPr="008D27FF">
        <w:rPr>
          <w:rFonts w:hint="eastAsia"/>
        </w:rPr>
        <w:t>、</w:t>
      </w:r>
      <w:r w:rsidRPr="008D27FF">
        <w:rPr>
          <w:rFonts w:hint="eastAsia"/>
        </w:rPr>
        <w:t>日程等に変更が生じた場合は速やかに通知すること。</w:t>
      </w:r>
    </w:p>
    <w:p w14:paraId="0C335564" w14:textId="77777777" w:rsidR="008B46A9" w:rsidRPr="008D27FF" w:rsidRDefault="008B46A9"/>
    <w:p w14:paraId="285F996C" w14:textId="77777777" w:rsidR="008B46A9" w:rsidRPr="008D27FF" w:rsidRDefault="008B46A9">
      <w:r w:rsidRPr="008D27FF">
        <w:rPr>
          <w:rFonts w:ascii="ＭＳ Ｐゴシック" w:eastAsia="ＭＳ Ｐゴシック" w:hAnsi="ＭＳ Ｐゴシック" w:hint="eastAsia"/>
        </w:rPr>
        <w:t>第</w:t>
      </w:r>
      <w:r w:rsidRPr="008D27FF">
        <w:rPr>
          <w:rFonts w:ascii="ＭＳ Ｐゴシック" w:eastAsia="ＭＳ Ｐゴシック" w:hAnsi="ＭＳ Ｐゴシック"/>
        </w:rPr>
        <w:t>17</w:t>
      </w:r>
      <w:r w:rsidRPr="008D27FF">
        <w:rPr>
          <w:rFonts w:ascii="ＭＳ Ｐゴシック" w:eastAsia="ＭＳ Ｐゴシック" w:hAnsi="ＭＳ Ｐゴシック" w:hint="eastAsia"/>
        </w:rPr>
        <w:t>条　（停電作業）</w:t>
      </w:r>
    </w:p>
    <w:p w14:paraId="768D91A2" w14:textId="7401F997" w:rsidR="008B46A9" w:rsidRPr="008D27FF" w:rsidRDefault="008B46A9">
      <w:pPr>
        <w:ind w:leftChars="100" w:left="210" w:firstLineChars="100" w:firstLine="210"/>
      </w:pPr>
      <w:r w:rsidRPr="008D27FF">
        <w:rPr>
          <w:rFonts w:hint="eastAsia"/>
        </w:rPr>
        <w:t>乙は</w:t>
      </w:r>
      <w:r w:rsidR="00AC17DF" w:rsidRPr="008D27FF">
        <w:rPr>
          <w:rFonts w:hint="eastAsia"/>
        </w:rPr>
        <w:t>、</w:t>
      </w:r>
      <w:r w:rsidRPr="008D27FF">
        <w:rPr>
          <w:rFonts w:hint="eastAsia"/>
        </w:rPr>
        <w:t>点検</w:t>
      </w:r>
      <w:r w:rsidR="00AC17DF" w:rsidRPr="008D27FF">
        <w:rPr>
          <w:rFonts w:hint="eastAsia"/>
        </w:rPr>
        <w:t>、</w:t>
      </w:r>
      <w:r w:rsidRPr="008D27FF">
        <w:rPr>
          <w:rFonts w:hint="eastAsia"/>
        </w:rPr>
        <w:t>測定及び試験等のために</w:t>
      </w:r>
      <w:r w:rsidR="00AC17DF" w:rsidRPr="008D27FF">
        <w:rPr>
          <w:rFonts w:hint="eastAsia"/>
        </w:rPr>
        <w:t>、</w:t>
      </w:r>
      <w:r w:rsidRPr="008D27FF">
        <w:rPr>
          <w:rFonts w:hint="eastAsia"/>
        </w:rPr>
        <w:t>電路を停電させる必要がある場合は</w:t>
      </w:r>
      <w:r w:rsidR="00AC17DF" w:rsidRPr="008D27FF">
        <w:rPr>
          <w:rFonts w:hint="eastAsia"/>
        </w:rPr>
        <w:t>、</w:t>
      </w:r>
      <w:r w:rsidRPr="008D27FF">
        <w:rPr>
          <w:rFonts w:hint="eastAsia"/>
        </w:rPr>
        <w:t>停電の範囲などを甲に連絡し</w:t>
      </w:r>
      <w:r w:rsidR="00AC17DF" w:rsidRPr="008D27FF">
        <w:rPr>
          <w:rFonts w:hint="eastAsia"/>
        </w:rPr>
        <w:t>、</w:t>
      </w:r>
      <w:r w:rsidRPr="008D27FF">
        <w:rPr>
          <w:rFonts w:hint="eastAsia"/>
        </w:rPr>
        <w:t>協議すること。</w:t>
      </w:r>
    </w:p>
    <w:p w14:paraId="3018E60B" w14:textId="77777777" w:rsidR="008B46A9" w:rsidRPr="008D27FF" w:rsidRDefault="008B46A9">
      <w:pPr>
        <w:ind w:leftChars="100" w:left="210" w:firstLineChars="100" w:firstLine="210"/>
      </w:pPr>
    </w:p>
    <w:p w14:paraId="463E06F1" w14:textId="77777777" w:rsidR="008B46A9" w:rsidRPr="008D27FF" w:rsidRDefault="008B46A9">
      <w:r w:rsidRPr="008D27FF">
        <w:rPr>
          <w:rFonts w:ascii="ＭＳ Ｐゴシック" w:eastAsia="ＭＳ Ｐゴシック" w:hAnsi="ＭＳ Ｐゴシック" w:hint="eastAsia"/>
        </w:rPr>
        <w:t>第</w:t>
      </w:r>
      <w:r w:rsidRPr="008D27FF">
        <w:rPr>
          <w:rFonts w:ascii="ＭＳ Ｐゴシック" w:eastAsia="ＭＳ Ｐゴシック" w:hAnsi="ＭＳ Ｐゴシック"/>
        </w:rPr>
        <w:t>18</w:t>
      </w:r>
      <w:r w:rsidRPr="008D27FF">
        <w:rPr>
          <w:rFonts w:ascii="ＭＳ Ｐゴシック" w:eastAsia="ＭＳ Ｐゴシック" w:hAnsi="ＭＳ Ｐゴシック" w:hint="eastAsia"/>
        </w:rPr>
        <w:t>条　（報告）</w:t>
      </w:r>
    </w:p>
    <w:p w14:paraId="549D2850" w14:textId="0A9D1686" w:rsidR="008B46A9" w:rsidRPr="008D27FF" w:rsidRDefault="008B46A9">
      <w:r w:rsidRPr="008D27FF">
        <w:rPr>
          <w:rFonts w:hint="eastAsia"/>
        </w:rPr>
        <w:t>１　乙は</w:t>
      </w:r>
      <w:r w:rsidR="00AC17DF" w:rsidRPr="008D27FF">
        <w:rPr>
          <w:rFonts w:hint="eastAsia"/>
        </w:rPr>
        <w:t>、</w:t>
      </w:r>
      <w:r w:rsidRPr="008D27FF">
        <w:rPr>
          <w:rFonts w:hint="eastAsia"/>
        </w:rPr>
        <w:t>保安業務担当者等が行う点検等の終了時に点検報告書を</w:t>
      </w:r>
      <w:r w:rsidR="00AC17DF" w:rsidRPr="008D27FF">
        <w:rPr>
          <w:rFonts w:hint="eastAsia"/>
        </w:rPr>
        <w:t>、</w:t>
      </w:r>
      <w:r w:rsidRPr="008D27FF">
        <w:rPr>
          <w:rFonts w:hint="eastAsia"/>
        </w:rPr>
        <w:t>甲に提出すること。</w:t>
      </w:r>
    </w:p>
    <w:p w14:paraId="2C2059F5" w14:textId="5A8B8EB0" w:rsidR="008B46A9" w:rsidRPr="008D27FF" w:rsidRDefault="008B46A9">
      <w:pPr>
        <w:ind w:left="210" w:hangingChars="100" w:hanging="210"/>
      </w:pPr>
      <w:r w:rsidRPr="008D27FF">
        <w:rPr>
          <w:rFonts w:hint="eastAsia"/>
        </w:rPr>
        <w:t>２　点検報告書の様式は</w:t>
      </w:r>
      <w:r w:rsidR="00AC17DF" w:rsidRPr="008D27FF">
        <w:rPr>
          <w:rFonts w:hint="eastAsia"/>
        </w:rPr>
        <w:t>、</w:t>
      </w:r>
      <w:r w:rsidRPr="008D27FF">
        <w:rPr>
          <w:rFonts w:hint="eastAsia"/>
        </w:rPr>
        <w:t>電気事業法に基づき甲が定めた保安規程の様式以外は</w:t>
      </w:r>
      <w:r w:rsidR="00AC17DF" w:rsidRPr="008D27FF">
        <w:rPr>
          <w:rFonts w:hint="eastAsia"/>
        </w:rPr>
        <w:t>、</w:t>
      </w:r>
      <w:r w:rsidRPr="008D27FF">
        <w:rPr>
          <w:rFonts w:hint="eastAsia"/>
        </w:rPr>
        <w:t>原則として乙の様式とするが</w:t>
      </w:r>
      <w:r w:rsidR="00AC17DF" w:rsidRPr="008D27FF">
        <w:rPr>
          <w:rFonts w:hint="eastAsia"/>
        </w:rPr>
        <w:t>、</w:t>
      </w:r>
      <w:r w:rsidRPr="008D27FF">
        <w:rPr>
          <w:rFonts w:hint="eastAsia"/>
        </w:rPr>
        <w:t>甲にあらかじめ見本等を提出し</w:t>
      </w:r>
      <w:r w:rsidR="00AC17DF" w:rsidRPr="008D27FF">
        <w:rPr>
          <w:rFonts w:hint="eastAsia"/>
        </w:rPr>
        <w:t>、</w:t>
      </w:r>
      <w:r w:rsidRPr="008D27FF">
        <w:rPr>
          <w:rFonts w:hint="eastAsia"/>
        </w:rPr>
        <w:t>承諾を受けるものとする。</w:t>
      </w:r>
    </w:p>
    <w:p w14:paraId="7027DE1F" w14:textId="476433BA" w:rsidR="008B46A9" w:rsidRPr="008D27FF" w:rsidRDefault="008B46A9">
      <w:pPr>
        <w:ind w:left="210" w:hangingChars="100" w:hanging="210"/>
      </w:pPr>
      <w:r w:rsidRPr="008D27FF">
        <w:rPr>
          <w:rFonts w:hint="eastAsia"/>
        </w:rPr>
        <w:t>３　乙は</w:t>
      </w:r>
      <w:r w:rsidR="00AC17DF" w:rsidRPr="008D27FF">
        <w:rPr>
          <w:rFonts w:hint="eastAsia"/>
        </w:rPr>
        <w:t>、</w:t>
      </w:r>
      <w:r w:rsidRPr="008D27FF">
        <w:rPr>
          <w:rFonts w:hint="eastAsia"/>
        </w:rPr>
        <w:t>点検等の結果</w:t>
      </w:r>
      <w:r w:rsidR="00AC17DF" w:rsidRPr="008D27FF">
        <w:rPr>
          <w:rFonts w:hint="eastAsia"/>
        </w:rPr>
        <w:t>、</w:t>
      </w:r>
      <w:r w:rsidRPr="008D27FF">
        <w:rPr>
          <w:rFonts w:hint="eastAsia"/>
        </w:rPr>
        <w:t>経済産業省令で定める技術基準の規定に適合しない事項又は適合しないおそれがあるときは図面</w:t>
      </w:r>
      <w:r w:rsidR="00AC17DF" w:rsidRPr="008D27FF">
        <w:rPr>
          <w:rFonts w:hint="eastAsia"/>
        </w:rPr>
        <w:t>、</w:t>
      </w:r>
      <w:r w:rsidRPr="008D27FF">
        <w:rPr>
          <w:rFonts w:hint="eastAsia"/>
        </w:rPr>
        <w:t>写真等を点検報告書に添付するとともに</w:t>
      </w:r>
      <w:r w:rsidR="00AC17DF" w:rsidRPr="008D27FF">
        <w:rPr>
          <w:rFonts w:hint="eastAsia"/>
        </w:rPr>
        <w:t>、</w:t>
      </w:r>
      <w:r w:rsidRPr="008D27FF">
        <w:rPr>
          <w:rFonts w:hint="eastAsia"/>
        </w:rPr>
        <w:t>連絡責任者にその状況をわかりやすく説明すること。</w:t>
      </w:r>
    </w:p>
    <w:p w14:paraId="44814E76" w14:textId="21910E81" w:rsidR="008B46A9" w:rsidRPr="008D27FF" w:rsidRDefault="008B46A9">
      <w:pPr>
        <w:ind w:left="210" w:hangingChars="100" w:hanging="210"/>
      </w:pPr>
      <w:r w:rsidRPr="008D27FF">
        <w:rPr>
          <w:rFonts w:hint="eastAsia"/>
        </w:rPr>
        <w:t>４　年次点検報告書には</w:t>
      </w:r>
      <w:r w:rsidR="00AC17DF" w:rsidRPr="008D27FF">
        <w:rPr>
          <w:rFonts w:hint="eastAsia"/>
        </w:rPr>
        <w:t>、</w:t>
      </w:r>
      <w:r w:rsidRPr="008D27FF">
        <w:rPr>
          <w:rFonts w:hint="eastAsia"/>
        </w:rPr>
        <w:t>電気工作物の配置図（ＰＤＦ形式）</w:t>
      </w:r>
      <w:r w:rsidR="00AC17DF" w:rsidRPr="008D27FF">
        <w:rPr>
          <w:rFonts w:hint="eastAsia"/>
        </w:rPr>
        <w:t>、</w:t>
      </w:r>
      <w:r w:rsidRPr="008D27FF">
        <w:rPr>
          <w:rFonts w:hint="eastAsia"/>
        </w:rPr>
        <w:t>単線結線図（ＰＤＦ形式）</w:t>
      </w:r>
      <w:r w:rsidR="00AC17DF" w:rsidRPr="008D27FF">
        <w:rPr>
          <w:rFonts w:hint="eastAsia"/>
        </w:rPr>
        <w:t>、</w:t>
      </w:r>
      <w:r w:rsidRPr="008D27FF">
        <w:rPr>
          <w:rFonts w:hint="eastAsia"/>
        </w:rPr>
        <w:t>機器台帳（マイクロソフト社</w:t>
      </w:r>
      <w:r w:rsidR="00533185" w:rsidRPr="008D27FF">
        <w:rPr>
          <w:rFonts w:hint="eastAsia"/>
        </w:rPr>
        <w:t>Excel</w:t>
      </w:r>
      <w:r w:rsidRPr="008D27FF">
        <w:rPr>
          <w:rFonts w:hint="eastAsia"/>
        </w:rPr>
        <w:t>形式）の電子データを添付することし</w:t>
      </w:r>
      <w:r w:rsidR="00AC17DF" w:rsidRPr="008D27FF">
        <w:rPr>
          <w:rFonts w:hint="eastAsia"/>
        </w:rPr>
        <w:t>、</w:t>
      </w:r>
      <w:r w:rsidRPr="008D27FF">
        <w:rPr>
          <w:rFonts w:hint="eastAsia"/>
        </w:rPr>
        <w:t>配置図及び単線結線図は保安規程で規定する様式</w:t>
      </w:r>
      <w:r w:rsidR="00AC17DF" w:rsidRPr="008D27FF">
        <w:rPr>
          <w:rFonts w:hint="eastAsia"/>
        </w:rPr>
        <w:t>、</w:t>
      </w:r>
      <w:r w:rsidRPr="008D27FF">
        <w:rPr>
          <w:rFonts w:hint="eastAsia"/>
        </w:rPr>
        <w:t>機器台帳は甲の指定する様式で作成すること。</w:t>
      </w:r>
    </w:p>
    <w:p w14:paraId="2FABE0CE" w14:textId="15D2E2FE" w:rsidR="008B46A9" w:rsidRPr="008D27FF" w:rsidRDefault="008B46A9">
      <w:pPr>
        <w:ind w:left="210" w:hangingChars="100" w:hanging="210"/>
      </w:pPr>
      <w:r w:rsidRPr="008D27FF">
        <w:rPr>
          <w:rFonts w:hint="eastAsia"/>
        </w:rPr>
        <w:t>５　乙は</w:t>
      </w:r>
      <w:r w:rsidR="00AC17DF" w:rsidRPr="008D27FF">
        <w:rPr>
          <w:rFonts w:hint="eastAsia"/>
        </w:rPr>
        <w:t>、</w:t>
      </w:r>
      <w:r w:rsidRPr="008D27FF">
        <w:rPr>
          <w:rFonts w:hint="eastAsia"/>
        </w:rPr>
        <w:t>あらかじめ甲と協議した期間ごとに</w:t>
      </w:r>
      <w:r w:rsidR="00AC17DF" w:rsidRPr="008D27FF">
        <w:rPr>
          <w:rFonts w:hint="eastAsia"/>
        </w:rPr>
        <w:t>、</w:t>
      </w:r>
      <w:r w:rsidRPr="008D27FF">
        <w:rPr>
          <w:rFonts w:hint="eastAsia"/>
        </w:rPr>
        <w:t>委託事業場の不具合項目をまとめた報告書を作成し</w:t>
      </w:r>
      <w:r w:rsidR="00AC17DF" w:rsidRPr="008D27FF">
        <w:rPr>
          <w:rFonts w:hint="eastAsia"/>
        </w:rPr>
        <w:t>、</w:t>
      </w:r>
      <w:r w:rsidRPr="008D27FF">
        <w:rPr>
          <w:rFonts w:hint="eastAsia"/>
        </w:rPr>
        <w:t>甲に提出すること。</w:t>
      </w:r>
    </w:p>
    <w:p w14:paraId="6FDC13CD" w14:textId="650E2F5F" w:rsidR="008B46A9" w:rsidRPr="008D27FF" w:rsidRDefault="008B46A9">
      <w:pPr>
        <w:ind w:left="210" w:hangingChars="100" w:hanging="210"/>
      </w:pPr>
      <w:r w:rsidRPr="008D27FF">
        <w:rPr>
          <w:rFonts w:hint="eastAsia"/>
        </w:rPr>
        <w:t>６　乙が</w:t>
      </w:r>
      <w:r w:rsidR="00AC17DF" w:rsidRPr="008D27FF">
        <w:rPr>
          <w:rFonts w:hint="eastAsia"/>
        </w:rPr>
        <w:t>、</w:t>
      </w:r>
      <w:r w:rsidRPr="008D27FF">
        <w:rPr>
          <w:rFonts w:hint="eastAsia"/>
        </w:rPr>
        <w:t>甲に提出する報告書等の部数は</w:t>
      </w:r>
      <w:r w:rsidR="00AC17DF" w:rsidRPr="008D27FF">
        <w:rPr>
          <w:rFonts w:hint="eastAsia"/>
        </w:rPr>
        <w:t>、</w:t>
      </w:r>
      <w:r w:rsidRPr="008D27FF">
        <w:rPr>
          <w:rFonts w:hint="eastAsia"/>
        </w:rPr>
        <w:t>原則として２部とする。ただし</w:t>
      </w:r>
      <w:r w:rsidR="00AC17DF" w:rsidRPr="008D27FF">
        <w:rPr>
          <w:rFonts w:hint="eastAsia"/>
        </w:rPr>
        <w:t>、</w:t>
      </w:r>
      <w:r w:rsidRPr="008D27FF">
        <w:rPr>
          <w:rFonts w:hint="eastAsia"/>
        </w:rPr>
        <w:t>甲の求めがあった場合はこの限りではない。</w:t>
      </w:r>
    </w:p>
    <w:p w14:paraId="68F09EEC" w14:textId="77777777" w:rsidR="008B46A9" w:rsidRPr="008D27FF" w:rsidRDefault="008B46A9"/>
    <w:p w14:paraId="720DC2E3" w14:textId="77777777" w:rsidR="008B46A9" w:rsidRPr="008D27FF" w:rsidRDefault="008B46A9">
      <w:r w:rsidRPr="008D27FF">
        <w:rPr>
          <w:rFonts w:ascii="ＭＳ Ｐゴシック" w:eastAsia="ＭＳ Ｐゴシック" w:hAnsi="ＭＳ Ｐゴシック" w:hint="eastAsia"/>
        </w:rPr>
        <w:t>第</w:t>
      </w:r>
      <w:r w:rsidRPr="008D27FF">
        <w:rPr>
          <w:rFonts w:ascii="ＭＳ Ｐゴシック" w:eastAsia="ＭＳ Ｐゴシック" w:hAnsi="ＭＳ Ｐゴシック"/>
        </w:rPr>
        <w:t>19</w:t>
      </w:r>
      <w:r w:rsidRPr="008D27FF">
        <w:rPr>
          <w:rFonts w:ascii="ＭＳ Ｐゴシック" w:eastAsia="ＭＳ Ｐゴシック" w:hAnsi="ＭＳ Ｐゴシック" w:hint="eastAsia"/>
        </w:rPr>
        <w:t>条　（記録の保存）</w:t>
      </w:r>
    </w:p>
    <w:p w14:paraId="14FA61AC" w14:textId="75DA9052" w:rsidR="008B46A9" w:rsidRPr="008D27FF" w:rsidRDefault="008B46A9">
      <w:pPr>
        <w:ind w:left="210" w:hangingChars="100" w:hanging="210"/>
      </w:pPr>
      <w:r w:rsidRPr="008D27FF">
        <w:rPr>
          <w:rFonts w:hint="eastAsia"/>
        </w:rPr>
        <w:t>１　甲乙共に定期的に行う点検の結果を確認及び記録し</w:t>
      </w:r>
      <w:r w:rsidR="00AC17DF" w:rsidRPr="008D27FF">
        <w:rPr>
          <w:rFonts w:hint="eastAsia"/>
        </w:rPr>
        <w:t>、</w:t>
      </w:r>
      <w:r w:rsidRPr="008D27FF">
        <w:rPr>
          <w:rFonts w:hint="eastAsia"/>
        </w:rPr>
        <w:t>３年間保存すること。ただし</w:t>
      </w:r>
      <w:r w:rsidR="00AC17DF" w:rsidRPr="008D27FF">
        <w:rPr>
          <w:rFonts w:hint="eastAsia"/>
        </w:rPr>
        <w:t>、</w:t>
      </w:r>
      <w:r w:rsidRPr="008D27FF">
        <w:rPr>
          <w:rFonts w:hint="eastAsia"/>
        </w:rPr>
        <w:t>法令の定めがある場合で</w:t>
      </w:r>
      <w:r w:rsidR="00AC17DF" w:rsidRPr="008D27FF">
        <w:rPr>
          <w:rFonts w:hint="eastAsia"/>
        </w:rPr>
        <w:t>、</w:t>
      </w:r>
      <w:r w:rsidRPr="008D27FF">
        <w:rPr>
          <w:rFonts w:hint="eastAsia"/>
        </w:rPr>
        <w:t>当該法令の規定が３年を超える場合にあっては</w:t>
      </w:r>
      <w:r w:rsidR="00AC17DF" w:rsidRPr="008D27FF">
        <w:rPr>
          <w:rFonts w:hint="eastAsia"/>
        </w:rPr>
        <w:t>、</w:t>
      </w:r>
      <w:r w:rsidRPr="008D27FF">
        <w:rPr>
          <w:rFonts w:hint="eastAsia"/>
        </w:rPr>
        <w:t>当該法令の定める期間とする。</w:t>
      </w:r>
    </w:p>
    <w:p w14:paraId="6481C9D7" w14:textId="3ACBAACF" w:rsidR="008B46A9" w:rsidRPr="008D27FF" w:rsidRDefault="008B46A9">
      <w:pPr>
        <w:ind w:left="210" w:hangingChars="100" w:hanging="210"/>
      </w:pPr>
      <w:r w:rsidRPr="008D27FF">
        <w:rPr>
          <w:rFonts w:hint="eastAsia"/>
        </w:rPr>
        <w:t>２　甲は</w:t>
      </w:r>
      <w:r w:rsidR="00AC17DF" w:rsidRPr="008D27FF">
        <w:rPr>
          <w:rFonts w:hint="eastAsia"/>
        </w:rPr>
        <w:t>、</w:t>
      </w:r>
      <w:r w:rsidRPr="008D27FF">
        <w:rPr>
          <w:rFonts w:hint="eastAsia"/>
        </w:rPr>
        <w:t>乙に記録文書の提出を求めることができる。その場合</w:t>
      </w:r>
      <w:r w:rsidR="00AC17DF" w:rsidRPr="008D27FF">
        <w:rPr>
          <w:rFonts w:hint="eastAsia"/>
        </w:rPr>
        <w:t>、</w:t>
      </w:r>
      <w:r w:rsidRPr="008D27FF">
        <w:rPr>
          <w:rFonts w:hint="eastAsia"/>
        </w:rPr>
        <w:t>乙は速やかに記録文書を提出すること。</w:t>
      </w:r>
    </w:p>
    <w:p w14:paraId="62292C72" w14:textId="77777777" w:rsidR="008B46A9" w:rsidRPr="008D27FF" w:rsidRDefault="008B46A9"/>
    <w:p w14:paraId="609B0E78" w14:textId="77777777" w:rsidR="008B46A9" w:rsidRPr="008D27FF" w:rsidRDefault="008B46A9">
      <w:r w:rsidRPr="008D27FF">
        <w:rPr>
          <w:rFonts w:ascii="ＭＳ Ｐゴシック" w:eastAsia="ＭＳ Ｐゴシック" w:hAnsi="ＭＳ Ｐゴシック" w:hint="eastAsia"/>
        </w:rPr>
        <w:t>第</w:t>
      </w:r>
      <w:r w:rsidRPr="008D27FF">
        <w:rPr>
          <w:rFonts w:ascii="ＭＳ Ｐゴシック" w:eastAsia="ＭＳ Ｐゴシック" w:hAnsi="ＭＳ Ｐゴシック"/>
        </w:rPr>
        <w:t>20</w:t>
      </w:r>
      <w:r w:rsidRPr="008D27FF">
        <w:rPr>
          <w:rFonts w:ascii="ＭＳ Ｐゴシック" w:eastAsia="ＭＳ Ｐゴシック" w:hAnsi="ＭＳ Ｐゴシック" w:hint="eastAsia"/>
        </w:rPr>
        <w:t>条　（緊急時の措置）</w:t>
      </w:r>
    </w:p>
    <w:p w14:paraId="3786F181" w14:textId="4BBC9C76" w:rsidR="008B46A9" w:rsidRPr="008D27FF" w:rsidRDefault="008B46A9">
      <w:pPr>
        <w:ind w:leftChars="100" w:left="210" w:firstLineChars="100" w:firstLine="210"/>
      </w:pPr>
      <w:r w:rsidRPr="008D27FF">
        <w:rPr>
          <w:rFonts w:hint="eastAsia"/>
        </w:rPr>
        <w:t>電気事故その他電気工作物に異常が発生し又は発生するおそれがある場合</w:t>
      </w:r>
      <w:r w:rsidR="00AC17DF" w:rsidRPr="008D27FF">
        <w:rPr>
          <w:rFonts w:hint="eastAsia"/>
        </w:rPr>
        <w:t>、</w:t>
      </w:r>
      <w:r w:rsidRPr="008D27FF">
        <w:rPr>
          <w:rFonts w:hint="eastAsia"/>
        </w:rPr>
        <w:t>保安業務担当者が実施すべき事項は</w:t>
      </w:r>
      <w:r w:rsidR="00AC17DF" w:rsidRPr="008D27FF">
        <w:rPr>
          <w:rFonts w:hint="eastAsia"/>
        </w:rPr>
        <w:t>、</w:t>
      </w:r>
      <w:r w:rsidRPr="008D27FF">
        <w:rPr>
          <w:rFonts w:hint="eastAsia"/>
        </w:rPr>
        <w:t>次の各号による。</w:t>
      </w:r>
    </w:p>
    <w:p w14:paraId="4EEBA885" w14:textId="5940D624" w:rsidR="008B46A9" w:rsidRPr="008D27FF" w:rsidRDefault="008B46A9">
      <w:pPr>
        <w:ind w:leftChars="100" w:left="420" w:hangingChars="100" w:hanging="210"/>
      </w:pPr>
      <w:r w:rsidRPr="008D27FF">
        <w:rPr>
          <w:rFonts w:hint="eastAsia"/>
        </w:rPr>
        <w:lastRenderedPageBreak/>
        <w:t>⑴　電気事故その他電気工作物に異常が発生し又は発生するおそれがあることを知った時から</w:t>
      </w:r>
      <w:r w:rsidR="00AC17DF" w:rsidRPr="008D27FF">
        <w:rPr>
          <w:rFonts w:hint="eastAsia"/>
        </w:rPr>
        <w:t>、</w:t>
      </w:r>
      <w:r w:rsidRPr="008D27FF">
        <w:rPr>
          <w:rFonts w:hint="eastAsia"/>
        </w:rPr>
        <w:t>１時間以内に当該事業場に到着すること。やむを得ない事情がある場合でも</w:t>
      </w:r>
      <w:r w:rsidR="00AC17DF" w:rsidRPr="008D27FF">
        <w:rPr>
          <w:rFonts w:hint="eastAsia"/>
        </w:rPr>
        <w:t>、</w:t>
      </w:r>
      <w:r w:rsidRPr="008D27FF">
        <w:rPr>
          <w:rFonts w:hint="eastAsia"/>
        </w:rPr>
        <w:t>２時間以内には必ず到着すること。</w:t>
      </w:r>
    </w:p>
    <w:p w14:paraId="41ACDB2C" w14:textId="41779A37" w:rsidR="008B46A9" w:rsidRPr="008D27FF" w:rsidRDefault="008B46A9">
      <w:pPr>
        <w:ind w:firstLineChars="100" w:firstLine="210"/>
      </w:pPr>
      <w:r w:rsidRPr="008D27FF">
        <w:rPr>
          <w:rFonts w:hint="eastAsia"/>
        </w:rPr>
        <w:t>⑵　甲乙協議により</w:t>
      </w:r>
      <w:r w:rsidR="00AC17DF" w:rsidRPr="008D27FF">
        <w:rPr>
          <w:rFonts w:hint="eastAsia"/>
        </w:rPr>
        <w:t>、</w:t>
      </w:r>
      <w:r w:rsidRPr="008D27FF">
        <w:rPr>
          <w:rFonts w:hint="eastAsia"/>
        </w:rPr>
        <w:t>あらかじめ定めた関係各所に必要な連絡を行うこと。</w:t>
      </w:r>
    </w:p>
    <w:p w14:paraId="1F60ED32" w14:textId="646E9506" w:rsidR="008B46A9" w:rsidRPr="008D27FF" w:rsidRDefault="008B46A9">
      <w:pPr>
        <w:ind w:leftChars="100" w:left="420" w:hangingChars="100" w:hanging="210"/>
      </w:pPr>
      <w:r w:rsidRPr="008D27FF">
        <w:rPr>
          <w:rFonts w:hint="eastAsia"/>
        </w:rPr>
        <w:t xml:space="preserve">⑶　</w:t>
      </w:r>
      <w:r w:rsidRPr="008D27FF">
        <w:rPr>
          <w:rFonts w:ascii="ＭＳ ゴシック" w:hAnsi="ＭＳ ゴシック" w:hint="eastAsia"/>
        </w:rPr>
        <w:t>現状を確認のうえ</w:t>
      </w:r>
      <w:r w:rsidR="00AC17DF" w:rsidRPr="008D27FF">
        <w:rPr>
          <w:rFonts w:ascii="ＭＳ ゴシック" w:hAnsi="ＭＳ ゴシック" w:hint="eastAsia"/>
        </w:rPr>
        <w:t>、</w:t>
      </w:r>
      <w:r w:rsidRPr="008D27FF">
        <w:rPr>
          <w:rFonts w:ascii="ＭＳ ゴシック" w:hAnsi="ＭＳ ゴシック" w:hint="eastAsia"/>
        </w:rPr>
        <w:t>送電停止</w:t>
      </w:r>
      <w:r w:rsidR="00AC17DF" w:rsidRPr="008D27FF">
        <w:rPr>
          <w:rFonts w:ascii="ＭＳ ゴシック" w:hAnsi="ＭＳ ゴシック" w:hint="eastAsia"/>
        </w:rPr>
        <w:t>、</w:t>
      </w:r>
      <w:r w:rsidRPr="008D27FF">
        <w:rPr>
          <w:rFonts w:ascii="ＭＳ ゴシック" w:hAnsi="ＭＳ ゴシック" w:hint="eastAsia"/>
        </w:rPr>
        <w:t>電気工作物の切り離し等に関する指示を行うとともに</w:t>
      </w:r>
      <w:r w:rsidR="00AC17DF" w:rsidRPr="008D27FF">
        <w:rPr>
          <w:rFonts w:ascii="ＭＳ ゴシック" w:hAnsi="ＭＳ ゴシック" w:hint="eastAsia"/>
        </w:rPr>
        <w:t>、</w:t>
      </w:r>
      <w:r w:rsidRPr="008D27FF">
        <w:rPr>
          <w:rFonts w:ascii="ＭＳ ゴシック" w:hAnsi="ＭＳ ゴシック" w:hint="eastAsia"/>
        </w:rPr>
        <w:t>状況に応じて臨時点検を行うこと。</w:t>
      </w:r>
      <w:r w:rsidRPr="008D27FF">
        <w:rPr>
          <w:rFonts w:hint="eastAsia"/>
        </w:rPr>
        <w:t>この場合において</w:t>
      </w:r>
      <w:r w:rsidR="00AC17DF" w:rsidRPr="008D27FF">
        <w:rPr>
          <w:rFonts w:hint="eastAsia"/>
        </w:rPr>
        <w:t>、</w:t>
      </w:r>
      <w:r w:rsidRPr="008D27FF">
        <w:rPr>
          <w:rFonts w:hint="eastAsia"/>
        </w:rPr>
        <w:t>電気工事士法により</w:t>
      </w:r>
      <w:r w:rsidR="00AC17DF" w:rsidRPr="008D27FF">
        <w:rPr>
          <w:rFonts w:hint="eastAsia"/>
        </w:rPr>
        <w:t>、</w:t>
      </w:r>
      <w:r w:rsidRPr="008D27FF">
        <w:rPr>
          <w:rFonts w:hint="eastAsia"/>
        </w:rPr>
        <w:t>その措置の実施に必要な資格が定められている場合は</w:t>
      </w:r>
      <w:r w:rsidR="00AC17DF" w:rsidRPr="008D27FF">
        <w:rPr>
          <w:rFonts w:hint="eastAsia"/>
        </w:rPr>
        <w:t>、</w:t>
      </w:r>
      <w:r w:rsidRPr="008D27FF">
        <w:rPr>
          <w:rFonts w:hint="eastAsia"/>
        </w:rPr>
        <w:t>その資格を持ったものに処置を行わせるものとする。</w:t>
      </w:r>
    </w:p>
    <w:p w14:paraId="64785235" w14:textId="235A8EC0" w:rsidR="008B46A9" w:rsidRPr="008D27FF" w:rsidRDefault="008B46A9">
      <w:pPr>
        <w:pStyle w:val="a9"/>
        <w:ind w:leftChars="99" w:left="982" w:hangingChars="372" w:hanging="774"/>
        <w:rPr>
          <w:rFonts w:ascii="ＭＳ 明朝" w:eastAsia="ＭＳ 明朝" w:hAnsi="ＭＳ 明朝"/>
          <w:sz w:val="21"/>
          <w:szCs w:val="21"/>
        </w:rPr>
      </w:pPr>
      <w:r w:rsidRPr="008D27FF">
        <w:rPr>
          <w:rFonts w:ascii="ＭＳ 明朝" w:eastAsia="ＭＳ 明朝" w:hAnsi="ＭＳ 明朝" w:hint="eastAsia"/>
          <w:sz w:val="21"/>
          <w:szCs w:val="21"/>
        </w:rPr>
        <w:t>⑷　事故その他の異常の発生原因の究明及び再発防止にとるべき措置について</w:t>
      </w:r>
      <w:r w:rsidR="00AC17DF" w:rsidRPr="008D27FF">
        <w:rPr>
          <w:rFonts w:ascii="ＭＳ 明朝" w:eastAsia="ＭＳ 明朝" w:hAnsi="ＭＳ 明朝" w:hint="eastAsia"/>
          <w:sz w:val="21"/>
          <w:szCs w:val="21"/>
        </w:rPr>
        <w:t>、</w:t>
      </w:r>
      <w:r w:rsidRPr="008D27FF">
        <w:rPr>
          <w:rFonts w:ascii="ＭＳ 明朝" w:eastAsia="ＭＳ 明朝" w:hAnsi="ＭＳ 明朝" w:hint="eastAsia"/>
          <w:sz w:val="21"/>
          <w:szCs w:val="21"/>
        </w:rPr>
        <w:t>指示又は</w:t>
      </w:r>
    </w:p>
    <w:p w14:paraId="76F69A2F" w14:textId="05C1CF03" w:rsidR="008B46A9" w:rsidRPr="008D27FF" w:rsidRDefault="008B46A9">
      <w:pPr>
        <w:autoSpaceDE w:val="0"/>
        <w:autoSpaceDN w:val="0"/>
        <w:ind w:leftChars="200" w:left="420"/>
        <w:rPr>
          <w:rFonts w:ascii="ＭＳ 明朝"/>
          <w:sz w:val="22"/>
        </w:rPr>
      </w:pPr>
      <w:r w:rsidRPr="008D27FF">
        <w:rPr>
          <w:rFonts w:hint="eastAsia"/>
        </w:rPr>
        <w:t>助言を行う。また</w:t>
      </w:r>
      <w:r w:rsidR="00AC17DF" w:rsidRPr="008D27FF">
        <w:rPr>
          <w:rFonts w:hint="eastAsia"/>
        </w:rPr>
        <w:t>、</w:t>
      </w:r>
      <w:r w:rsidRPr="008D27FF">
        <w:rPr>
          <w:rFonts w:ascii="ＭＳ 明朝" w:hint="eastAsia"/>
          <w:sz w:val="22"/>
        </w:rPr>
        <w:t>電気事業法の規定に基づく電気関係報告規則に定める電気事故報告を行う必要がある場合は</w:t>
      </w:r>
      <w:r w:rsidR="00AC17DF" w:rsidRPr="008D27FF">
        <w:rPr>
          <w:rFonts w:ascii="ＭＳ 明朝" w:hint="eastAsia"/>
          <w:sz w:val="22"/>
        </w:rPr>
        <w:t>、</w:t>
      </w:r>
      <w:r w:rsidRPr="008D27FF">
        <w:rPr>
          <w:rFonts w:ascii="ＭＳ 明朝" w:hint="eastAsia"/>
          <w:sz w:val="22"/>
        </w:rPr>
        <w:t>事故報告を行うよう指示するとともに</w:t>
      </w:r>
      <w:r w:rsidR="00AC17DF" w:rsidRPr="008D27FF">
        <w:rPr>
          <w:rFonts w:ascii="ＭＳ 明朝" w:hint="eastAsia"/>
          <w:sz w:val="22"/>
        </w:rPr>
        <w:t>、</w:t>
      </w:r>
      <w:r w:rsidRPr="008D27FF">
        <w:rPr>
          <w:rFonts w:ascii="ＭＳ 明朝" w:hint="eastAsia"/>
          <w:sz w:val="22"/>
        </w:rPr>
        <w:t>事故報告の作成及び手続きの助言を行うこと｡</w:t>
      </w:r>
    </w:p>
    <w:p w14:paraId="6D860298" w14:textId="77777777" w:rsidR="008B46A9" w:rsidRPr="008D27FF" w:rsidRDefault="008B46A9"/>
    <w:p w14:paraId="491E756F" w14:textId="77777777" w:rsidR="008B46A9" w:rsidRPr="008D27FF" w:rsidRDefault="008B46A9">
      <w:r w:rsidRPr="008D27FF">
        <w:rPr>
          <w:rFonts w:ascii="ＭＳ Ｐゴシック" w:eastAsia="ＭＳ Ｐゴシック" w:hAnsi="ＭＳ Ｐゴシック" w:hint="eastAsia"/>
        </w:rPr>
        <w:t>第</w:t>
      </w:r>
      <w:r w:rsidRPr="008D27FF">
        <w:rPr>
          <w:rFonts w:ascii="ＭＳ Ｐゴシック" w:eastAsia="ＭＳ Ｐゴシック" w:hAnsi="ＭＳ Ｐゴシック"/>
        </w:rPr>
        <w:t>21</w:t>
      </w:r>
      <w:r w:rsidRPr="008D27FF">
        <w:rPr>
          <w:rFonts w:ascii="ＭＳ Ｐゴシック" w:eastAsia="ＭＳ Ｐゴシック" w:hAnsi="ＭＳ Ｐゴシック" w:hint="eastAsia"/>
        </w:rPr>
        <w:t>条　（機械器具等）</w:t>
      </w:r>
    </w:p>
    <w:p w14:paraId="308BF2AD" w14:textId="6EFF7006" w:rsidR="008B46A9" w:rsidRPr="008D27FF" w:rsidRDefault="008B46A9">
      <w:pPr>
        <w:ind w:left="210" w:hangingChars="100" w:hanging="210"/>
      </w:pPr>
      <w:r w:rsidRPr="008D27FF">
        <w:rPr>
          <w:rFonts w:hint="eastAsia"/>
        </w:rPr>
        <w:t>１　乙は</w:t>
      </w:r>
      <w:r w:rsidR="00AC17DF" w:rsidRPr="008D27FF">
        <w:rPr>
          <w:rFonts w:hint="eastAsia"/>
        </w:rPr>
        <w:t>、</w:t>
      </w:r>
      <w:r w:rsidRPr="008D27FF">
        <w:rPr>
          <w:rFonts w:hint="eastAsia"/>
        </w:rPr>
        <w:t>施行規則第５２条の２第１号ハ及び第二号ロに規定されている機械器具を所有し</w:t>
      </w:r>
      <w:r w:rsidR="00AC17DF" w:rsidRPr="008D27FF">
        <w:rPr>
          <w:rFonts w:hint="eastAsia"/>
        </w:rPr>
        <w:t>、</w:t>
      </w:r>
      <w:r w:rsidRPr="008D27FF">
        <w:rPr>
          <w:rFonts w:hint="eastAsia"/>
        </w:rPr>
        <w:t>定期の校正試験</w:t>
      </w:r>
      <w:r w:rsidR="00AC17DF" w:rsidRPr="008D27FF">
        <w:rPr>
          <w:rFonts w:hint="eastAsia"/>
        </w:rPr>
        <w:t>、</w:t>
      </w:r>
      <w:r w:rsidRPr="008D27FF">
        <w:rPr>
          <w:rFonts w:hint="eastAsia"/>
        </w:rPr>
        <w:t>誤差確認試験等により適正に保つこと。</w:t>
      </w:r>
    </w:p>
    <w:p w14:paraId="03E9980A" w14:textId="3BB96097" w:rsidR="008B46A9" w:rsidRPr="008D27FF" w:rsidRDefault="008B46A9">
      <w:pPr>
        <w:ind w:leftChars="100" w:left="210" w:firstLineChars="100" w:firstLine="210"/>
      </w:pPr>
      <w:r w:rsidRPr="008D27FF">
        <w:rPr>
          <w:rFonts w:hint="eastAsia"/>
        </w:rPr>
        <w:t>なお</w:t>
      </w:r>
      <w:r w:rsidR="00AC17DF" w:rsidRPr="008D27FF">
        <w:rPr>
          <w:rFonts w:hint="eastAsia"/>
        </w:rPr>
        <w:t>、</w:t>
      </w:r>
      <w:r w:rsidRPr="008D27FF">
        <w:rPr>
          <w:rFonts w:hint="eastAsia"/>
        </w:rPr>
        <w:t>委託事業場が</w:t>
      </w:r>
      <w:r w:rsidR="00AC17DF" w:rsidRPr="008D27FF">
        <w:rPr>
          <w:rFonts w:hint="eastAsia"/>
        </w:rPr>
        <w:t>、</w:t>
      </w:r>
      <w:r w:rsidRPr="008D27FF">
        <w:rPr>
          <w:rFonts w:hint="eastAsia"/>
        </w:rPr>
        <w:t>太陽電池発電所</w:t>
      </w:r>
      <w:r w:rsidR="00AC17DF" w:rsidRPr="008D27FF">
        <w:rPr>
          <w:rFonts w:hint="eastAsia"/>
        </w:rPr>
        <w:t>、</w:t>
      </w:r>
      <w:r w:rsidRPr="008D27FF">
        <w:rPr>
          <w:rFonts w:hint="eastAsia"/>
        </w:rPr>
        <w:t>燃料電池発電所</w:t>
      </w:r>
      <w:r w:rsidR="00AC17DF" w:rsidRPr="008D27FF">
        <w:rPr>
          <w:rFonts w:hint="eastAsia"/>
        </w:rPr>
        <w:t>、</w:t>
      </w:r>
      <w:r w:rsidRPr="008D27FF">
        <w:rPr>
          <w:rFonts w:hint="eastAsia"/>
        </w:rPr>
        <w:t>需要設備又は配電線路を管理する事業場のみの場合</w:t>
      </w:r>
      <w:r w:rsidR="00AC17DF" w:rsidRPr="008D27FF">
        <w:rPr>
          <w:rFonts w:hint="eastAsia"/>
        </w:rPr>
        <w:t>、</w:t>
      </w:r>
      <w:r w:rsidRPr="008D27FF">
        <w:rPr>
          <w:rFonts w:hint="eastAsia"/>
        </w:rPr>
        <w:t>騒音計</w:t>
      </w:r>
      <w:r w:rsidR="00AC17DF" w:rsidRPr="008D27FF">
        <w:rPr>
          <w:rFonts w:hint="eastAsia"/>
        </w:rPr>
        <w:t>、</w:t>
      </w:r>
      <w:r w:rsidRPr="008D27FF">
        <w:rPr>
          <w:rFonts w:hint="eastAsia"/>
        </w:rPr>
        <w:t>振動計</w:t>
      </w:r>
      <w:r w:rsidR="00AC17DF" w:rsidRPr="008D27FF">
        <w:rPr>
          <w:rFonts w:hint="eastAsia"/>
        </w:rPr>
        <w:t>、</w:t>
      </w:r>
      <w:r w:rsidRPr="008D27FF">
        <w:rPr>
          <w:rFonts w:hint="eastAsia"/>
        </w:rPr>
        <w:t>回転計を所有することを要しない。また</w:t>
      </w:r>
      <w:r w:rsidR="00AC17DF" w:rsidRPr="008D27FF">
        <w:rPr>
          <w:rFonts w:hint="eastAsia"/>
        </w:rPr>
        <w:t>、</w:t>
      </w:r>
      <w:r w:rsidRPr="008D27FF">
        <w:rPr>
          <w:rFonts w:hint="eastAsia"/>
        </w:rPr>
        <w:t>乙が</w:t>
      </w:r>
      <w:r w:rsidR="00AC17DF" w:rsidRPr="008D27FF">
        <w:rPr>
          <w:rFonts w:hint="eastAsia"/>
        </w:rPr>
        <w:t>、</w:t>
      </w:r>
      <w:r w:rsidRPr="008D27FF">
        <w:rPr>
          <w:rFonts w:hint="eastAsia"/>
        </w:rPr>
        <w:t>必要な場合に使用し得る措置を講じている場合には</w:t>
      </w:r>
      <w:r w:rsidR="00AC17DF" w:rsidRPr="008D27FF">
        <w:rPr>
          <w:rFonts w:hint="eastAsia"/>
        </w:rPr>
        <w:t>、</w:t>
      </w:r>
      <w:r w:rsidRPr="008D27FF">
        <w:rPr>
          <w:rFonts w:hint="eastAsia"/>
        </w:rPr>
        <w:t>継電器試験装置</w:t>
      </w:r>
      <w:r w:rsidR="00AC17DF" w:rsidRPr="008D27FF">
        <w:rPr>
          <w:rFonts w:hint="eastAsia"/>
        </w:rPr>
        <w:t>、</w:t>
      </w:r>
      <w:r w:rsidRPr="008D27FF">
        <w:rPr>
          <w:rFonts w:hint="eastAsia"/>
        </w:rPr>
        <w:t>絶縁耐力試験装置を所有することを要しない。</w:t>
      </w:r>
    </w:p>
    <w:p w14:paraId="337A6C29" w14:textId="6EB9B2F7" w:rsidR="008B46A9" w:rsidRPr="008D27FF" w:rsidRDefault="008B46A9">
      <w:pPr>
        <w:ind w:left="210" w:hangingChars="100" w:hanging="210"/>
      </w:pPr>
      <w:r w:rsidRPr="008D27FF">
        <w:rPr>
          <w:rFonts w:hint="eastAsia"/>
        </w:rPr>
        <w:t>２　乙は</w:t>
      </w:r>
      <w:r w:rsidR="00AC17DF" w:rsidRPr="008D27FF">
        <w:rPr>
          <w:rFonts w:hint="eastAsia"/>
        </w:rPr>
        <w:t>、</w:t>
      </w:r>
      <w:r w:rsidRPr="008D27FF">
        <w:rPr>
          <w:rFonts w:hint="eastAsia"/>
        </w:rPr>
        <w:t>絶縁用保護具等を所有すること。また</w:t>
      </w:r>
      <w:r w:rsidR="00AC17DF" w:rsidRPr="008D27FF">
        <w:rPr>
          <w:rFonts w:hint="eastAsia"/>
        </w:rPr>
        <w:t>、</w:t>
      </w:r>
      <w:r w:rsidRPr="008D27FF">
        <w:rPr>
          <w:rFonts w:hint="eastAsia"/>
        </w:rPr>
        <w:t>それらを</w:t>
      </w:r>
      <w:r w:rsidR="00AC17DF" w:rsidRPr="008D27FF">
        <w:rPr>
          <w:rFonts w:hint="eastAsia"/>
        </w:rPr>
        <w:t>、</w:t>
      </w:r>
      <w:r w:rsidRPr="008D27FF">
        <w:rPr>
          <w:rFonts w:hint="eastAsia"/>
        </w:rPr>
        <w:t>労働安全衛生規則に基づく定期自主検査及び使用前点検により適正に保つこと。</w:t>
      </w:r>
    </w:p>
    <w:p w14:paraId="7A942108" w14:textId="37E4C9EA" w:rsidR="008B46A9" w:rsidRPr="008D27FF" w:rsidRDefault="008B46A9">
      <w:pPr>
        <w:ind w:left="210" w:hangingChars="100" w:hanging="210"/>
      </w:pPr>
      <w:r w:rsidRPr="008D27FF">
        <w:rPr>
          <w:rFonts w:hint="eastAsia"/>
        </w:rPr>
        <w:t>３　乙は</w:t>
      </w:r>
      <w:r w:rsidR="00AC17DF" w:rsidRPr="008D27FF">
        <w:rPr>
          <w:rFonts w:hint="eastAsia"/>
        </w:rPr>
        <w:t>、</w:t>
      </w:r>
      <w:r w:rsidRPr="008D27FF">
        <w:rPr>
          <w:rFonts w:hint="eastAsia"/>
        </w:rPr>
        <w:t>第１項により実施した試験記録を１年間</w:t>
      </w:r>
      <w:r w:rsidR="00AC17DF" w:rsidRPr="008D27FF">
        <w:rPr>
          <w:rFonts w:hint="eastAsia"/>
        </w:rPr>
        <w:t>、</w:t>
      </w:r>
      <w:r w:rsidRPr="008D27FF">
        <w:rPr>
          <w:rFonts w:hint="eastAsia"/>
        </w:rPr>
        <w:t>第２項により実施した検査記録及び点検記録を３年間保存すること。ただし</w:t>
      </w:r>
      <w:r w:rsidR="00AC17DF" w:rsidRPr="008D27FF">
        <w:rPr>
          <w:rFonts w:hint="eastAsia"/>
        </w:rPr>
        <w:t>、</w:t>
      </w:r>
      <w:r w:rsidRPr="008D27FF">
        <w:rPr>
          <w:rFonts w:hint="eastAsia"/>
        </w:rPr>
        <w:t>法令の定めがある場合で</w:t>
      </w:r>
      <w:r w:rsidR="00AC17DF" w:rsidRPr="008D27FF">
        <w:rPr>
          <w:rFonts w:hint="eastAsia"/>
        </w:rPr>
        <w:t>、</w:t>
      </w:r>
      <w:r w:rsidRPr="008D27FF">
        <w:rPr>
          <w:rFonts w:hint="eastAsia"/>
        </w:rPr>
        <w:t>当該法令の規定が本仕様書で規定する保存年数を超える場合にあっては</w:t>
      </w:r>
      <w:r w:rsidR="00AC17DF" w:rsidRPr="008D27FF">
        <w:rPr>
          <w:rFonts w:hint="eastAsia"/>
        </w:rPr>
        <w:t>、</w:t>
      </w:r>
      <w:r w:rsidRPr="008D27FF">
        <w:rPr>
          <w:rFonts w:hint="eastAsia"/>
        </w:rPr>
        <w:t>当該法令の定める期間とする。</w:t>
      </w:r>
    </w:p>
    <w:p w14:paraId="1FC41C54" w14:textId="4EBE82FC" w:rsidR="008B46A9" w:rsidRPr="008D27FF" w:rsidRDefault="008B46A9">
      <w:pPr>
        <w:ind w:left="210" w:hangingChars="100" w:hanging="210"/>
      </w:pPr>
      <w:r w:rsidRPr="008D27FF">
        <w:rPr>
          <w:rFonts w:hint="eastAsia"/>
        </w:rPr>
        <w:t>４　甲は</w:t>
      </w:r>
      <w:r w:rsidR="00AC17DF" w:rsidRPr="008D27FF">
        <w:rPr>
          <w:rFonts w:hint="eastAsia"/>
        </w:rPr>
        <w:t>、</w:t>
      </w:r>
      <w:r w:rsidRPr="008D27FF">
        <w:rPr>
          <w:rFonts w:hint="eastAsia"/>
        </w:rPr>
        <w:t>乙に前項の記録文書の提出を求めることができる。その場合</w:t>
      </w:r>
      <w:r w:rsidR="00AC17DF" w:rsidRPr="008D27FF">
        <w:rPr>
          <w:rFonts w:hint="eastAsia"/>
        </w:rPr>
        <w:t>、</w:t>
      </w:r>
      <w:r w:rsidRPr="008D27FF">
        <w:rPr>
          <w:rFonts w:hint="eastAsia"/>
        </w:rPr>
        <w:t>乙は速やかに記録文書を提出すること。</w:t>
      </w:r>
    </w:p>
    <w:p w14:paraId="417F9610" w14:textId="77777777" w:rsidR="008B46A9" w:rsidRPr="008D27FF" w:rsidRDefault="008B46A9"/>
    <w:p w14:paraId="56ACAB98" w14:textId="77777777" w:rsidR="008B46A9" w:rsidRPr="008D27FF" w:rsidRDefault="008B46A9">
      <w:r w:rsidRPr="008D27FF">
        <w:rPr>
          <w:rFonts w:ascii="ＭＳ Ｐゴシック" w:eastAsia="ＭＳ Ｐゴシック" w:hAnsi="ＭＳ Ｐゴシック" w:hint="eastAsia"/>
        </w:rPr>
        <w:t>第</w:t>
      </w:r>
      <w:r w:rsidRPr="008D27FF">
        <w:rPr>
          <w:rFonts w:ascii="ＭＳ Ｐゴシック" w:eastAsia="ＭＳ Ｐゴシック" w:hAnsi="ＭＳ Ｐゴシック"/>
        </w:rPr>
        <w:t>22</w:t>
      </w:r>
      <w:r w:rsidRPr="008D27FF">
        <w:rPr>
          <w:rFonts w:ascii="ＭＳ Ｐゴシック" w:eastAsia="ＭＳ Ｐゴシック" w:hAnsi="ＭＳ Ｐゴシック" w:hint="eastAsia"/>
        </w:rPr>
        <w:t>条　（協力義務）</w:t>
      </w:r>
    </w:p>
    <w:p w14:paraId="393FC082" w14:textId="1649847C" w:rsidR="008B46A9" w:rsidRPr="008D27FF" w:rsidRDefault="008B46A9">
      <w:pPr>
        <w:ind w:left="210" w:hangingChars="100" w:hanging="210"/>
      </w:pPr>
      <w:r w:rsidRPr="008D27FF">
        <w:rPr>
          <w:rFonts w:hint="eastAsia"/>
        </w:rPr>
        <w:t>１　甲は</w:t>
      </w:r>
      <w:r w:rsidR="00AC17DF" w:rsidRPr="008D27FF">
        <w:rPr>
          <w:rFonts w:hint="eastAsia"/>
        </w:rPr>
        <w:t>、</w:t>
      </w:r>
      <w:r w:rsidRPr="008D27FF">
        <w:rPr>
          <w:rFonts w:hint="eastAsia"/>
        </w:rPr>
        <w:t>乙が保安管理業務の実施にあたり</w:t>
      </w:r>
      <w:r w:rsidR="00AC17DF" w:rsidRPr="008D27FF">
        <w:rPr>
          <w:rFonts w:hint="eastAsia"/>
        </w:rPr>
        <w:t>、</w:t>
      </w:r>
      <w:r w:rsidRPr="008D27FF">
        <w:rPr>
          <w:rFonts w:hint="eastAsia"/>
        </w:rPr>
        <w:t>乙が報告</w:t>
      </w:r>
      <w:r w:rsidR="00AC17DF" w:rsidRPr="008D27FF">
        <w:rPr>
          <w:rFonts w:hint="eastAsia"/>
        </w:rPr>
        <w:t>、</w:t>
      </w:r>
      <w:r w:rsidRPr="008D27FF">
        <w:rPr>
          <w:rFonts w:hint="eastAsia"/>
        </w:rPr>
        <w:t>助言した事項又は乙と協議決定した事項については</w:t>
      </w:r>
      <w:r w:rsidR="00AC17DF" w:rsidRPr="008D27FF">
        <w:rPr>
          <w:rFonts w:hint="eastAsia"/>
        </w:rPr>
        <w:t>、</w:t>
      </w:r>
      <w:r w:rsidRPr="008D27FF">
        <w:rPr>
          <w:rFonts w:hint="eastAsia"/>
        </w:rPr>
        <w:t>必要な措置をとり</w:t>
      </w:r>
      <w:r w:rsidR="00AC17DF" w:rsidRPr="008D27FF">
        <w:rPr>
          <w:rFonts w:hint="eastAsia"/>
        </w:rPr>
        <w:t>、</w:t>
      </w:r>
      <w:r w:rsidRPr="008D27FF">
        <w:rPr>
          <w:rFonts w:hint="eastAsia"/>
        </w:rPr>
        <w:t>その意見を尊重するものとする。</w:t>
      </w:r>
    </w:p>
    <w:p w14:paraId="5DC91058" w14:textId="0C8F20B6" w:rsidR="008B46A9" w:rsidRPr="008D27FF" w:rsidRDefault="008B46A9">
      <w:pPr>
        <w:ind w:left="210" w:hangingChars="100" w:hanging="210"/>
      </w:pPr>
      <w:r w:rsidRPr="008D27FF">
        <w:rPr>
          <w:rFonts w:hint="eastAsia"/>
        </w:rPr>
        <w:t>２　甲は</w:t>
      </w:r>
      <w:r w:rsidR="00AC17DF" w:rsidRPr="008D27FF">
        <w:rPr>
          <w:rFonts w:hint="eastAsia"/>
        </w:rPr>
        <w:t>、</w:t>
      </w:r>
      <w:r w:rsidRPr="008D27FF">
        <w:rPr>
          <w:rFonts w:hint="eastAsia"/>
        </w:rPr>
        <w:t>乙の保安管理業務に関する計画の策定及び実施について</w:t>
      </w:r>
      <w:r w:rsidR="00AC17DF" w:rsidRPr="008D27FF">
        <w:rPr>
          <w:rFonts w:hint="eastAsia"/>
        </w:rPr>
        <w:t>、</w:t>
      </w:r>
      <w:r w:rsidRPr="008D27FF">
        <w:rPr>
          <w:rFonts w:hint="eastAsia"/>
        </w:rPr>
        <w:t>乙の意見を尊重するものとする。</w:t>
      </w:r>
    </w:p>
    <w:p w14:paraId="0584E700" w14:textId="4CDEC211" w:rsidR="008B46A9" w:rsidRPr="008D27FF" w:rsidRDefault="008B46A9">
      <w:r w:rsidRPr="008D27FF">
        <w:rPr>
          <w:rFonts w:hint="eastAsia"/>
        </w:rPr>
        <w:t>３　乙は</w:t>
      </w:r>
      <w:r w:rsidR="00AC17DF" w:rsidRPr="008D27FF">
        <w:rPr>
          <w:rFonts w:hint="eastAsia"/>
        </w:rPr>
        <w:t>、</w:t>
      </w:r>
      <w:r w:rsidRPr="008D27FF">
        <w:rPr>
          <w:rFonts w:hint="eastAsia"/>
        </w:rPr>
        <w:t>保安管理業務を誠実に行うものとする。</w:t>
      </w:r>
    </w:p>
    <w:p w14:paraId="569E951C" w14:textId="77777777" w:rsidR="008B46A9" w:rsidRPr="008D27FF" w:rsidRDefault="008B46A9"/>
    <w:p w14:paraId="1CCB3029" w14:textId="77777777" w:rsidR="008B46A9" w:rsidRPr="008D27FF" w:rsidRDefault="008B46A9">
      <w:r w:rsidRPr="008D27FF">
        <w:rPr>
          <w:rFonts w:ascii="ＭＳ Ｐゴシック" w:eastAsia="ＭＳ Ｐゴシック" w:hAnsi="ＭＳ Ｐゴシック" w:hint="eastAsia"/>
        </w:rPr>
        <w:t>第</w:t>
      </w:r>
      <w:r w:rsidRPr="008D27FF">
        <w:rPr>
          <w:rFonts w:ascii="ＭＳ Ｐゴシック" w:eastAsia="ＭＳ Ｐゴシック" w:hAnsi="ＭＳ Ｐゴシック"/>
        </w:rPr>
        <w:t>23</w:t>
      </w:r>
      <w:r w:rsidRPr="008D27FF">
        <w:rPr>
          <w:rFonts w:ascii="ＭＳ Ｐゴシック" w:eastAsia="ＭＳ Ｐゴシック" w:hAnsi="ＭＳ Ｐゴシック" w:hint="eastAsia"/>
        </w:rPr>
        <w:t>条　（関連業務の調整）</w:t>
      </w:r>
    </w:p>
    <w:p w14:paraId="3A035855" w14:textId="19B34EE0" w:rsidR="008B46A9" w:rsidRPr="008D27FF" w:rsidRDefault="008B46A9">
      <w:pPr>
        <w:ind w:left="210" w:hangingChars="100" w:hanging="210"/>
      </w:pPr>
      <w:r w:rsidRPr="008D27FF">
        <w:rPr>
          <w:rFonts w:hint="eastAsia"/>
        </w:rPr>
        <w:lastRenderedPageBreak/>
        <w:t>１　甲は</w:t>
      </w:r>
      <w:r w:rsidR="00AC17DF" w:rsidRPr="008D27FF">
        <w:rPr>
          <w:rFonts w:hint="eastAsia"/>
        </w:rPr>
        <w:t>、</w:t>
      </w:r>
      <w:r w:rsidRPr="008D27FF">
        <w:rPr>
          <w:rFonts w:hint="eastAsia"/>
        </w:rPr>
        <w:t>乙の業務及び甲の締結する第三者の業務が密接に関連する場合において</w:t>
      </w:r>
      <w:r w:rsidR="00AC17DF" w:rsidRPr="008D27FF">
        <w:rPr>
          <w:rFonts w:hint="eastAsia"/>
        </w:rPr>
        <w:t>、</w:t>
      </w:r>
      <w:r w:rsidRPr="008D27FF">
        <w:rPr>
          <w:rFonts w:hint="eastAsia"/>
        </w:rPr>
        <w:t>必要があるときは調整を行うものとする。この場合において乙は</w:t>
      </w:r>
      <w:r w:rsidR="00AC17DF" w:rsidRPr="008D27FF">
        <w:rPr>
          <w:rFonts w:hint="eastAsia"/>
        </w:rPr>
        <w:t>、</w:t>
      </w:r>
      <w:r w:rsidRPr="008D27FF">
        <w:rPr>
          <w:rFonts w:hint="eastAsia"/>
        </w:rPr>
        <w:t>甲の調整に従い第三者の行う業務の円滑な進捗に協力しなければならない。</w:t>
      </w:r>
    </w:p>
    <w:p w14:paraId="2D607AA3" w14:textId="464740D3" w:rsidR="008B46A9" w:rsidRPr="008D27FF" w:rsidRDefault="008B46A9">
      <w:r w:rsidRPr="008D27FF">
        <w:rPr>
          <w:rFonts w:hint="eastAsia"/>
        </w:rPr>
        <w:t>２　甲は</w:t>
      </w:r>
      <w:r w:rsidR="00AC17DF" w:rsidRPr="008D27FF">
        <w:rPr>
          <w:rFonts w:hint="eastAsia"/>
        </w:rPr>
        <w:t>、</w:t>
      </w:r>
      <w:r w:rsidRPr="008D27FF">
        <w:rPr>
          <w:rFonts w:hint="eastAsia"/>
        </w:rPr>
        <w:t>前項の規定により必要と認める場合</w:t>
      </w:r>
      <w:r w:rsidR="00AC17DF" w:rsidRPr="008D27FF">
        <w:rPr>
          <w:rFonts w:hint="eastAsia"/>
        </w:rPr>
        <w:t>、</w:t>
      </w:r>
      <w:r w:rsidRPr="008D27FF">
        <w:rPr>
          <w:rFonts w:hint="eastAsia"/>
        </w:rPr>
        <w:t>乙に立会い等を求めることができる。</w:t>
      </w:r>
    </w:p>
    <w:p w14:paraId="694D9D2C" w14:textId="77777777" w:rsidR="008B46A9" w:rsidRPr="008D27FF" w:rsidRDefault="008B46A9"/>
    <w:p w14:paraId="619398A5" w14:textId="77777777" w:rsidR="008B46A9" w:rsidRPr="008D27FF" w:rsidRDefault="008B46A9">
      <w:r w:rsidRPr="008D27FF">
        <w:rPr>
          <w:rFonts w:ascii="ＭＳ Ｐゴシック" w:eastAsia="ＭＳ Ｐゴシック" w:hAnsi="ＭＳ Ｐゴシック" w:hint="eastAsia"/>
        </w:rPr>
        <w:t>第</w:t>
      </w:r>
      <w:r w:rsidRPr="008D27FF">
        <w:rPr>
          <w:rFonts w:ascii="ＭＳ Ｐゴシック" w:eastAsia="ＭＳ Ｐゴシック" w:hAnsi="ＭＳ Ｐゴシック"/>
        </w:rPr>
        <w:t>24</w:t>
      </w:r>
      <w:r w:rsidRPr="008D27FF">
        <w:rPr>
          <w:rFonts w:ascii="ＭＳ Ｐゴシック" w:eastAsia="ＭＳ Ｐゴシック" w:hAnsi="ＭＳ Ｐゴシック" w:hint="eastAsia"/>
        </w:rPr>
        <w:t>条　（業務の引継ぎ）</w:t>
      </w:r>
    </w:p>
    <w:p w14:paraId="7653CED9" w14:textId="665B1435" w:rsidR="008B46A9" w:rsidRPr="008D27FF" w:rsidRDefault="008B46A9">
      <w:pPr>
        <w:ind w:leftChars="100" w:left="210" w:firstLineChars="100" w:firstLine="210"/>
      </w:pPr>
      <w:r w:rsidRPr="008D27FF">
        <w:rPr>
          <w:rFonts w:hint="eastAsia"/>
        </w:rPr>
        <w:t>乙は</w:t>
      </w:r>
      <w:r w:rsidR="00AC17DF" w:rsidRPr="008D27FF">
        <w:rPr>
          <w:rFonts w:hint="eastAsia"/>
        </w:rPr>
        <w:t>、</w:t>
      </w:r>
      <w:r w:rsidRPr="008D27FF">
        <w:rPr>
          <w:rFonts w:hint="eastAsia"/>
        </w:rPr>
        <w:t>業務の完了に伴い</w:t>
      </w:r>
      <w:r w:rsidR="00AC17DF" w:rsidRPr="008D27FF">
        <w:rPr>
          <w:rFonts w:hint="eastAsia"/>
        </w:rPr>
        <w:t>、</w:t>
      </w:r>
      <w:r w:rsidRPr="008D27FF">
        <w:rPr>
          <w:rFonts w:hint="eastAsia"/>
        </w:rPr>
        <w:t>甲が保安管理業務を他の第三者と締結した場合は</w:t>
      </w:r>
      <w:r w:rsidR="00AC17DF" w:rsidRPr="008D27FF">
        <w:rPr>
          <w:rFonts w:hint="eastAsia"/>
        </w:rPr>
        <w:t>、</w:t>
      </w:r>
      <w:r w:rsidRPr="008D27FF">
        <w:rPr>
          <w:rFonts w:hint="eastAsia"/>
        </w:rPr>
        <w:t>甲の求めに応じ</w:t>
      </w:r>
      <w:r w:rsidR="00AC17DF" w:rsidRPr="008D27FF">
        <w:rPr>
          <w:rFonts w:hint="eastAsia"/>
        </w:rPr>
        <w:t>、</w:t>
      </w:r>
      <w:r w:rsidRPr="008D27FF">
        <w:rPr>
          <w:rFonts w:hint="eastAsia"/>
        </w:rPr>
        <w:t>当該第三者との間で業務の引継ぎ行うこと。</w:t>
      </w:r>
    </w:p>
    <w:p w14:paraId="08336408" w14:textId="77777777" w:rsidR="008B46A9" w:rsidRPr="008D27FF" w:rsidRDefault="008B46A9"/>
    <w:p w14:paraId="36912A80" w14:textId="77777777" w:rsidR="008B46A9" w:rsidRPr="008D27FF" w:rsidRDefault="008B46A9">
      <w:r w:rsidRPr="008D27FF">
        <w:rPr>
          <w:rFonts w:ascii="ＭＳ Ｐゴシック" w:eastAsia="ＭＳ Ｐゴシック" w:hAnsi="ＭＳ Ｐゴシック" w:hint="eastAsia"/>
        </w:rPr>
        <w:t>第</w:t>
      </w:r>
      <w:r w:rsidRPr="008D27FF">
        <w:rPr>
          <w:rFonts w:ascii="ＭＳ Ｐゴシック" w:eastAsia="ＭＳ Ｐゴシック" w:hAnsi="ＭＳ Ｐゴシック"/>
        </w:rPr>
        <w:t>25</w:t>
      </w:r>
      <w:r w:rsidRPr="008D27FF">
        <w:rPr>
          <w:rFonts w:ascii="ＭＳ Ｐゴシック" w:eastAsia="ＭＳ Ｐゴシック" w:hAnsi="ＭＳ Ｐゴシック" w:hint="eastAsia"/>
        </w:rPr>
        <w:t>条　（契約の解除）</w:t>
      </w:r>
    </w:p>
    <w:p w14:paraId="7A182EB0" w14:textId="6234DF66" w:rsidR="008B46A9" w:rsidRPr="008D27FF" w:rsidRDefault="008B46A9">
      <w:r w:rsidRPr="008D27FF">
        <w:rPr>
          <w:rFonts w:hint="eastAsia"/>
        </w:rPr>
        <w:t>１　甲は</w:t>
      </w:r>
      <w:r w:rsidR="00AC17DF" w:rsidRPr="008D27FF">
        <w:rPr>
          <w:rFonts w:hint="eastAsia"/>
        </w:rPr>
        <w:t>、</w:t>
      </w:r>
      <w:r w:rsidRPr="008D27FF">
        <w:rPr>
          <w:rFonts w:hint="eastAsia"/>
        </w:rPr>
        <w:t>委託事業場のすべてが次の各号のいずれかに該当した場合</w:t>
      </w:r>
      <w:r w:rsidR="00AC17DF" w:rsidRPr="008D27FF">
        <w:rPr>
          <w:rFonts w:hint="eastAsia"/>
        </w:rPr>
        <w:t>、</w:t>
      </w:r>
      <w:r w:rsidRPr="008D27FF">
        <w:rPr>
          <w:rFonts w:hint="eastAsia"/>
        </w:rPr>
        <w:t>契約を解除することができる。</w:t>
      </w:r>
    </w:p>
    <w:p w14:paraId="0CC40D01" w14:textId="77777777" w:rsidR="008B46A9" w:rsidRPr="008D27FF" w:rsidRDefault="008B46A9">
      <w:pPr>
        <w:ind w:firstLineChars="100" w:firstLine="210"/>
      </w:pPr>
      <w:r w:rsidRPr="008D27FF">
        <w:rPr>
          <w:rFonts w:hint="eastAsia"/>
        </w:rPr>
        <w:t>⑴　委託事業場の電気工作物が廃止された場合</w:t>
      </w:r>
    </w:p>
    <w:p w14:paraId="5833849A" w14:textId="77777777" w:rsidR="008B46A9" w:rsidRPr="008D27FF" w:rsidRDefault="008B46A9">
      <w:pPr>
        <w:ind w:firstLineChars="100" w:firstLine="210"/>
      </w:pPr>
      <w:r w:rsidRPr="008D27FF">
        <w:rPr>
          <w:rFonts w:hint="eastAsia"/>
        </w:rPr>
        <w:t>⑵　委託事業場の電気工作物が一般用電気工作物となった場合</w:t>
      </w:r>
    </w:p>
    <w:p w14:paraId="4B72EC59" w14:textId="7FA95397" w:rsidR="008B46A9" w:rsidRPr="008D27FF" w:rsidRDefault="008B46A9">
      <w:pPr>
        <w:ind w:firstLineChars="100" w:firstLine="210"/>
      </w:pPr>
      <w:r w:rsidRPr="008D27FF">
        <w:rPr>
          <w:rFonts w:hint="eastAsia"/>
        </w:rPr>
        <w:t>⑶　受電電圧が７</w:t>
      </w:r>
      <w:r w:rsidR="00AC17DF" w:rsidRPr="008D27FF">
        <w:rPr>
          <w:rFonts w:hint="eastAsia"/>
        </w:rPr>
        <w:t>，</w:t>
      </w:r>
      <w:r w:rsidRPr="008D27FF">
        <w:rPr>
          <w:rFonts w:hint="eastAsia"/>
        </w:rPr>
        <w:t>０００ボルトを超えた場合</w:t>
      </w:r>
    </w:p>
    <w:p w14:paraId="12E1FB76" w14:textId="54253DB6" w:rsidR="008B46A9" w:rsidRPr="008D27FF" w:rsidRDefault="008B46A9">
      <w:pPr>
        <w:ind w:firstLineChars="100" w:firstLine="210"/>
      </w:pPr>
      <w:r w:rsidRPr="008D27FF">
        <w:rPr>
          <w:rFonts w:hint="eastAsia"/>
        </w:rPr>
        <w:t>⑷　発電所の出力が１</w:t>
      </w:r>
      <w:r w:rsidR="00AC17DF" w:rsidRPr="008D27FF">
        <w:rPr>
          <w:rFonts w:hint="eastAsia"/>
        </w:rPr>
        <w:t>，</w:t>
      </w:r>
      <w:r w:rsidRPr="008D27FF">
        <w:rPr>
          <w:rFonts w:hint="eastAsia"/>
        </w:rPr>
        <w:t>０００キロワットを超えた場合</w:t>
      </w:r>
    </w:p>
    <w:p w14:paraId="02788B47" w14:textId="77777777" w:rsidR="008B46A9" w:rsidRPr="008D27FF" w:rsidRDefault="008B46A9">
      <w:pPr>
        <w:ind w:firstLineChars="100" w:firstLine="210"/>
      </w:pPr>
      <w:r w:rsidRPr="008D27FF">
        <w:rPr>
          <w:rFonts w:hint="eastAsia"/>
        </w:rPr>
        <w:t>⑸　構外にわたる配電線路の電圧が６００ボルトを超えた場合</w:t>
      </w:r>
    </w:p>
    <w:p w14:paraId="6583D91D" w14:textId="3C68C6BF" w:rsidR="008B46A9" w:rsidRPr="008D27FF" w:rsidRDefault="008B46A9">
      <w:pPr>
        <w:ind w:left="210" w:hangingChars="100" w:hanging="210"/>
      </w:pPr>
      <w:r w:rsidRPr="008D27FF">
        <w:rPr>
          <w:rFonts w:hint="eastAsia"/>
        </w:rPr>
        <w:t>２　甲は</w:t>
      </w:r>
      <w:r w:rsidR="00AC17DF" w:rsidRPr="008D27FF">
        <w:rPr>
          <w:rFonts w:hint="eastAsia"/>
        </w:rPr>
        <w:t>、</w:t>
      </w:r>
      <w:r w:rsidRPr="008D27FF">
        <w:rPr>
          <w:rFonts w:hint="eastAsia"/>
        </w:rPr>
        <w:t>前項の場合</w:t>
      </w:r>
      <w:r w:rsidR="00AC17DF" w:rsidRPr="008D27FF">
        <w:rPr>
          <w:rFonts w:hint="eastAsia"/>
        </w:rPr>
        <w:t>、</w:t>
      </w:r>
      <w:r w:rsidRPr="008D27FF">
        <w:rPr>
          <w:rFonts w:hint="eastAsia"/>
        </w:rPr>
        <w:t>契約金額を変更するものとする。その場合</w:t>
      </w:r>
      <w:r w:rsidR="00AC17DF" w:rsidRPr="008D27FF">
        <w:rPr>
          <w:rFonts w:hint="eastAsia"/>
        </w:rPr>
        <w:t>、</w:t>
      </w:r>
      <w:r w:rsidRPr="008D27FF">
        <w:rPr>
          <w:rFonts w:hint="eastAsia"/>
        </w:rPr>
        <w:t>契約金額を月割りし</w:t>
      </w:r>
      <w:r w:rsidR="00AC17DF" w:rsidRPr="008D27FF">
        <w:rPr>
          <w:rFonts w:hint="eastAsia"/>
        </w:rPr>
        <w:t>、</w:t>
      </w:r>
      <w:r w:rsidRPr="008D27FF">
        <w:rPr>
          <w:rFonts w:hint="eastAsia"/>
        </w:rPr>
        <w:t>点検を実施した月までの金額を支払うものとする。</w:t>
      </w:r>
    </w:p>
    <w:p w14:paraId="0E2D21D4" w14:textId="77777777" w:rsidR="008B46A9" w:rsidRPr="008D27FF" w:rsidRDefault="008B46A9"/>
    <w:p w14:paraId="747788E5" w14:textId="77777777" w:rsidR="008B46A9" w:rsidRPr="008D27FF" w:rsidRDefault="008B46A9">
      <w:r w:rsidRPr="008D27FF">
        <w:rPr>
          <w:rFonts w:ascii="ＭＳ Ｐゴシック" w:eastAsia="ＭＳ Ｐゴシック" w:hAnsi="ＭＳ Ｐゴシック" w:hint="eastAsia"/>
        </w:rPr>
        <w:t>第</w:t>
      </w:r>
      <w:r w:rsidRPr="008D27FF">
        <w:rPr>
          <w:rFonts w:ascii="ＭＳ Ｐゴシック" w:eastAsia="ＭＳ Ｐゴシック" w:hAnsi="ＭＳ Ｐゴシック"/>
        </w:rPr>
        <w:t>26</w:t>
      </w:r>
      <w:r w:rsidRPr="008D27FF">
        <w:rPr>
          <w:rFonts w:ascii="ＭＳ Ｐゴシック" w:eastAsia="ＭＳ Ｐゴシック" w:hAnsi="ＭＳ Ｐゴシック" w:hint="eastAsia"/>
        </w:rPr>
        <w:t>条　（契約の変更）</w:t>
      </w:r>
    </w:p>
    <w:p w14:paraId="28CBB2F4" w14:textId="64B5B42C" w:rsidR="008B46A9" w:rsidRPr="008D27FF" w:rsidRDefault="008B46A9">
      <w:pPr>
        <w:ind w:left="210" w:hangingChars="100" w:hanging="210"/>
      </w:pPr>
      <w:r w:rsidRPr="008D27FF">
        <w:rPr>
          <w:rFonts w:hint="eastAsia"/>
        </w:rPr>
        <w:t>１　甲は</w:t>
      </w:r>
      <w:r w:rsidR="00AC17DF" w:rsidRPr="008D27FF">
        <w:rPr>
          <w:rFonts w:hint="eastAsia"/>
        </w:rPr>
        <w:t>、</w:t>
      </w:r>
      <w:r w:rsidRPr="008D27FF">
        <w:rPr>
          <w:rFonts w:hint="eastAsia"/>
        </w:rPr>
        <w:t>次の各号に掲げる委託事業場の数の区分に応じ</w:t>
      </w:r>
      <w:r w:rsidR="00AC17DF" w:rsidRPr="008D27FF">
        <w:rPr>
          <w:rFonts w:hint="eastAsia"/>
        </w:rPr>
        <w:t>、</w:t>
      </w:r>
      <w:r w:rsidRPr="008D27FF">
        <w:rPr>
          <w:rFonts w:hint="eastAsia"/>
        </w:rPr>
        <w:t>当該各号の場合において契約を変更することができるものとする。</w:t>
      </w:r>
      <w:r w:rsidRPr="008D27FF">
        <w:t xml:space="preserve"> </w:t>
      </w:r>
    </w:p>
    <w:p w14:paraId="299CF490" w14:textId="77777777" w:rsidR="008B46A9" w:rsidRPr="008D27FF" w:rsidRDefault="008B46A9">
      <w:pPr>
        <w:ind w:firstLineChars="100" w:firstLine="210"/>
      </w:pPr>
      <w:r w:rsidRPr="008D27FF">
        <w:rPr>
          <w:rFonts w:hint="eastAsia"/>
        </w:rPr>
        <w:t>⑴　委託事業場の数が一の場合</w:t>
      </w:r>
    </w:p>
    <w:p w14:paraId="055EFB74" w14:textId="77777777" w:rsidR="008B46A9" w:rsidRPr="008D27FF" w:rsidRDefault="008B46A9">
      <w:pPr>
        <w:ind w:firstLineChars="200" w:firstLine="420"/>
      </w:pPr>
      <w:r w:rsidRPr="008D27FF">
        <w:rPr>
          <w:rFonts w:hint="eastAsia"/>
        </w:rPr>
        <w:t>ア　設備容量を変更した場合</w:t>
      </w:r>
    </w:p>
    <w:p w14:paraId="27E13B07" w14:textId="77777777" w:rsidR="008B46A9" w:rsidRPr="008D27FF" w:rsidRDefault="008B46A9">
      <w:pPr>
        <w:ind w:firstLineChars="200" w:firstLine="420"/>
      </w:pPr>
      <w:r w:rsidRPr="008D27FF">
        <w:rPr>
          <w:rFonts w:hint="eastAsia"/>
        </w:rPr>
        <w:t>イ　受電電圧を変更した場合</w:t>
      </w:r>
    </w:p>
    <w:p w14:paraId="06A243A1" w14:textId="5D8A3808" w:rsidR="008B46A9" w:rsidRPr="008D27FF" w:rsidRDefault="008B46A9">
      <w:pPr>
        <w:ind w:firstLineChars="200" w:firstLine="420"/>
      </w:pPr>
      <w:r w:rsidRPr="008D27FF">
        <w:rPr>
          <w:rFonts w:hint="eastAsia"/>
        </w:rPr>
        <w:t>ウ　発電装置の発電機定格容量</w:t>
      </w:r>
      <w:r w:rsidR="00AC17DF" w:rsidRPr="008D27FF">
        <w:rPr>
          <w:rFonts w:hint="eastAsia"/>
        </w:rPr>
        <w:t>、</w:t>
      </w:r>
      <w:r w:rsidRPr="008D27FF">
        <w:rPr>
          <w:rFonts w:hint="eastAsia"/>
        </w:rPr>
        <w:t>定格電圧又は原動機の種類を変更した場合</w:t>
      </w:r>
    </w:p>
    <w:p w14:paraId="1A0920ED" w14:textId="4C370A8C" w:rsidR="008B46A9" w:rsidRPr="008D27FF" w:rsidRDefault="008B46A9">
      <w:pPr>
        <w:ind w:firstLineChars="200" w:firstLine="420"/>
      </w:pPr>
      <w:r w:rsidRPr="008D27FF">
        <w:rPr>
          <w:rFonts w:hint="eastAsia"/>
        </w:rPr>
        <w:t>エ　発電所の発電機定格容量</w:t>
      </w:r>
      <w:r w:rsidR="00AC17DF" w:rsidRPr="008D27FF">
        <w:rPr>
          <w:rFonts w:hint="eastAsia"/>
        </w:rPr>
        <w:t>、</w:t>
      </w:r>
      <w:r w:rsidRPr="008D27FF">
        <w:rPr>
          <w:rFonts w:hint="eastAsia"/>
        </w:rPr>
        <w:t>定格電圧又は原動機の種類を変更した場合</w:t>
      </w:r>
    </w:p>
    <w:p w14:paraId="6B40E8BB" w14:textId="6B51A4E5" w:rsidR="008B46A9" w:rsidRPr="008D27FF" w:rsidRDefault="008B46A9">
      <w:pPr>
        <w:ind w:firstLineChars="200" w:firstLine="420"/>
      </w:pPr>
      <w:r w:rsidRPr="008D27FF">
        <w:rPr>
          <w:rFonts w:hint="eastAsia"/>
        </w:rPr>
        <w:t>オ　配電線路の亘長</w:t>
      </w:r>
      <w:r w:rsidR="00AC17DF" w:rsidRPr="008D27FF">
        <w:rPr>
          <w:rFonts w:hint="eastAsia"/>
        </w:rPr>
        <w:t>、</w:t>
      </w:r>
      <w:r w:rsidRPr="008D27FF">
        <w:rPr>
          <w:rFonts w:hint="eastAsia"/>
        </w:rPr>
        <w:t>電源供給器数又は配電線路電圧を変更した場合</w:t>
      </w:r>
    </w:p>
    <w:p w14:paraId="342D3676" w14:textId="77777777" w:rsidR="008B46A9" w:rsidRPr="008D27FF" w:rsidRDefault="008B46A9">
      <w:pPr>
        <w:ind w:firstLineChars="200" w:firstLine="420"/>
      </w:pPr>
      <w:r w:rsidRPr="008D27FF">
        <w:rPr>
          <w:rFonts w:hint="eastAsia"/>
        </w:rPr>
        <w:t>カ　保安規程を変更した場合</w:t>
      </w:r>
    </w:p>
    <w:p w14:paraId="458F0F54" w14:textId="77777777" w:rsidR="008B46A9" w:rsidRPr="008D27FF" w:rsidRDefault="008B46A9">
      <w:pPr>
        <w:ind w:firstLineChars="100" w:firstLine="210"/>
      </w:pPr>
      <w:r w:rsidRPr="008D27FF">
        <w:rPr>
          <w:rFonts w:hint="eastAsia"/>
        </w:rPr>
        <w:t>⑵　委託事業場の数が二以上の場合</w:t>
      </w:r>
    </w:p>
    <w:p w14:paraId="1C4BE7C7" w14:textId="77777777" w:rsidR="008B46A9" w:rsidRPr="008D27FF" w:rsidRDefault="008B46A9">
      <w:pPr>
        <w:ind w:firstLineChars="200" w:firstLine="420"/>
      </w:pPr>
      <w:r w:rsidRPr="008D27FF">
        <w:rPr>
          <w:rFonts w:hint="eastAsia"/>
        </w:rPr>
        <w:t>ア　委託事業場の一以上が前号のアからカに該当した場合</w:t>
      </w:r>
    </w:p>
    <w:p w14:paraId="2707841A" w14:textId="77777777" w:rsidR="008B46A9" w:rsidRPr="008D27FF" w:rsidRDefault="008B46A9">
      <w:pPr>
        <w:ind w:firstLineChars="200" w:firstLine="420"/>
      </w:pPr>
      <w:r w:rsidRPr="008D27FF">
        <w:rPr>
          <w:rFonts w:hint="eastAsia"/>
        </w:rPr>
        <w:t>イ　委託事業場の一以上全数未満が第</w:t>
      </w:r>
      <w:r w:rsidRPr="008D27FF">
        <w:t>25</w:t>
      </w:r>
      <w:r w:rsidRPr="008D27FF">
        <w:rPr>
          <w:rFonts w:hint="eastAsia"/>
        </w:rPr>
        <w:t>条の各号に該当した場合</w:t>
      </w:r>
    </w:p>
    <w:p w14:paraId="6663A5DF" w14:textId="56D39567" w:rsidR="008B46A9" w:rsidRPr="008D27FF" w:rsidRDefault="008B46A9">
      <w:r w:rsidRPr="008D27FF">
        <w:rPr>
          <w:rFonts w:hint="eastAsia"/>
        </w:rPr>
        <w:t>２　甲は</w:t>
      </w:r>
      <w:r w:rsidR="00AC17DF" w:rsidRPr="008D27FF">
        <w:rPr>
          <w:rFonts w:hint="eastAsia"/>
        </w:rPr>
        <w:t>、</w:t>
      </w:r>
      <w:r w:rsidRPr="008D27FF">
        <w:rPr>
          <w:rFonts w:hint="eastAsia"/>
        </w:rPr>
        <w:t>前項の場合</w:t>
      </w:r>
      <w:r w:rsidR="00AC17DF" w:rsidRPr="008D27FF">
        <w:rPr>
          <w:rFonts w:hint="eastAsia"/>
        </w:rPr>
        <w:t>、</w:t>
      </w:r>
      <w:r w:rsidRPr="008D27FF">
        <w:rPr>
          <w:rFonts w:hint="eastAsia"/>
        </w:rPr>
        <w:t>変更内容に応じ契約金額を増減するものとする。</w:t>
      </w:r>
    </w:p>
    <w:p w14:paraId="17DF4058" w14:textId="77777777" w:rsidR="008B46A9" w:rsidRPr="008D27FF" w:rsidRDefault="008B46A9"/>
    <w:p w14:paraId="6AB42BC2" w14:textId="77777777" w:rsidR="008B46A9" w:rsidRPr="008D27FF" w:rsidRDefault="008B46A9">
      <w:r w:rsidRPr="008D27FF">
        <w:rPr>
          <w:rFonts w:ascii="ＭＳ Ｐゴシック" w:eastAsia="ＭＳ Ｐゴシック" w:hAnsi="ＭＳ Ｐゴシック" w:hint="eastAsia"/>
        </w:rPr>
        <w:t>第</w:t>
      </w:r>
      <w:r w:rsidRPr="008D27FF">
        <w:rPr>
          <w:rFonts w:ascii="ＭＳ Ｐゴシック" w:eastAsia="ＭＳ Ｐゴシック" w:hAnsi="ＭＳ Ｐゴシック"/>
        </w:rPr>
        <w:t>27</w:t>
      </w:r>
      <w:r w:rsidRPr="008D27FF">
        <w:rPr>
          <w:rFonts w:ascii="ＭＳ Ｐゴシック" w:eastAsia="ＭＳ Ｐゴシック" w:hAnsi="ＭＳ Ｐゴシック" w:hint="eastAsia"/>
        </w:rPr>
        <w:t>条　（支払条件）</w:t>
      </w:r>
    </w:p>
    <w:p w14:paraId="1CFFAFBC" w14:textId="30292722" w:rsidR="008B46A9" w:rsidRPr="008D27FF" w:rsidRDefault="008B46A9">
      <w:pPr>
        <w:ind w:leftChars="100" w:left="210" w:firstLineChars="100" w:firstLine="210"/>
      </w:pPr>
      <w:r w:rsidRPr="008D27FF">
        <w:rPr>
          <w:rFonts w:hint="eastAsia"/>
        </w:rPr>
        <w:lastRenderedPageBreak/>
        <w:t>本件について</w:t>
      </w:r>
      <w:r w:rsidR="00AC17DF" w:rsidRPr="008D27FF">
        <w:rPr>
          <w:rFonts w:hint="eastAsia"/>
        </w:rPr>
        <w:t>、</w:t>
      </w:r>
      <w:r w:rsidRPr="008D27FF">
        <w:rPr>
          <w:rFonts w:hint="eastAsia"/>
        </w:rPr>
        <w:t>施行規則第５２条第２項の規定による</w:t>
      </w:r>
      <w:r w:rsidR="00AC17DF" w:rsidRPr="008D27FF">
        <w:rPr>
          <w:rFonts w:hint="eastAsia"/>
        </w:rPr>
        <w:t>、</w:t>
      </w:r>
      <w:r w:rsidRPr="008D27FF">
        <w:rPr>
          <w:rFonts w:hint="eastAsia"/>
        </w:rPr>
        <w:t>経済産業大臣の承認が得られたことを甲が確認した後</w:t>
      </w:r>
      <w:r w:rsidR="00AC17DF" w:rsidRPr="008D27FF">
        <w:rPr>
          <w:rFonts w:hint="eastAsia"/>
        </w:rPr>
        <w:t>、</w:t>
      </w:r>
      <w:r w:rsidRPr="008D27FF">
        <w:rPr>
          <w:rFonts w:hint="eastAsia"/>
        </w:rPr>
        <w:t>適正な請求に基づき</w:t>
      </w:r>
      <w:r w:rsidR="00AC17DF" w:rsidRPr="008D27FF">
        <w:rPr>
          <w:rFonts w:hint="eastAsia"/>
        </w:rPr>
        <w:t>、</w:t>
      </w:r>
      <w:r w:rsidRPr="008D27FF">
        <w:rPr>
          <w:rFonts w:hint="eastAsia"/>
        </w:rPr>
        <w:t>契約金額を支払う。</w:t>
      </w:r>
    </w:p>
    <w:p w14:paraId="1805753F" w14:textId="77777777" w:rsidR="008B46A9" w:rsidRPr="008D27FF" w:rsidRDefault="008B46A9"/>
    <w:p w14:paraId="246FC356" w14:textId="77777777" w:rsidR="008B46A9" w:rsidRPr="008D27FF" w:rsidRDefault="008B46A9">
      <w:r w:rsidRPr="008D27FF">
        <w:rPr>
          <w:rFonts w:ascii="ＭＳ Ｐゴシック" w:eastAsia="ＭＳ Ｐゴシック" w:hAnsi="ＭＳ Ｐゴシック" w:hint="eastAsia"/>
        </w:rPr>
        <w:t>第</w:t>
      </w:r>
      <w:r w:rsidRPr="008D27FF">
        <w:rPr>
          <w:rFonts w:ascii="ＭＳ Ｐゴシック" w:eastAsia="ＭＳ Ｐゴシック" w:hAnsi="ＭＳ Ｐゴシック"/>
        </w:rPr>
        <w:t>28</w:t>
      </w:r>
      <w:r w:rsidRPr="008D27FF">
        <w:rPr>
          <w:rFonts w:ascii="ＭＳ Ｐゴシック" w:eastAsia="ＭＳ Ｐゴシック" w:hAnsi="ＭＳ Ｐゴシック" w:hint="eastAsia"/>
        </w:rPr>
        <w:t>条　（損害賠償）</w:t>
      </w:r>
    </w:p>
    <w:p w14:paraId="6EA57EB9" w14:textId="694DDBFD" w:rsidR="008B46A9" w:rsidRPr="008D27FF" w:rsidRDefault="008B46A9">
      <w:pPr>
        <w:ind w:left="210" w:hangingChars="100" w:hanging="210"/>
      </w:pPr>
      <w:r w:rsidRPr="008D27FF">
        <w:rPr>
          <w:rFonts w:hint="eastAsia"/>
        </w:rPr>
        <w:t>１　甲は</w:t>
      </w:r>
      <w:r w:rsidR="00AC17DF" w:rsidRPr="008D27FF">
        <w:rPr>
          <w:rFonts w:hint="eastAsia"/>
        </w:rPr>
        <w:t>、</w:t>
      </w:r>
      <w:r w:rsidRPr="008D27FF">
        <w:rPr>
          <w:rFonts w:hint="eastAsia"/>
        </w:rPr>
        <w:t>次の各号のいずれかの規定により契約を解除したときは</w:t>
      </w:r>
      <w:r w:rsidR="00AC17DF" w:rsidRPr="008D27FF">
        <w:rPr>
          <w:rFonts w:hint="eastAsia"/>
        </w:rPr>
        <w:t>、</w:t>
      </w:r>
      <w:r w:rsidRPr="008D27FF">
        <w:rPr>
          <w:rFonts w:hint="eastAsia"/>
        </w:rPr>
        <w:t>乙に損害賠償の請求を行うことができる。</w:t>
      </w:r>
    </w:p>
    <w:p w14:paraId="5DFB8028" w14:textId="77777777" w:rsidR="008B46A9" w:rsidRPr="008D27FF" w:rsidRDefault="008B46A9">
      <w:pPr>
        <w:ind w:firstLineChars="100" w:firstLine="210"/>
      </w:pPr>
      <w:r w:rsidRPr="008D27FF">
        <w:rPr>
          <w:rFonts w:hint="eastAsia"/>
        </w:rPr>
        <w:t>⑴　第４条第１項の要件を満たさなかったとき。</w:t>
      </w:r>
    </w:p>
    <w:p w14:paraId="14706F9A" w14:textId="77777777" w:rsidR="008B46A9" w:rsidRPr="008D27FF" w:rsidRDefault="008B46A9">
      <w:pPr>
        <w:ind w:firstLineChars="100" w:firstLine="210"/>
      </w:pPr>
      <w:r w:rsidRPr="008D27FF">
        <w:rPr>
          <w:rFonts w:hint="eastAsia"/>
        </w:rPr>
        <w:t>⑵　第４条第１項の要件を満たさないこととなったとき。</w:t>
      </w:r>
    </w:p>
    <w:p w14:paraId="38761E18" w14:textId="77777777" w:rsidR="008B46A9" w:rsidRPr="008D27FF" w:rsidRDefault="008B46A9">
      <w:pPr>
        <w:ind w:firstLineChars="100" w:firstLine="210"/>
      </w:pPr>
      <w:r w:rsidRPr="008D27FF">
        <w:rPr>
          <w:rFonts w:hint="eastAsia"/>
        </w:rPr>
        <w:t>⑶　委託業務等の誠実な遂行ができる見込がないとき。</w:t>
      </w:r>
    </w:p>
    <w:p w14:paraId="266D4C92" w14:textId="15F7436C" w:rsidR="008B46A9" w:rsidRPr="008D27FF" w:rsidRDefault="008B46A9">
      <w:pPr>
        <w:ind w:firstLineChars="100" w:firstLine="210"/>
      </w:pPr>
      <w:r w:rsidRPr="008D27FF">
        <w:rPr>
          <w:rFonts w:hint="eastAsia"/>
        </w:rPr>
        <w:t>⑷　正当な理由がないのに委託業務等を中止し</w:t>
      </w:r>
      <w:r w:rsidR="00AC17DF" w:rsidRPr="008D27FF">
        <w:rPr>
          <w:rFonts w:hint="eastAsia"/>
        </w:rPr>
        <w:t>、</w:t>
      </w:r>
      <w:r w:rsidRPr="008D27FF">
        <w:rPr>
          <w:rFonts w:hint="eastAsia"/>
        </w:rPr>
        <w:t>又は誠実な遂行をしないとき。</w:t>
      </w:r>
    </w:p>
    <w:p w14:paraId="4A1F4C50" w14:textId="07344823" w:rsidR="008B46A9" w:rsidRPr="008D27FF" w:rsidRDefault="008B46A9">
      <w:pPr>
        <w:ind w:firstLineChars="100" w:firstLine="210"/>
      </w:pPr>
      <w:r w:rsidRPr="008D27FF">
        <w:rPr>
          <w:rFonts w:hint="eastAsia"/>
        </w:rPr>
        <w:t>⑸　契約の締結に当たり</w:t>
      </w:r>
      <w:r w:rsidR="00AC17DF" w:rsidRPr="008D27FF">
        <w:rPr>
          <w:rFonts w:hint="eastAsia"/>
        </w:rPr>
        <w:t>、</w:t>
      </w:r>
      <w:r w:rsidRPr="008D27FF">
        <w:rPr>
          <w:rFonts w:hint="eastAsia"/>
        </w:rPr>
        <w:t>不正の行為があったとき。</w:t>
      </w:r>
    </w:p>
    <w:p w14:paraId="2DBF79A6" w14:textId="146BD375" w:rsidR="008B46A9" w:rsidRPr="008D27FF" w:rsidRDefault="008B46A9">
      <w:pPr>
        <w:ind w:firstLineChars="100" w:firstLine="210"/>
      </w:pPr>
      <w:r w:rsidRPr="008D27FF">
        <w:rPr>
          <w:rFonts w:hint="eastAsia"/>
        </w:rPr>
        <w:t>⑹　委託業務等の遂行に当たり</w:t>
      </w:r>
      <w:r w:rsidR="00AC17DF" w:rsidRPr="008D27FF">
        <w:rPr>
          <w:rFonts w:hint="eastAsia"/>
        </w:rPr>
        <w:t>、</w:t>
      </w:r>
      <w:r w:rsidRPr="008D27FF">
        <w:rPr>
          <w:rFonts w:hint="eastAsia"/>
        </w:rPr>
        <w:t>正当な理由がなく甲の指示に従わなかったとき。</w:t>
      </w:r>
    </w:p>
    <w:p w14:paraId="25AA8DF4" w14:textId="681353A8" w:rsidR="008B46A9" w:rsidRPr="008D27FF" w:rsidRDefault="008B46A9">
      <w:pPr>
        <w:ind w:leftChars="100" w:left="420" w:hangingChars="100" w:hanging="210"/>
      </w:pPr>
      <w:r w:rsidRPr="008D27FF">
        <w:rPr>
          <w:rFonts w:hint="eastAsia"/>
        </w:rPr>
        <w:t>⑺　履行期間が終了するまでに</w:t>
      </w:r>
      <w:r w:rsidR="00AC17DF" w:rsidRPr="008D27FF">
        <w:rPr>
          <w:rFonts w:hint="eastAsia"/>
        </w:rPr>
        <w:t>、</w:t>
      </w:r>
      <w:r w:rsidRPr="008D27FF">
        <w:rPr>
          <w:rFonts w:hint="eastAsia"/>
        </w:rPr>
        <w:t>成年被後見人</w:t>
      </w:r>
      <w:r w:rsidR="00AC17DF" w:rsidRPr="008D27FF">
        <w:rPr>
          <w:rFonts w:hint="eastAsia"/>
        </w:rPr>
        <w:t>、</w:t>
      </w:r>
      <w:r w:rsidRPr="008D27FF">
        <w:rPr>
          <w:rFonts w:hint="eastAsia"/>
        </w:rPr>
        <w:t>被保佐人</w:t>
      </w:r>
      <w:r w:rsidR="00AC17DF" w:rsidRPr="008D27FF">
        <w:rPr>
          <w:rFonts w:hint="eastAsia"/>
        </w:rPr>
        <w:t>、</w:t>
      </w:r>
      <w:r w:rsidRPr="008D27FF">
        <w:rPr>
          <w:rFonts w:hint="eastAsia"/>
        </w:rPr>
        <w:t>被補助人又は破産者になったとき。</w:t>
      </w:r>
    </w:p>
    <w:p w14:paraId="1B148968" w14:textId="078EBC15" w:rsidR="008B46A9" w:rsidRPr="008D27FF" w:rsidRDefault="008B46A9">
      <w:pPr>
        <w:ind w:firstLineChars="100" w:firstLine="210"/>
      </w:pPr>
      <w:r w:rsidRPr="008D27FF">
        <w:rPr>
          <w:rFonts w:hint="eastAsia"/>
        </w:rPr>
        <w:t>⑻　前各号に掲げるもののほか</w:t>
      </w:r>
      <w:r w:rsidR="00AC17DF" w:rsidRPr="008D27FF">
        <w:rPr>
          <w:rFonts w:hint="eastAsia"/>
        </w:rPr>
        <w:t>、</w:t>
      </w:r>
      <w:r w:rsidRPr="008D27FF">
        <w:rPr>
          <w:rFonts w:hint="eastAsia"/>
        </w:rPr>
        <w:t>契約条件に著しく違反したとき。</w:t>
      </w:r>
      <w:r w:rsidRPr="008D27FF">
        <w:t xml:space="preserve"> </w:t>
      </w:r>
      <w:r w:rsidRPr="008D27FF">
        <w:rPr>
          <w:rFonts w:hint="eastAsia"/>
        </w:rPr>
        <w:t xml:space="preserve">　</w:t>
      </w:r>
    </w:p>
    <w:p w14:paraId="7DE8245B" w14:textId="3298EFEE" w:rsidR="008B46A9" w:rsidRPr="008D27FF" w:rsidRDefault="008B46A9">
      <w:pPr>
        <w:ind w:left="210" w:hangingChars="100" w:hanging="210"/>
      </w:pPr>
      <w:r w:rsidRPr="008D27FF">
        <w:rPr>
          <w:rFonts w:hint="eastAsia"/>
        </w:rPr>
        <w:t>２　乙は</w:t>
      </w:r>
      <w:r w:rsidR="00AC17DF" w:rsidRPr="008D27FF">
        <w:rPr>
          <w:rFonts w:hint="eastAsia"/>
        </w:rPr>
        <w:t>、</w:t>
      </w:r>
      <w:r w:rsidRPr="008D27FF">
        <w:rPr>
          <w:rFonts w:hint="eastAsia"/>
        </w:rPr>
        <w:t>第１項の規定により契約の解除があったときは</w:t>
      </w:r>
      <w:r w:rsidR="00AC17DF" w:rsidRPr="008D27FF">
        <w:rPr>
          <w:rFonts w:hint="eastAsia"/>
        </w:rPr>
        <w:t>、</w:t>
      </w:r>
      <w:r w:rsidRPr="008D27FF">
        <w:rPr>
          <w:rFonts w:hint="eastAsia"/>
        </w:rPr>
        <w:t>甲にその損失の補償を求めることができない。</w:t>
      </w:r>
    </w:p>
    <w:p w14:paraId="4DC7C57F" w14:textId="03887668" w:rsidR="008B46A9" w:rsidRPr="008D27FF" w:rsidRDefault="008B46A9">
      <w:pPr>
        <w:ind w:left="210" w:hangingChars="100" w:hanging="210"/>
      </w:pPr>
      <w:r w:rsidRPr="008D27FF">
        <w:rPr>
          <w:rFonts w:hint="eastAsia"/>
        </w:rPr>
        <w:t>３　甲は</w:t>
      </w:r>
      <w:r w:rsidR="00AC17DF" w:rsidRPr="008D27FF">
        <w:rPr>
          <w:rFonts w:hint="eastAsia"/>
        </w:rPr>
        <w:t>、</w:t>
      </w:r>
      <w:r w:rsidRPr="008D27FF">
        <w:rPr>
          <w:rFonts w:hint="eastAsia"/>
        </w:rPr>
        <w:t>第１項の規定により契約を解除した場合において</w:t>
      </w:r>
      <w:r w:rsidR="00AC17DF" w:rsidRPr="008D27FF">
        <w:rPr>
          <w:rFonts w:hint="eastAsia"/>
        </w:rPr>
        <w:t>、</w:t>
      </w:r>
      <w:r w:rsidRPr="008D27FF">
        <w:rPr>
          <w:rFonts w:hint="eastAsia"/>
        </w:rPr>
        <w:t>既に一部の委託業務の遂行があったときは</w:t>
      </w:r>
      <w:r w:rsidR="00AC17DF" w:rsidRPr="008D27FF">
        <w:rPr>
          <w:rFonts w:hint="eastAsia"/>
        </w:rPr>
        <w:t>、</w:t>
      </w:r>
      <w:r w:rsidRPr="008D27FF">
        <w:rPr>
          <w:rFonts w:hint="eastAsia"/>
        </w:rPr>
        <w:t>その部分に相当する額を支払うことができる。</w:t>
      </w:r>
    </w:p>
    <w:p w14:paraId="03F07E85" w14:textId="26FDCC79" w:rsidR="008B46A9" w:rsidRPr="008D27FF" w:rsidRDefault="008B46A9">
      <w:pPr>
        <w:ind w:left="210" w:hangingChars="100" w:hanging="210"/>
      </w:pPr>
      <w:r w:rsidRPr="008D27FF">
        <w:rPr>
          <w:rFonts w:hint="eastAsia"/>
        </w:rPr>
        <w:t>４　甲は</w:t>
      </w:r>
      <w:r w:rsidR="00AC17DF" w:rsidRPr="008D27FF">
        <w:rPr>
          <w:rFonts w:hint="eastAsia"/>
        </w:rPr>
        <w:t>、</w:t>
      </w:r>
      <w:r w:rsidRPr="008D27FF">
        <w:rPr>
          <w:rFonts w:hint="eastAsia"/>
        </w:rPr>
        <w:t>第１項各号に掲げる場合のほか</w:t>
      </w:r>
      <w:r w:rsidR="00AC17DF" w:rsidRPr="008D27FF">
        <w:rPr>
          <w:rFonts w:hint="eastAsia"/>
        </w:rPr>
        <w:t>、</w:t>
      </w:r>
      <w:r w:rsidRPr="008D27FF">
        <w:rPr>
          <w:rFonts w:hint="eastAsia"/>
        </w:rPr>
        <w:t>委託業務等の履行期間が終了しないまでに</w:t>
      </w:r>
      <w:r w:rsidR="00AC17DF" w:rsidRPr="008D27FF">
        <w:rPr>
          <w:rFonts w:hint="eastAsia"/>
        </w:rPr>
        <w:t>、</w:t>
      </w:r>
      <w:r w:rsidRPr="008D27FF">
        <w:rPr>
          <w:rFonts w:hint="eastAsia"/>
        </w:rPr>
        <w:t>必要があると認めるときは</w:t>
      </w:r>
      <w:r w:rsidR="00AC17DF" w:rsidRPr="008D27FF">
        <w:rPr>
          <w:rFonts w:hint="eastAsia"/>
        </w:rPr>
        <w:t>、</w:t>
      </w:r>
      <w:r w:rsidRPr="008D27FF">
        <w:rPr>
          <w:rFonts w:hint="eastAsia"/>
        </w:rPr>
        <w:t>契約を解除することができる。</w:t>
      </w:r>
    </w:p>
    <w:p w14:paraId="3C325E94" w14:textId="3F8CDEE9" w:rsidR="008B46A9" w:rsidRPr="008D27FF" w:rsidRDefault="008B46A9">
      <w:r w:rsidRPr="008D27FF">
        <w:rPr>
          <w:rFonts w:hint="eastAsia"/>
        </w:rPr>
        <w:t>５　第３項の規定は</w:t>
      </w:r>
      <w:r w:rsidR="00AC17DF" w:rsidRPr="008D27FF">
        <w:rPr>
          <w:rFonts w:hint="eastAsia"/>
        </w:rPr>
        <w:t>、</w:t>
      </w:r>
      <w:r w:rsidRPr="008D27FF">
        <w:rPr>
          <w:rFonts w:hint="eastAsia"/>
        </w:rPr>
        <w:t>前項の規定により契約を解除した場合について準用する。</w:t>
      </w:r>
    </w:p>
    <w:p w14:paraId="73631852" w14:textId="4842AB20" w:rsidR="008B46A9" w:rsidRPr="008D27FF" w:rsidRDefault="008B46A9">
      <w:pPr>
        <w:ind w:left="210" w:hangingChars="100" w:hanging="210"/>
      </w:pPr>
      <w:r w:rsidRPr="008D27FF">
        <w:rPr>
          <w:rFonts w:hint="eastAsia"/>
        </w:rPr>
        <w:t>６　委託業務の処理に関し発生した損害（第三者に及ぼした損害を含む。）のため必要を生じた経費は</w:t>
      </w:r>
      <w:r w:rsidR="00AC17DF" w:rsidRPr="008D27FF">
        <w:rPr>
          <w:rFonts w:hint="eastAsia"/>
        </w:rPr>
        <w:t>、</w:t>
      </w:r>
      <w:r w:rsidRPr="008D27FF">
        <w:rPr>
          <w:rFonts w:hint="eastAsia"/>
        </w:rPr>
        <w:t>乙が負担するものとする。ただし</w:t>
      </w:r>
      <w:r w:rsidR="00AC17DF" w:rsidRPr="008D27FF">
        <w:rPr>
          <w:rFonts w:hint="eastAsia"/>
        </w:rPr>
        <w:t>、</w:t>
      </w:r>
      <w:r w:rsidRPr="008D27FF">
        <w:rPr>
          <w:rFonts w:hint="eastAsia"/>
        </w:rPr>
        <w:t>その損害が甲の責に帰すべき理由による場合は</w:t>
      </w:r>
      <w:r w:rsidR="00AC17DF" w:rsidRPr="008D27FF">
        <w:rPr>
          <w:rFonts w:hint="eastAsia"/>
        </w:rPr>
        <w:t>、</w:t>
      </w:r>
      <w:r w:rsidRPr="008D27FF">
        <w:rPr>
          <w:rFonts w:hint="eastAsia"/>
        </w:rPr>
        <w:t>この限りではない。</w:t>
      </w:r>
    </w:p>
    <w:p w14:paraId="3BA909B6" w14:textId="77777777" w:rsidR="008B46A9" w:rsidRPr="008D27FF" w:rsidRDefault="008B46A9"/>
    <w:p w14:paraId="5EE651C6" w14:textId="77777777" w:rsidR="008B46A9" w:rsidRPr="008D27FF" w:rsidRDefault="008B46A9">
      <w:r w:rsidRPr="008D27FF">
        <w:rPr>
          <w:rFonts w:ascii="ＭＳ Ｐゴシック" w:eastAsia="ＭＳ Ｐゴシック" w:hAnsi="ＭＳ Ｐゴシック" w:hint="eastAsia"/>
        </w:rPr>
        <w:t>第</w:t>
      </w:r>
      <w:r w:rsidRPr="008D27FF">
        <w:rPr>
          <w:rFonts w:ascii="ＭＳ Ｐゴシック" w:eastAsia="ＭＳ Ｐゴシック" w:hAnsi="ＭＳ Ｐゴシック"/>
        </w:rPr>
        <w:t>29</w:t>
      </w:r>
      <w:r w:rsidRPr="008D27FF">
        <w:rPr>
          <w:rFonts w:ascii="ＭＳ Ｐゴシック" w:eastAsia="ＭＳ Ｐゴシック" w:hAnsi="ＭＳ Ｐゴシック" w:hint="eastAsia"/>
        </w:rPr>
        <w:t>条　（その他）</w:t>
      </w:r>
    </w:p>
    <w:p w14:paraId="44DBFDC8" w14:textId="53D80D23" w:rsidR="008B46A9" w:rsidRPr="008D27FF" w:rsidRDefault="008B46A9">
      <w:pPr>
        <w:ind w:leftChars="100" w:left="210" w:firstLineChars="100" w:firstLine="210"/>
      </w:pPr>
      <w:r w:rsidRPr="008D27FF">
        <w:rPr>
          <w:rFonts w:hint="eastAsia"/>
        </w:rPr>
        <w:t>乙は</w:t>
      </w:r>
      <w:r w:rsidR="00AC17DF" w:rsidRPr="008D27FF">
        <w:rPr>
          <w:rFonts w:hint="eastAsia"/>
        </w:rPr>
        <w:t>、</w:t>
      </w:r>
      <w:r w:rsidRPr="008D27FF">
        <w:rPr>
          <w:rFonts w:hint="eastAsia"/>
        </w:rPr>
        <w:t>点検等により</w:t>
      </w:r>
      <w:r w:rsidR="00AC17DF" w:rsidRPr="008D27FF">
        <w:rPr>
          <w:rFonts w:hint="eastAsia"/>
        </w:rPr>
        <w:t>、</w:t>
      </w:r>
      <w:r w:rsidRPr="008D27FF">
        <w:rPr>
          <w:rFonts w:hint="eastAsia"/>
        </w:rPr>
        <w:t>立ち入る場所については</w:t>
      </w:r>
      <w:r w:rsidR="00AC17DF" w:rsidRPr="008D27FF">
        <w:rPr>
          <w:rFonts w:hint="eastAsia"/>
        </w:rPr>
        <w:t>、</w:t>
      </w:r>
      <w:r w:rsidRPr="008D27FF">
        <w:rPr>
          <w:rFonts w:hint="eastAsia"/>
        </w:rPr>
        <w:t>あらかじめ連絡責任者と協議しておくこととする。</w:t>
      </w:r>
    </w:p>
    <w:p w14:paraId="46A3CE3A" w14:textId="77777777" w:rsidR="008B46A9" w:rsidRPr="008D27FF" w:rsidRDefault="008B46A9">
      <w:pPr>
        <w:sectPr w:rsidR="008B46A9" w:rsidRPr="008D27FF">
          <w:pgSz w:w="11906" w:h="16838"/>
          <w:pgMar w:top="1985" w:right="1701" w:bottom="1701" w:left="1701" w:header="851" w:footer="992" w:gutter="0"/>
          <w:cols w:space="425"/>
          <w:docGrid w:type="lines" w:linePitch="360"/>
        </w:sectPr>
      </w:pPr>
    </w:p>
    <w:p w14:paraId="152B687B" w14:textId="77777777" w:rsidR="008B46A9" w:rsidRPr="008D27FF" w:rsidRDefault="008B46A9">
      <w:pPr>
        <w:wordWrap w:val="0"/>
        <w:jc w:val="right"/>
        <w:rPr>
          <w:rFonts w:ascii="ＭＳ Ｐ明朝" w:eastAsia="ＭＳ Ｐ明朝" w:hAnsi="ＭＳ Ｐ明朝"/>
          <w:sz w:val="24"/>
        </w:rPr>
      </w:pPr>
      <w:r w:rsidRPr="008D27FF">
        <w:rPr>
          <w:rFonts w:ascii="ＭＳ Ｐ明朝" w:eastAsia="ＭＳ Ｐ明朝" w:hAnsi="ＭＳ Ｐ明朝" w:hint="eastAsia"/>
        </w:rPr>
        <w:lastRenderedPageBreak/>
        <w:t>（別紙</w:t>
      </w:r>
      <w:r w:rsidRPr="008D27FF">
        <w:rPr>
          <w:rFonts w:ascii="ＭＳ Ｐ明朝" w:eastAsia="ＭＳ Ｐ明朝" w:hAnsi="ＭＳ Ｐ明朝"/>
        </w:rPr>
        <w:t>1</w:t>
      </w:r>
      <w:r w:rsidRPr="008D27FF">
        <w:rPr>
          <w:rFonts w:ascii="ＭＳ Ｐ明朝" w:eastAsia="ＭＳ Ｐ明朝" w:hAnsi="ＭＳ Ｐ明朝" w:hint="eastAsia"/>
        </w:rPr>
        <w:t xml:space="preserve">）　</w:t>
      </w:r>
    </w:p>
    <w:p w14:paraId="3D53EF41" w14:textId="77777777" w:rsidR="008B46A9" w:rsidRPr="008D27FF" w:rsidRDefault="008B46A9">
      <w:pPr>
        <w:rPr>
          <w:rFonts w:ascii="ＭＳ Ｐ明朝" w:eastAsia="ＭＳ Ｐ明朝" w:hAnsi="ＭＳ Ｐ明朝"/>
          <w:sz w:val="24"/>
        </w:rPr>
      </w:pPr>
      <w:r w:rsidRPr="008D27FF">
        <w:rPr>
          <w:rFonts w:ascii="ＭＳ Ｐ明朝" w:eastAsia="ＭＳ Ｐ明朝" w:hAnsi="ＭＳ Ｐ明朝" w:hint="eastAsia"/>
          <w:sz w:val="24"/>
        </w:rPr>
        <w:t>委託事業場とその概要</w:t>
      </w:r>
    </w:p>
    <w:tbl>
      <w:tblPr>
        <w:tblW w:w="130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30"/>
        <w:gridCol w:w="3255"/>
        <w:gridCol w:w="840"/>
        <w:gridCol w:w="840"/>
        <w:gridCol w:w="840"/>
        <w:gridCol w:w="840"/>
        <w:gridCol w:w="1155"/>
        <w:gridCol w:w="840"/>
        <w:gridCol w:w="840"/>
        <w:gridCol w:w="934"/>
      </w:tblGrid>
      <w:tr w:rsidR="008D27FF" w:rsidRPr="008D27FF" w14:paraId="5CBEF88A" w14:textId="77777777">
        <w:trPr>
          <w:cantSplit/>
          <w:trHeight w:val="242"/>
          <w:jc w:val="center"/>
        </w:trPr>
        <w:tc>
          <w:tcPr>
            <w:tcW w:w="5885" w:type="dxa"/>
            <w:gridSpan w:val="2"/>
            <w:vMerge w:val="restart"/>
            <w:vAlign w:val="center"/>
          </w:tcPr>
          <w:p w14:paraId="580E6FC5" w14:textId="77777777" w:rsidR="008B46A9" w:rsidRPr="008D27FF" w:rsidRDefault="008B46A9">
            <w:pPr>
              <w:spacing w:line="240" w:lineRule="exact"/>
              <w:jc w:val="center"/>
              <w:rPr>
                <w:rFonts w:ascii="ＭＳ Ｐ明朝" w:eastAsia="ＭＳ Ｐ明朝" w:hAnsi="ＭＳ Ｐ明朝"/>
                <w:sz w:val="16"/>
                <w:szCs w:val="16"/>
              </w:rPr>
            </w:pPr>
            <w:r w:rsidRPr="008D27FF">
              <w:rPr>
                <w:rFonts w:ascii="ＭＳ Ｐ明朝" w:eastAsia="ＭＳ Ｐ明朝" w:hAnsi="ＭＳ Ｐ明朝" w:hint="eastAsia"/>
                <w:spacing w:val="81"/>
                <w:kern w:val="0"/>
                <w:sz w:val="16"/>
                <w:szCs w:val="16"/>
                <w:fitText w:val="805" w:id="70511876"/>
              </w:rPr>
              <w:t>事業</w:t>
            </w:r>
            <w:r w:rsidRPr="008D27FF">
              <w:rPr>
                <w:rFonts w:ascii="ＭＳ Ｐ明朝" w:eastAsia="ＭＳ Ｐ明朝" w:hAnsi="ＭＳ Ｐ明朝" w:hint="eastAsia"/>
                <w:kern w:val="0"/>
                <w:sz w:val="16"/>
                <w:szCs w:val="16"/>
                <w:fitText w:val="805" w:id="70511876"/>
              </w:rPr>
              <w:t>場</w:t>
            </w:r>
          </w:p>
        </w:tc>
        <w:tc>
          <w:tcPr>
            <w:tcW w:w="1680" w:type="dxa"/>
            <w:gridSpan w:val="2"/>
            <w:tcBorders>
              <w:bottom w:val="nil"/>
              <w:right w:val="nil"/>
            </w:tcBorders>
            <w:vAlign w:val="center"/>
          </w:tcPr>
          <w:p w14:paraId="3CE2CCA1" w14:textId="77777777" w:rsidR="008B46A9" w:rsidRPr="008D27FF" w:rsidRDefault="008B46A9">
            <w:pPr>
              <w:spacing w:line="240" w:lineRule="exact"/>
              <w:jc w:val="center"/>
              <w:rPr>
                <w:rFonts w:ascii="ＭＳ Ｐ明朝" w:eastAsia="ＭＳ Ｐ明朝" w:hAnsi="ＭＳ Ｐ明朝"/>
                <w:sz w:val="16"/>
                <w:szCs w:val="16"/>
              </w:rPr>
            </w:pPr>
            <w:r w:rsidRPr="008D27FF">
              <w:rPr>
                <w:rFonts w:ascii="ＭＳ Ｐ明朝" w:eastAsia="ＭＳ Ｐ明朝" w:hAnsi="ＭＳ Ｐ明朝" w:hint="eastAsia"/>
                <w:spacing w:val="27"/>
                <w:kern w:val="0"/>
                <w:sz w:val="16"/>
                <w:szCs w:val="16"/>
                <w:fitText w:val="805" w:id="70511877"/>
              </w:rPr>
              <w:t>需要設</w:t>
            </w:r>
            <w:r w:rsidRPr="008D27FF">
              <w:rPr>
                <w:rFonts w:ascii="ＭＳ Ｐ明朝" w:eastAsia="ＭＳ Ｐ明朝" w:hAnsi="ＭＳ Ｐ明朝" w:hint="eastAsia"/>
                <w:spacing w:val="1"/>
                <w:kern w:val="0"/>
                <w:sz w:val="16"/>
                <w:szCs w:val="16"/>
                <w:fitText w:val="805" w:id="70511877"/>
              </w:rPr>
              <w:t>備</w:t>
            </w:r>
          </w:p>
        </w:tc>
        <w:tc>
          <w:tcPr>
            <w:tcW w:w="2835" w:type="dxa"/>
            <w:gridSpan w:val="3"/>
            <w:tcBorders>
              <w:left w:val="nil"/>
            </w:tcBorders>
            <w:vAlign w:val="center"/>
          </w:tcPr>
          <w:p w14:paraId="63D12430" w14:textId="77777777" w:rsidR="008B46A9" w:rsidRPr="008D27FF" w:rsidRDefault="008B46A9">
            <w:pPr>
              <w:spacing w:line="240" w:lineRule="exact"/>
              <w:jc w:val="center"/>
              <w:rPr>
                <w:rFonts w:ascii="ＭＳ Ｐ明朝" w:eastAsia="ＭＳ Ｐ明朝" w:hAnsi="ＭＳ Ｐ明朝"/>
                <w:sz w:val="16"/>
                <w:szCs w:val="16"/>
              </w:rPr>
            </w:pPr>
          </w:p>
        </w:tc>
        <w:tc>
          <w:tcPr>
            <w:tcW w:w="1680" w:type="dxa"/>
            <w:gridSpan w:val="2"/>
            <w:vMerge w:val="restart"/>
            <w:vAlign w:val="center"/>
          </w:tcPr>
          <w:p w14:paraId="69662E43" w14:textId="77777777" w:rsidR="008B46A9" w:rsidRPr="008D27FF" w:rsidRDefault="008B46A9">
            <w:pPr>
              <w:spacing w:line="240" w:lineRule="exact"/>
              <w:jc w:val="center"/>
              <w:rPr>
                <w:rFonts w:ascii="ＭＳ Ｐ明朝" w:eastAsia="ＭＳ Ｐ明朝" w:hAnsi="ＭＳ Ｐ明朝"/>
                <w:sz w:val="16"/>
                <w:szCs w:val="16"/>
              </w:rPr>
            </w:pPr>
            <w:r w:rsidRPr="008D27FF">
              <w:rPr>
                <w:rFonts w:ascii="ＭＳ Ｐ明朝" w:eastAsia="ＭＳ Ｐ明朝" w:hAnsi="ＭＳ Ｐ明朝" w:hint="eastAsia"/>
                <w:sz w:val="16"/>
                <w:szCs w:val="16"/>
              </w:rPr>
              <w:t>需要設備の現状</w:t>
            </w:r>
          </w:p>
          <w:p w14:paraId="10099E9A" w14:textId="77777777" w:rsidR="008B46A9" w:rsidRPr="008D27FF" w:rsidRDefault="008B46A9">
            <w:pPr>
              <w:spacing w:line="240" w:lineRule="exact"/>
              <w:jc w:val="center"/>
              <w:rPr>
                <w:rFonts w:ascii="ＭＳ Ｐ明朝" w:eastAsia="ＭＳ Ｐ明朝" w:hAnsi="ＭＳ Ｐ明朝"/>
                <w:sz w:val="16"/>
                <w:szCs w:val="16"/>
                <w:shd w:val="clear" w:color="auto" w:fill="E6E6E6"/>
              </w:rPr>
            </w:pPr>
            <w:r w:rsidRPr="008D27FF">
              <w:rPr>
                <w:rFonts w:ascii="ＭＳ Ｐ明朝" w:eastAsia="ＭＳ Ｐ明朝" w:hAnsi="ＭＳ Ｐ明朝" w:hint="eastAsia"/>
                <w:sz w:val="16"/>
                <w:szCs w:val="16"/>
              </w:rPr>
              <w:t>（参考）</w:t>
            </w:r>
            <w:r w:rsidRPr="008D27FF">
              <w:rPr>
                <w:rFonts w:ascii="ＭＳ Ｐ明朝" w:eastAsia="ＭＳ Ｐ明朝" w:hAnsi="ＭＳ Ｐ明朝" w:hint="eastAsia"/>
                <w:sz w:val="16"/>
                <w:szCs w:val="16"/>
                <w:vertAlign w:val="superscript"/>
              </w:rPr>
              <w:t>（注２）</w:t>
            </w:r>
          </w:p>
        </w:tc>
        <w:tc>
          <w:tcPr>
            <w:tcW w:w="934" w:type="dxa"/>
            <w:vMerge w:val="restart"/>
            <w:vAlign w:val="center"/>
          </w:tcPr>
          <w:p w14:paraId="5C1640C0" w14:textId="77777777" w:rsidR="008B46A9" w:rsidRPr="008D27FF" w:rsidRDefault="008B46A9">
            <w:pPr>
              <w:spacing w:line="240" w:lineRule="exact"/>
              <w:jc w:val="center"/>
              <w:rPr>
                <w:rFonts w:ascii="ＭＳ Ｐ明朝" w:eastAsia="ＭＳ Ｐ明朝" w:hAnsi="ＭＳ Ｐ明朝"/>
                <w:sz w:val="16"/>
                <w:szCs w:val="16"/>
              </w:rPr>
            </w:pPr>
            <w:r w:rsidRPr="008D27FF">
              <w:rPr>
                <w:rFonts w:ascii="ＭＳ Ｐ明朝" w:eastAsia="ＭＳ Ｐ明朝" w:hAnsi="ＭＳ Ｐ明朝" w:hint="eastAsia"/>
                <w:sz w:val="16"/>
                <w:szCs w:val="16"/>
              </w:rPr>
              <w:t>年次点検が可能な曜日時間等</w:t>
            </w:r>
            <w:r w:rsidRPr="008D27FF">
              <w:rPr>
                <w:rFonts w:ascii="ＭＳ Ｐ明朝" w:eastAsia="ＭＳ Ｐ明朝" w:hAnsi="ＭＳ Ｐ明朝" w:hint="eastAsia"/>
                <w:sz w:val="16"/>
                <w:szCs w:val="16"/>
                <w:vertAlign w:val="superscript"/>
              </w:rPr>
              <w:t>（注１）</w:t>
            </w:r>
          </w:p>
        </w:tc>
      </w:tr>
      <w:tr w:rsidR="008D27FF" w:rsidRPr="008D27FF" w14:paraId="6792816C" w14:textId="77777777">
        <w:trPr>
          <w:cantSplit/>
          <w:trHeight w:val="242"/>
          <w:jc w:val="center"/>
        </w:trPr>
        <w:tc>
          <w:tcPr>
            <w:tcW w:w="5885" w:type="dxa"/>
            <w:gridSpan w:val="2"/>
            <w:vMerge/>
            <w:vAlign w:val="center"/>
          </w:tcPr>
          <w:p w14:paraId="2551AA77" w14:textId="77777777" w:rsidR="008B46A9" w:rsidRPr="008D27FF" w:rsidRDefault="008B46A9">
            <w:pPr>
              <w:spacing w:line="240" w:lineRule="exact"/>
              <w:jc w:val="center"/>
              <w:rPr>
                <w:rFonts w:ascii="ＭＳ Ｐ明朝" w:eastAsia="ＭＳ Ｐ明朝" w:hAnsi="ＭＳ Ｐ明朝"/>
                <w:kern w:val="0"/>
                <w:sz w:val="16"/>
                <w:szCs w:val="16"/>
              </w:rPr>
            </w:pPr>
          </w:p>
        </w:tc>
        <w:tc>
          <w:tcPr>
            <w:tcW w:w="1680" w:type="dxa"/>
            <w:gridSpan w:val="2"/>
            <w:tcBorders>
              <w:top w:val="nil"/>
            </w:tcBorders>
            <w:vAlign w:val="center"/>
          </w:tcPr>
          <w:p w14:paraId="49055306" w14:textId="77777777" w:rsidR="008B46A9" w:rsidRPr="008D27FF" w:rsidRDefault="008B46A9">
            <w:pPr>
              <w:spacing w:line="240" w:lineRule="exact"/>
              <w:jc w:val="center"/>
              <w:rPr>
                <w:rFonts w:ascii="ＭＳ Ｐ明朝" w:eastAsia="ＭＳ Ｐ明朝" w:hAnsi="ＭＳ Ｐ明朝"/>
                <w:kern w:val="0"/>
                <w:sz w:val="16"/>
                <w:szCs w:val="16"/>
              </w:rPr>
            </w:pPr>
          </w:p>
        </w:tc>
        <w:tc>
          <w:tcPr>
            <w:tcW w:w="2835" w:type="dxa"/>
            <w:gridSpan w:val="3"/>
            <w:vAlign w:val="center"/>
          </w:tcPr>
          <w:p w14:paraId="6C4EE511" w14:textId="77777777" w:rsidR="008B46A9" w:rsidRPr="008D27FF" w:rsidRDefault="008B46A9">
            <w:pPr>
              <w:spacing w:line="240" w:lineRule="exact"/>
              <w:jc w:val="center"/>
              <w:rPr>
                <w:rFonts w:ascii="ＭＳ Ｐ明朝" w:eastAsia="ＭＳ Ｐ明朝" w:hAnsi="ＭＳ Ｐ明朝"/>
                <w:sz w:val="16"/>
                <w:szCs w:val="16"/>
              </w:rPr>
            </w:pPr>
            <w:r w:rsidRPr="008D27FF">
              <w:rPr>
                <w:rFonts w:ascii="ＭＳ Ｐ明朝" w:eastAsia="ＭＳ Ｐ明朝" w:hAnsi="ＭＳ Ｐ明朝" w:hint="eastAsia"/>
                <w:sz w:val="16"/>
                <w:szCs w:val="16"/>
              </w:rPr>
              <w:t>非常用予備発電設備</w:t>
            </w:r>
          </w:p>
        </w:tc>
        <w:tc>
          <w:tcPr>
            <w:tcW w:w="1680" w:type="dxa"/>
            <w:gridSpan w:val="2"/>
            <w:vMerge/>
            <w:vAlign w:val="center"/>
          </w:tcPr>
          <w:p w14:paraId="29B6BFDA" w14:textId="77777777" w:rsidR="008B46A9" w:rsidRPr="008D27FF" w:rsidRDefault="008B46A9">
            <w:pPr>
              <w:spacing w:line="240" w:lineRule="exact"/>
              <w:jc w:val="center"/>
              <w:rPr>
                <w:rFonts w:ascii="ＭＳ Ｐ明朝" w:eastAsia="ＭＳ Ｐ明朝" w:hAnsi="ＭＳ Ｐ明朝"/>
                <w:kern w:val="0"/>
                <w:sz w:val="16"/>
                <w:szCs w:val="16"/>
              </w:rPr>
            </w:pPr>
          </w:p>
        </w:tc>
        <w:tc>
          <w:tcPr>
            <w:tcW w:w="934" w:type="dxa"/>
            <w:vMerge/>
            <w:vAlign w:val="center"/>
          </w:tcPr>
          <w:p w14:paraId="62EADFA4" w14:textId="77777777" w:rsidR="008B46A9" w:rsidRPr="008D27FF" w:rsidRDefault="008B46A9">
            <w:pPr>
              <w:spacing w:line="240" w:lineRule="exact"/>
              <w:jc w:val="center"/>
              <w:rPr>
                <w:rFonts w:ascii="ＭＳ Ｐ明朝" w:eastAsia="ＭＳ Ｐ明朝" w:hAnsi="ＭＳ Ｐ明朝"/>
                <w:sz w:val="16"/>
                <w:szCs w:val="16"/>
              </w:rPr>
            </w:pPr>
          </w:p>
        </w:tc>
      </w:tr>
      <w:tr w:rsidR="008D27FF" w:rsidRPr="008D27FF" w14:paraId="7A37F54E" w14:textId="77777777">
        <w:trPr>
          <w:cantSplit/>
          <w:trHeight w:val="416"/>
          <w:jc w:val="center"/>
        </w:trPr>
        <w:tc>
          <w:tcPr>
            <w:tcW w:w="2630" w:type="dxa"/>
            <w:tcBorders>
              <w:bottom w:val="double" w:sz="4" w:space="0" w:color="auto"/>
            </w:tcBorders>
            <w:vAlign w:val="center"/>
          </w:tcPr>
          <w:p w14:paraId="7A7C0D2F" w14:textId="77777777" w:rsidR="008B46A9" w:rsidRPr="008D27FF" w:rsidRDefault="008B46A9">
            <w:pPr>
              <w:spacing w:line="240" w:lineRule="exact"/>
              <w:jc w:val="center"/>
              <w:rPr>
                <w:rFonts w:ascii="ＭＳ Ｐ明朝" w:eastAsia="ＭＳ Ｐ明朝" w:hAnsi="ＭＳ Ｐ明朝"/>
                <w:sz w:val="16"/>
                <w:szCs w:val="16"/>
              </w:rPr>
            </w:pPr>
            <w:r w:rsidRPr="008D27FF">
              <w:rPr>
                <w:rFonts w:ascii="ＭＳ Ｐ明朝" w:eastAsia="ＭＳ Ｐ明朝" w:hAnsi="ＭＳ Ｐ明朝" w:hint="eastAsia"/>
                <w:spacing w:val="242"/>
                <w:kern w:val="0"/>
                <w:sz w:val="16"/>
                <w:szCs w:val="16"/>
                <w:fitText w:val="805" w:id="70511878"/>
              </w:rPr>
              <w:t>名</w:t>
            </w:r>
            <w:r w:rsidRPr="008D27FF">
              <w:rPr>
                <w:rFonts w:ascii="ＭＳ Ｐ明朝" w:eastAsia="ＭＳ Ｐ明朝" w:hAnsi="ＭＳ Ｐ明朝" w:hint="eastAsia"/>
                <w:kern w:val="0"/>
                <w:sz w:val="16"/>
                <w:szCs w:val="16"/>
                <w:fitText w:val="805" w:id="70511878"/>
              </w:rPr>
              <w:t>称</w:t>
            </w:r>
          </w:p>
        </w:tc>
        <w:tc>
          <w:tcPr>
            <w:tcW w:w="3255" w:type="dxa"/>
            <w:tcBorders>
              <w:bottom w:val="double" w:sz="4" w:space="0" w:color="auto"/>
            </w:tcBorders>
            <w:vAlign w:val="center"/>
          </w:tcPr>
          <w:p w14:paraId="0412B512" w14:textId="77777777" w:rsidR="008B46A9" w:rsidRPr="008D27FF" w:rsidRDefault="008B46A9">
            <w:pPr>
              <w:spacing w:line="240" w:lineRule="exact"/>
              <w:jc w:val="center"/>
              <w:rPr>
                <w:rFonts w:ascii="ＭＳ Ｐ明朝" w:eastAsia="ＭＳ Ｐ明朝" w:hAnsi="ＭＳ Ｐ明朝"/>
                <w:sz w:val="16"/>
                <w:szCs w:val="16"/>
              </w:rPr>
            </w:pPr>
            <w:r w:rsidRPr="008D27FF">
              <w:rPr>
                <w:rFonts w:ascii="ＭＳ Ｐ明朝" w:eastAsia="ＭＳ Ｐ明朝" w:hAnsi="ＭＳ Ｐ明朝" w:hint="eastAsia"/>
                <w:spacing w:val="81"/>
                <w:kern w:val="0"/>
                <w:sz w:val="16"/>
                <w:szCs w:val="16"/>
                <w:fitText w:val="805" w:id="70511879"/>
              </w:rPr>
              <w:t>所在</w:t>
            </w:r>
            <w:r w:rsidRPr="008D27FF">
              <w:rPr>
                <w:rFonts w:ascii="ＭＳ Ｐ明朝" w:eastAsia="ＭＳ Ｐ明朝" w:hAnsi="ＭＳ Ｐ明朝" w:hint="eastAsia"/>
                <w:kern w:val="0"/>
                <w:sz w:val="16"/>
                <w:szCs w:val="16"/>
                <w:fitText w:val="805" w:id="70511879"/>
              </w:rPr>
              <w:t>地</w:t>
            </w:r>
          </w:p>
        </w:tc>
        <w:tc>
          <w:tcPr>
            <w:tcW w:w="840" w:type="dxa"/>
            <w:tcBorders>
              <w:bottom w:val="double" w:sz="4" w:space="0" w:color="auto"/>
            </w:tcBorders>
            <w:vAlign w:val="center"/>
          </w:tcPr>
          <w:p w14:paraId="5CB923B7" w14:textId="77777777" w:rsidR="008B46A9" w:rsidRPr="008D27FF" w:rsidRDefault="008B46A9">
            <w:pPr>
              <w:spacing w:line="240" w:lineRule="exact"/>
              <w:jc w:val="center"/>
              <w:rPr>
                <w:rFonts w:ascii="ＭＳ Ｐ明朝" w:eastAsia="ＭＳ Ｐ明朝" w:hAnsi="ＭＳ Ｐ明朝"/>
                <w:sz w:val="16"/>
                <w:szCs w:val="16"/>
              </w:rPr>
            </w:pPr>
            <w:r w:rsidRPr="008D27FF">
              <w:rPr>
                <w:rFonts w:ascii="ＭＳ Ｐ明朝" w:eastAsia="ＭＳ Ｐ明朝" w:hAnsi="ＭＳ Ｐ明朝" w:hint="eastAsia"/>
                <w:spacing w:val="28"/>
                <w:kern w:val="0"/>
                <w:sz w:val="16"/>
                <w:szCs w:val="16"/>
                <w:fitText w:val="483" w:id="70511880"/>
              </w:rPr>
              <w:t xml:space="preserve">設　</w:t>
            </w:r>
            <w:r w:rsidRPr="008D27FF">
              <w:rPr>
                <w:rFonts w:ascii="ＭＳ Ｐ明朝" w:eastAsia="ＭＳ Ｐ明朝" w:hAnsi="ＭＳ Ｐ明朝" w:hint="eastAsia"/>
                <w:spacing w:val="-13"/>
                <w:kern w:val="0"/>
                <w:sz w:val="16"/>
                <w:szCs w:val="16"/>
                <w:fitText w:val="483" w:id="70511880"/>
              </w:rPr>
              <w:t>備</w:t>
            </w:r>
          </w:p>
          <w:p w14:paraId="459C1BD1" w14:textId="77777777" w:rsidR="008B46A9" w:rsidRPr="008D27FF" w:rsidRDefault="008B46A9">
            <w:pPr>
              <w:spacing w:line="240" w:lineRule="exact"/>
              <w:jc w:val="center"/>
              <w:rPr>
                <w:rFonts w:ascii="ＭＳ Ｐ明朝" w:eastAsia="ＭＳ Ｐ明朝" w:hAnsi="ＭＳ Ｐ明朝"/>
                <w:w w:val="90"/>
                <w:kern w:val="0"/>
                <w:sz w:val="16"/>
                <w:szCs w:val="16"/>
              </w:rPr>
            </w:pPr>
            <w:r w:rsidRPr="008D27FF">
              <w:rPr>
                <w:rFonts w:ascii="ＭＳ Ｐ明朝" w:eastAsia="ＭＳ Ｐ明朝" w:hAnsi="ＭＳ Ｐ明朝" w:hint="eastAsia"/>
                <w:spacing w:val="96"/>
                <w:w w:val="90"/>
                <w:kern w:val="0"/>
                <w:sz w:val="16"/>
                <w:szCs w:val="16"/>
                <w:fitText w:val="483" w:id="70511881"/>
              </w:rPr>
              <w:t>容</w:t>
            </w:r>
            <w:r w:rsidRPr="008D27FF">
              <w:rPr>
                <w:rFonts w:ascii="ＭＳ Ｐ明朝" w:eastAsia="ＭＳ Ｐ明朝" w:hAnsi="ＭＳ Ｐ明朝" w:hint="eastAsia"/>
                <w:w w:val="90"/>
                <w:kern w:val="0"/>
                <w:sz w:val="16"/>
                <w:szCs w:val="16"/>
                <w:fitText w:val="483" w:id="70511881"/>
              </w:rPr>
              <w:t>量</w:t>
            </w:r>
          </w:p>
          <w:p w14:paraId="10E3EFD4" w14:textId="77777777" w:rsidR="008B46A9" w:rsidRPr="008D27FF" w:rsidRDefault="008B46A9">
            <w:pPr>
              <w:spacing w:line="240" w:lineRule="exact"/>
              <w:jc w:val="center"/>
              <w:rPr>
                <w:rFonts w:ascii="ＭＳ Ｐ明朝" w:eastAsia="ＭＳ Ｐ明朝" w:hAnsi="ＭＳ Ｐ明朝"/>
                <w:sz w:val="16"/>
                <w:szCs w:val="16"/>
              </w:rPr>
            </w:pPr>
            <w:r w:rsidRPr="008D27FF">
              <w:rPr>
                <w:rFonts w:ascii="ＭＳ Ｐ明朝" w:eastAsia="ＭＳ Ｐ明朝" w:hAnsi="ＭＳ Ｐ明朝"/>
                <w:sz w:val="16"/>
                <w:szCs w:val="16"/>
              </w:rPr>
              <w:t>(kVA)</w:t>
            </w:r>
          </w:p>
        </w:tc>
        <w:tc>
          <w:tcPr>
            <w:tcW w:w="840" w:type="dxa"/>
            <w:tcBorders>
              <w:top w:val="dotted" w:sz="4" w:space="0" w:color="auto"/>
              <w:bottom w:val="double" w:sz="4" w:space="0" w:color="auto"/>
            </w:tcBorders>
            <w:vAlign w:val="center"/>
          </w:tcPr>
          <w:p w14:paraId="137455C2" w14:textId="77777777" w:rsidR="008B46A9" w:rsidRPr="008D27FF" w:rsidRDefault="008B46A9">
            <w:pPr>
              <w:spacing w:line="240" w:lineRule="exact"/>
              <w:jc w:val="center"/>
              <w:rPr>
                <w:rFonts w:ascii="ＭＳ Ｐ明朝" w:eastAsia="ＭＳ Ｐ明朝" w:hAnsi="ＭＳ Ｐ明朝"/>
                <w:spacing w:val="96"/>
                <w:w w:val="90"/>
                <w:kern w:val="0"/>
                <w:sz w:val="16"/>
                <w:szCs w:val="16"/>
              </w:rPr>
            </w:pPr>
            <w:r w:rsidRPr="008D27FF">
              <w:rPr>
                <w:rFonts w:ascii="ＭＳ Ｐ明朝" w:eastAsia="ＭＳ Ｐ明朝" w:hAnsi="ＭＳ Ｐ明朝" w:hint="eastAsia"/>
                <w:spacing w:val="81"/>
                <w:kern w:val="0"/>
                <w:sz w:val="16"/>
                <w:szCs w:val="16"/>
                <w:fitText w:val="483" w:id="70511882"/>
              </w:rPr>
              <w:t>受</w:t>
            </w:r>
            <w:r w:rsidRPr="008D27FF">
              <w:rPr>
                <w:rFonts w:ascii="ＭＳ Ｐ明朝" w:eastAsia="ＭＳ Ｐ明朝" w:hAnsi="ＭＳ Ｐ明朝" w:hint="eastAsia"/>
                <w:kern w:val="0"/>
                <w:sz w:val="16"/>
                <w:szCs w:val="16"/>
                <w:fitText w:val="483" w:id="70511882"/>
              </w:rPr>
              <w:t>電</w:t>
            </w:r>
          </w:p>
          <w:p w14:paraId="710AC0BA" w14:textId="77777777" w:rsidR="008B46A9" w:rsidRPr="008D27FF" w:rsidRDefault="008B46A9">
            <w:pPr>
              <w:spacing w:line="240" w:lineRule="exact"/>
              <w:jc w:val="center"/>
              <w:rPr>
                <w:rFonts w:ascii="ＭＳ Ｐ明朝" w:eastAsia="ＭＳ Ｐ明朝" w:hAnsi="ＭＳ Ｐ明朝"/>
                <w:spacing w:val="81"/>
                <w:kern w:val="0"/>
                <w:sz w:val="16"/>
                <w:szCs w:val="16"/>
              </w:rPr>
            </w:pPr>
            <w:r w:rsidRPr="008D27FF">
              <w:rPr>
                <w:rFonts w:ascii="ＭＳ Ｐ明朝" w:eastAsia="ＭＳ Ｐ明朝" w:hAnsi="ＭＳ Ｐ明朝" w:hint="eastAsia"/>
                <w:spacing w:val="81"/>
                <w:kern w:val="0"/>
                <w:sz w:val="16"/>
                <w:szCs w:val="16"/>
                <w:fitText w:val="483" w:id="70511883"/>
              </w:rPr>
              <w:t>電</w:t>
            </w:r>
            <w:r w:rsidRPr="008D27FF">
              <w:rPr>
                <w:rFonts w:ascii="ＭＳ Ｐ明朝" w:eastAsia="ＭＳ Ｐ明朝" w:hAnsi="ＭＳ Ｐ明朝" w:hint="eastAsia"/>
                <w:kern w:val="0"/>
                <w:sz w:val="16"/>
                <w:szCs w:val="16"/>
                <w:fitText w:val="483" w:id="70511883"/>
              </w:rPr>
              <w:t>圧</w:t>
            </w:r>
          </w:p>
          <w:p w14:paraId="449083D3" w14:textId="77777777" w:rsidR="008B46A9" w:rsidRPr="008D27FF" w:rsidRDefault="008B46A9">
            <w:pPr>
              <w:spacing w:line="240" w:lineRule="exact"/>
              <w:jc w:val="center"/>
              <w:rPr>
                <w:rFonts w:ascii="ＭＳ Ｐ明朝" w:eastAsia="ＭＳ Ｐ明朝" w:hAnsi="ＭＳ Ｐ明朝"/>
                <w:sz w:val="16"/>
                <w:szCs w:val="16"/>
              </w:rPr>
            </w:pPr>
            <w:r w:rsidRPr="008D27FF">
              <w:rPr>
                <w:rFonts w:ascii="ＭＳ Ｐ明朝" w:eastAsia="ＭＳ Ｐ明朝" w:hAnsi="ＭＳ Ｐ明朝"/>
                <w:sz w:val="16"/>
                <w:szCs w:val="16"/>
              </w:rPr>
              <w:t>(V)</w:t>
            </w:r>
          </w:p>
        </w:tc>
        <w:tc>
          <w:tcPr>
            <w:tcW w:w="840" w:type="dxa"/>
            <w:tcBorders>
              <w:top w:val="dotted" w:sz="4" w:space="0" w:color="auto"/>
              <w:bottom w:val="double" w:sz="4" w:space="0" w:color="auto"/>
            </w:tcBorders>
            <w:vAlign w:val="center"/>
          </w:tcPr>
          <w:p w14:paraId="771E10FD" w14:textId="77777777" w:rsidR="008B46A9" w:rsidRPr="008D27FF" w:rsidRDefault="008B46A9">
            <w:pPr>
              <w:spacing w:line="240" w:lineRule="exact"/>
              <w:jc w:val="center"/>
              <w:rPr>
                <w:rFonts w:ascii="ＭＳ Ｐ明朝" w:eastAsia="ＭＳ Ｐ明朝" w:hAnsi="ＭＳ Ｐ明朝"/>
                <w:sz w:val="16"/>
                <w:szCs w:val="16"/>
              </w:rPr>
            </w:pPr>
            <w:r w:rsidRPr="008D27FF">
              <w:rPr>
                <w:rFonts w:ascii="ＭＳ Ｐ明朝" w:eastAsia="ＭＳ Ｐ明朝" w:hAnsi="ＭＳ Ｐ明朝" w:hint="eastAsia"/>
                <w:sz w:val="16"/>
                <w:szCs w:val="16"/>
              </w:rPr>
              <w:t>発電機</w:t>
            </w:r>
          </w:p>
          <w:p w14:paraId="577EA3DC" w14:textId="77777777" w:rsidR="008B46A9" w:rsidRPr="008D27FF" w:rsidRDefault="008B46A9">
            <w:pPr>
              <w:spacing w:line="240" w:lineRule="exact"/>
              <w:jc w:val="center"/>
              <w:rPr>
                <w:rFonts w:ascii="ＭＳ Ｐ明朝" w:eastAsia="ＭＳ Ｐ明朝" w:hAnsi="ＭＳ Ｐ明朝"/>
                <w:kern w:val="0"/>
                <w:sz w:val="16"/>
                <w:szCs w:val="16"/>
              </w:rPr>
            </w:pPr>
            <w:r w:rsidRPr="008D27FF">
              <w:rPr>
                <w:rFonts w:ascii="ＭＳ Ｐ明朝" w:eastAsia="ＭＳ Ｐ明朝" w:hAnsi="ＭＳ Ｐ明朝" w:hint="eastAsia"/>
                <w:spacing w:val="81"/>
                <w:kern w:val="0"/>
                <w:sz w:val="16"/>
                <w:szCs w:val="16"/>
                <w:fitText w:val="483" w:id="70511884"/>
              </w:rPr>
              <w:t>定</w:t>
            </w:r>
            <w:r w:rsidRPr="008D27FF">
              <w:rPr>
                <w:rFonts w:ascii="ＭＳ Ｐ明朝" w:eastAsia="ＭＳ Ｐ明朝" w:hAnsi="ＭＳ Ｐ明朝" w:hint="eastAsia"/>
                <w:kern w:val="0"/>
                <w:sz w:val="16"/>
                <w:szCs w:val="16"/>
                <w:fitText w:val="483" w:id="70511884"/>
              </w:rPr>
              <w:t>格</w:t>
            </w:r>
          </w:p>
          <w:p w14:paraId="306102C5" w14:textId="77777777" w:rsidR="008B46A9" w:rsidRPr="008D27FF" w:rsidRDefault="008B46A9">
            <w:pPr>
              <w:spacing w:line="240" w:lineRule="exact"/>
              <w:jc w:val="center"/>
              <w:rPr>
                <w:rFonts w:ascii="ＭＳ Ｐ明朝" w:eastAsia="ＭＳ Ｐ明朝" w:hAnsi="ＭＳ Ｐ明朝"/>
                <w:spacing w:val="81"/>
                <w:kern w:val="0"/>
                <w:sz w:val="16"/>
                <w:szCs w:val="16"/>
              </w:rPr>
            </w:pPr>
            <w:r w:rsidRPr="008D27FF">
              <w:rPr>
                <w:rFonts w:ascii="ＭＳ Ｐ明朝" w:eastAsia="ＭＳ Ｐ明朝" w:hAnsi="ＭＳ Ｐ明朝" w:hint="eastAsia"/>
                <w:spacing w:val="81"/>
                <w:kern w:val="0"/>
                <w:sz w:val="16"/>
                <w:szCs w:val="16"/>
                <w:fitText w:val="483" w:id="70511885"/>
              </w:rPr>
              <w:t>容</w:t>
            </w:r>
            <w:r w:rsidRPr="008D27FF">
              <w:rPr>
                <w:rFonts w:ascii="ＭＳ Ｐ明朝" w:eastAsia="ＭＳ Ｐ明朝" w:hAnsi="ＭＳ Ｐ明朝" w:hint="eastAsia"/>
                <w:kern w:val="0"/>
                <w:sz w:val="16"/>
                <w:szCs w:val="16"/>
                <w:fitText w:val="483" w:id="70511885"/>
              </w:rPr>
              <w:t>量</w:t>
            </w:r>
          </w:p>
          <w:p w14:paraId="14B3FCDC" w14:textId="77777777" w:rsidR="008B46A9" w:rsidRPr="008D27FF" w:rsidRDefault="008B46A9">
            <w:pPr>
              <w:spacing w:line="240" w:lineRule="exact"/>
              <w:jc w:val="center"/>
              <w:rPr>
                <w:rFonts w:ascii="ＭＳ Ｐ明朝" w:eastAsia="ＭＳ Ｐ明朝" w:hAnsi="ＭＳ Ｐ明朝"/>
                <w:sz w:val="16"/>
                <w:szCs w:val="16"/>
              </w:rPr>
            </w:pPr>
            <w:r w:rsidRPr="008D27FF">
              <w:rPr>
                <w:rFonts w:ascii="ＭＳ Ｐ明朝" w:eastAsia="ＭＳ Ｐ明朝" w:hAnsi="ＭＳ Ｐ明朝"/>
                <w:sz w:val="16"/>
                <w:szCs w:val="16"/>
              </w:rPr>
              <w:t>(kVA)</w:t>
            </w:r>
          </w:p>
        </w:tc>
        <w:tc>
          <w:tcPr>
            <w:tcW w:w="840" w:type="dxa"/>
            <w:tcBorders>
              <w:top w:val="dotted" w:sz="4" w:space="0" w:color="auto"/>
              <w:bottom w:val="double" w:sz="4" w:space="0" w:color="auto"/>
            </w:tcBorders>
            <w:vAlign w:val="center"/>
          </w:tcPr>
          <w:p w14:paraId="57F84DBA" w14:textId="77777777" w:rsidR="008B46A9" w:rsidRPr="008D27FF" w:rsidRDefault="008B46A9">
            <w:pPr>
              <w:spacing w:line="240" w:lineRule="exact"/>
              <w:jc w:val="center"/>
              <w:rPr>
                <w:rFonts w:ascii="ＭＳ Ｐ明朝" w:eastAsia="ＭＳ Ｐ明朝" w:hAnsi="ＭＳ Ｐ明朝"/>
                <w:sz w:val="16"/>
                <w:szCs w:val="16"/>
              </w:rPr>
            </w:pPr>
            <w:r w:rsidRPr="008D27FF">
              <w:rPr>
                <w:rFonts w:ascii="ＭＳ Ｐ明朝" w:eastAsia="ＭＳ Ｐ明朝" w:hAnsi="ＭＳ Ｐ明朝" w:hint="eastAsia"/>
                <w:sz w:val="16"/>
                <w:szCs w:val="16"/>
              </w:rPr>
              <w:t>発電機</w:t>
            </w:r>
          </w:p>
          <w:p w14:paraId="6BCAAF2F" w14:textId="77777777" w:rsidR="008B46A9" w:rsidRPr="008D27FF" w:rsidRDefault="008B46A9">
            <w:pPr>
              <w:spacing w:line="240" w:lineRule="exact"/>
              <w:jc w:val="center"/>
              <w:rPr>
                <w:rFonts w:ascii="ＭＳ Ｐ明朝" w:eastAsia="ＭＳ Ｐ明朝" w:hAnsi="ＭＳ Ｐ明朝"/>
                <w:kern w:val="0"/>
                <w:sz w:val="16"/>
                <w:szCs w:val="16"/>
              </w:rPr>
            </w:pPr>
            <w:r w:rsidRPr="008D27FF">
              <w:rPr>
                <w:rFonts w:ascii="ＭＳ Ｐ明朝" w:eastAsia="ＭＳ Ｐ明朝" w:hAnsi="ＭＳ Ｐ明朝" w:hint="eastAsia"/>
                <w:spacing w:val="81"/>
                <w:kern w:val="0"/>
                <w:sz w:val="16"/>
                <w:szCs w:val="16"/>
                <w:fitText w:val="483" w:id="70511886"/>
              </w:rPr>
              <w:t>定</w:t>
            </w:r>
            <w:r w:rsidRPr="008D27FF">
              <w:rPr>
                <w:rFonts w:ascii="ＭＳ Ｐ明朝" w:eastAsia="ＭＳ Ｐ明朝" w:hAnsi="ＭＳ Ｐ明朝" w:hint="eastAsia"/>
                <w:kern w:val="0"/>
                <w:sz w:val="16"/>
                <w:szCs w:val="16"/>
                <w:fitText w:val="483" w:id="70511886"/>
              </w:rPr>
              <w:t>格</w:t>
            </w:r>
          </w:p>
          <w:p w14:paraId="59AF9D60" w14:textId="77777777" w:rsidR="008B46A9" w:rsidRPr="008D27FF" w:rsidRDefault="008B46A9">
            <w:pPr>
              <w:spacing w:line="240" w:lineRule="exact"/>
              <w:jc w:val="center"/>
              <w:rPr>
                <w:rFonts w:ascii="ＭＳ Ｐ明朝" w:eastAsia="ＭＳ Ｐ明朝" w:hAnsi="ＭＳ Ｐ明朝"/>
                <w:spacing w:val="81"/>
                <w:kern w:val="0"/>
                <w:sz w:val="16"/>
                <w:szCs w:val="16"/>
              </w:rPr>
            </w:pPr>
            <w:r w:rsidRPr="008D27FF">
              <w:rPr>
                <w:rFonts w:ascii="ＭＳ Ｐ明朝" w:eastAsia="ＭＳ Ｐ明朝" w:hAnsi="ＭＳ Ｐ明朝" w:hint="eastAsia"/>
                <w:spacing w:val="81"/>
                <w:kern w:val="0"/>
                <w:sz w:val="16"/>
                <w:szCs w:val="16"/>
                <w:fitText w:val="483" w:id="70511887"/>
              </w:rPr>
              <w:t>電</w:t>
            </w:r>
            <w:r w:rsidRPr="008D27FF">
              <w:rPr>
                <w:rFonts w:ascii="ＭＳ Ｐ明朝" w:eastAsia="ＭＳ Ｐ明朝" w:hAnsi="ＭＳ Ｐ明朝" w:hint="eastAsia"/>
                <w:kern w:val="0"/>
                <w:sz w:val="16"/>
                <w:szCs w:val="16"/>
                <w:fitText w:val="483" w:id="70511887"/>
              </w:rPr>
              <w:t>圧</w:t>
            </w:r>
          </w:p>
          <w:p w14:paraId="41355D18" w14:textId="77777777" w:rsidR="008B46A9" w:rsidRPr="008D27FF" w:rsidRDefault="008B46A9">
            <w:pPr>
              <w:spacing w:line="240" w:lineRule="exact"/>
              <w:jc w:val="center"/>
              <w:rPr>
                <w:rFonts w:ascii="ＭＳ Ｐ明朝" w:eastAsia="ＭＳ Ｐ明朝" w:hAnsi="ＭＳ Ｐ明朝"/>
                <w:sz w:val="16"/>
                <w:szCs w:val="16"/>
              </w:rPr>
            </w:pPr>
            <w:r w:rsidRPr="008D27FF">
              <w:rPr>
                <w:rFonts w:ascii="ＭＳ Ｐ明朝" w:eastAsia="ＭＳ Ｐ明朝" w:hAnsi="ＭＳ Ｐ明朝"/>
                <w:sz w:val="16"/>
                <w:szCs w:val="16"/>
              </w:rPr>
              <w:t>(V)</w:t>
            </w:r>
          </w:p>
        </w:tc>
        <w:tc>
          <w:tcPr>
            <w:tcW w:w="1155" w:type="dxa"/>
            <w:tcBorders>
              <w:top w:val="dotted" w:sz="4" w:space="0" w:color="auto"/>
              <w:bottom w:val="double" w:sz="4" w:space="0" w:color="auto"/>
            </w:tcBorders>
            <w:vAlign w:val="center"/>
          </w:tcPr>
          <w:p w14:paraId="374126CE" w14:textId="77777777" w:rsidR="008B46A9" w:rsidRPr="008D27FF" w:rsidRDefault="008B46A9">
            <w:pPr>
              <w:spacing w:line="240" w:lineRule="exact"/>
              <w:jc w:val="center"/>
              <w:rPr>
                <w:rFonts w:ascii="ＭＳ Ｐ明朝" w:eastAsia="ＭＳ Ｐ明朝" w:hAnsi="ＭＳ Ｐ明朝"/>
                <w:sz w:val="16"/>
                <w:szCs w:val="16"/>
              </w:rPr>
            </w:pPr>
            <w:r w:rsidRPr="008D27FF">
              <w:rPr>
                <w:rFonts w:ascii="ＭＳ Ｐ明朝" w:eastAsia="ＭＳ Ｐ明朝" w:hAnsi="ＭＳ Ｐ明朝" w:hint="eastAsia"/>
                <w:sz w:val="16"/>
                <w:szCs w:val="16"/>
              </w:rPr>
              <w:t>原動機</w:t>
            </w:r>
          </w:p>
          <w:p w14:paraId="597A7271" w14:textId="77777777" w:rsidR="008B46A9" w:rsidRPr="008D27FF" w:rsidRDefault="008B46A9">
            <w:pPr>
              <w:spacing w:line="240" w:lineRule="exact"/>
              <w:jc w:val="center"/>
              <w:rPr>
                <w:rFonts w:ascii="ＭＳ Ｐ明朝" w:eastAsia="ＭＳ Ｐ明朝" w:hAnsi="ＭＳ Ｐ明朝"/>
                <w:sz w:val="16"/>
                <w:szCs w:val="16"/>
              </w:rPr>
            </w:pPr>
          </w:p>
          <w:p w14:paraId="49854F70" w14:textId="77777777" w:rsidR="008B46A9" w:rsidRPr="008D27FF" w:rsidRDefault="008B46A9">
            <w:pPr>
              <w:spacing w:line="240" w:lineRule="exact"/>
              <w:jc w:val="center"/>
              <w:rPr>
                <w:rFonts w:ascii="ＭＳ Ｐ明朝" w:eastAsia="ＭＳ Ｐ明朝" w:hAnsi="ＭＳ Ｐ明朝"/>
                <w:sz w:val="16"/>
                <w:szCs w:val="16"/>
              </w:rPr>
            </w:pPr>
            <w:r w:rsidRPr="008D27FF">
              <w:rPr>
                <w:rFonts w:ascii="ＭＳ Ｐ明朝" w:eastAsia="ＭＳ Ｐ明朝" w:hAnsi="ＭＳ Ｐ明朝" w:hint="eastAsia"/>
                <w:sz w:val="16"/>
                <w:szCs w:val="16"/>
              </w:rPr>
              <w:t>の種類</w:t>
            </w:r>
          </w:p>
        </w:tc>
        <w:tc>
          <w:tcPr>
            <w:tcW w:w="840" w:type="dxa"/>
            <w:tcBorders>
              <w:bottom w:val="double" w:sz="4" w:space="0" w:color="auto"/>
            </w:tcBorders>
            <w:vAlign w:val="center"/>
          </w:tcPr>
          <w:p w14:paraId="1A45553B" w14:textId="77777777" w:rsidR="008B46A9" w:rsidRPr="008D27FF" w:rsidRDefault="008B46A9">
            <w:pPr>
              <w:spacing w:line="240" w:lineRule="exact"/>
              <w:jc w:val="center"/>
              <w:rPr>
                <w:rFonts w:ascii="ＭＳ Ｐ明朝" w:eastAsia="ＭＳ Ｐ明朝" w:hAnsi="ＭＳ Ｐ明朝"/>
                <w:kern w:val="0"/>
                <w:sz w:val="16"/>
                <w:szCs w:val="16"/>
              </w:rPr>
            </w:pPr>
            <w:r w:rsidRPr="008D27FF">
              <w:rPr>
                <w:rFonts w:ascii="ＭＳ Ｐ明朝" w:eastAsia="ＭＳ Ｐ明朝" w:hAnsi="ＭＳ Ｐ明朝" w:hint="eastAsia"/>
                <w:spacing w:val="81"/>
                <w:kern w:val="0"/>
                <w:sz w:val="16"/>
                <w:szCs w:val="16"/>
                <w:fitText w:val="483" w:id="70511888"/>
              </w:rPr>
              <w:t>月</w:t>
            </w:r>
            <w:r w:rsidRPr="008D27FF">
              <w:rPr>
                <w:rFonts w:ascii="ＭＳ Ｐ明朝" w:eastAsia="ＭＳ Ｐ明朝" w:hAnsi="ＭＳ Ｐ明朝" w:hint="eastAsia"/>
                <w:kern w:val="0"/>
                <w:sz w:val="16"/>
                <w:szCs w:val="16"/>
                <w:fitText w:val="483" w:id="70511888"/>
              </w:rPr>
              <w:t>次</w:t>
            </w:r>
          </w:p>
          <w:p w14:paraId="70E36E3B" w14:textId="77777777" w:rsidR="008B46A9" w:rsidRPr="008D27FF" w:rsidRDefault="008B46A9">
            <w:pPr>
              <w:spacing w:line="240" w:lineRule="exact"/>
              <w:jc w:val="center"/>
              <w:rPr>
                <w:rFonts w:ascii="ＭＳ Ｐ明朝" w:eastAsia="ＭＳ Ｐ明朝" w:hAnsi="ＭＳ Ｐ明朝"/>
                <w:kern w:val="0"/>
                <w:sz w:val="16"/>
                <w:szCs w:val="16"/>
              </w:rPr>
            </w:pPr>
            <w:r w:rsidRPr="008D27FF">
              <w:rPr>
                <w:rFonts w:ascii="ＭＳ Ｐ明朝" w:eastAsia="ＭＳ Ｐ明朝" w:hAnsi="ＭＳ Ｐ明朝" w:hint="eastAsia"/>
                <w:sz w:val="16"/>
                <w:szCs w:val="16"/>
              </w:rPr>
              <w:t>点検の</w:t>
            </w:r>
            <w:r w:rsidRPr="008D27FF">
              <w:rPr>
                <w:rFonts w:ascii="ＭＳ Ｐ明朝" w:eastAsia="ＭＳ Ｐ明朝" w:hAnsi="ＭＳ Ｐ明朝" w:hint="eastAsia"/>
                <w:spacing w:val="81"/>
                <w:kern w:val="0"/>
                <w:sz w:val="16"/>
                <w:szCs w:val="16"/>
                <w:fitText w:val="483" w:id="70511872"/>
              </w:rPr>
              <w:t>頻</w:t>
            </w:r>
            <w:r w:rsidRPr="008D27FF">
              <w:rPr>
                <w:rFonts w:ascii="ＭＳ Ｐ明朝" w:eastAsia="ＭＳ Ｐ明朝" w:hAnsi="ＭＳ Ｐ明朝" w:hint="eastAsia"/>
                <w:kern w:val="0"/>
                <w:sz w:val="16"/>
                <w:szCs w:val="16"/>
                <w:fitText w:val="483" w:id="70511872"/>
              </w:rPr>
              <w:t>度</w:t>
            </w:r>
          </w:p>
        </w:tc>
        <w:tc>
          <w:tcPr>
            <w:tcW w:w="840" w:type="dxa"/>
            <w:tcBorders>
              <w:bottom w:val="double" w:sz="4" w:space="0" w:color="auto"/>
            </w:tcBorders>
            <w:vAlign w:val="center"/>
          </w:tcPr>
          <w:p w14:paraId="6008B74E" w14:textId="77777777" w:rsidR="008B46A9" w:rsidRPr="008D27FF" w:rsidRDefault="008B46A9">
            <w:pPr>
              <w:spacing w:line="240" w:lineRule="exact"/>
              <w:jc w:val="center"/>
              <w:rPr>
                <w:rFonts w:ascii="ＭＳ Ｐ明朝" w:eastAsia="ＭＳ Ｐ明朝" w:hAnsi="ＭＳ Ｐ明朝"/>
                <w:sz w:val="16"/>
                <w:szCs w:val="16"/>
              </w:rPr>
            </w:pPr>
            <w:r w:rsidRPr="008D27FF">
              <w:rPr>
                <w:rFonts w:ascii="ＭＳ Ｐ明朝" w:eastAsia="ＭＳ Ｐ明朝" w:hAnsi="ＭＳ Ｐ明朝" w:hint="eastAsia"/>
                <w:sz w:val="16"/>
                <w:szCs w:val="16"/>
              </w:rPr>
              <w:t>遠隔監視装置の有無</w:t>
            </w:r>
          </w:p>
        </w:tc>
        <w:tc>
          <w:tcPr>
            <w:tcW w:w="934" w:type="dxa"/>
            <w:vMerge/>
            <w:tcBorders>
              <w:bottom w:val="double" w:sz="4" w:space="0" w:color="auto"/>
            </w:tcBorders>
            <w:shd w:val="clear" w:color="auto" w:fill="E6E6E6"/>
            <w:vAlign w:val="center"/>
          </w:tcPr>
          <w:p w14:paraId="496D1E80" w14:textId="77777777" w:rsidR="008B46A9" w:rsidRPr="008D27FF" w:rsidRDefault="008B46A9">
            <w:pPr>
              <w:spacing w:line="240" w:lineRule="exact"/>
              <w:jc w:val="center"/>
              <w:rPr>
                <w:rFonts w:ascii="ＭＳ Ｐ明朝" w:eastAsia="ＭＳ Ｐ明朝" w:hAnsi="ＭＳ Ｐ明朝"/>
                <w:sz w:val="16"/>
                <w:szCs w:val="16"/>
              </w:rPr>
            </w:pPr>
          </w:p>
        </w:tc>
      </w:tr>
      <w:tr w:rsidR="008D27FF" w:rsidRPr="008D27FF" w14:paraId="1B6248BD" w14:textId="77777777">
        <w:trPr>
          <w:trHeight w:val="503"/>
          <w:jc w:val="center"/>
        </w:trPr>
        <w:tc>
          <w:tcPr>
            <w:tcW w:w="2630" w:type="dxa"/>
            <w:tcBorders>
              <w:top w:val="double" w:sz="4" w:space="0" w:color="auto"/>
            </w:tcBorders>
          </w:tcPr>
          <w:p w14:paraId="2C326217" w14:textId="14C47E92" w:rsidR="008B46A9" w:rsidRPr="008D27FF" w:rsidRDefault="008B46A9">
            <w:pPr>
              <w:spacing w:line="240" w:lineRule="exact"/>
              <w:jc w:val="left"/>
              <w:rPr>
                <w:rFonts w:ascii="ＭＳ Ｐ明朝" w:eastAsia="ＭＳ Ｐ明朝" w:hAnsi="ＭＳ Ｐ明朝"/>
                <w:sz w:val="16"/>
                <w:szCs w:val="16"/>
              </w:rPr>
            </w:pPr>
            <w:r w:rsidRPr="008D27FF">
              <w:rPr>
                <w:rFonts w:ascii="ＭＳ Ｐ明朝" w:eastAsia="ＭＳ Ｐ明朝" w:hAnsi="ＭＳ Ｐ明朝" w:hint="eastAsia"/>
                <w:sz w:val="16"/>
                <w:szCs w:val="16"/>
              </w:rPr>
              <w:t>中京区役所総合庁舎</w:t>
            </w:r>
          </w:p>
        </w:tc>
        <w:tc>
          <w:tcPr>
            <w:tcW w:w="3255" w:type="dxa"/>
            <w:tcBorders>
              <w:top w:val="double" w:sz="4" w:space="0" w:color="auto"/>
            </w:tcBorders>
          </w:tcPr>
          <w:p w14:paraId="23E9DE08" w14:textId="77777777" w:rsidR="008B46A9" w:rsidRPr="008D27FF" w:rsidRDefault="008B46A9">
            <w:pPr>
              <w:spacing w:line="240" w:lineRule="exact"/>
              <w:jc w:val="left"/>
              <w:rPr>
                <w:rFonts w:ascii="ＭＳ Ｐ明朝" w:eastAsia="ＭＳ Ｐ明朝" w:hAnsi="ＭＳ Ｐ明朝"/>
                <w:sz w:val="16"/>
                <w:szCs w:val="16"/>
              </w:rPr>
            </w:pPr>
            <w:r w:rsidRPr="008D27FF">
              <w:rPr>
                <w:rFonts w:ascii="ＭＳ Ｐ明朝" w:eastAsia="ＭＳ Ｐ明朝" w:hAnsi="ＭＳ Ｐ明朝" w:hint="eastAsia"/>
                <w:sz w:val="16"/>
                <w:szCs w:val="16"/>
              </w:rPr>
              <w:t>京都市中京区西堀川通御池下る西三坊堀川町</w:t>
            </w:r>
            <w:r w:rsidRPr="008D27FF">
              <w:rPr>
                <w:rFonts w:ascii="ＭＳ Ｐ明朝" w:eastAsia="ＭＳ Ｐ明朝" w:hAnsi="ＭＳ Ｐ明朝"/>
                <w:sz w:val="16"/>
                <w:szCs w:val="16"/>
              </w:rPr>
              <w:t>521</w:t>
            </w:r>
          </w:p>
        </w:tc>
        <w:tc>
          <w:tcPr>
            <w:tcW w:w="840" w:type="dxa"/>
            <w:tcBorders>
              <w:top w:val="double" w:sz="4" w:space="0" w:color="auto"/>
            </w:tcBorders>
          </w:tcPr>
          <w:p w14:paraId="5DF78BEE" w14:textId="546AB7DC" w:rsidR="003954CC" w:rsidRPr="008D27FF" w:rsidRDefault="008B46A9" w:rsidP="003954CC">
            <w:pPr>
              <w:spacing w:line="240" w:lineRule="exact"/>
              <w:jc w:val="center"/>
              <w:rPr>
                <w:rFonts w:ascii="ＭＳ Ｐ明朝" w:eastAsia="ＭＳ Ｐ明朝" w:hAnsi="ＭＳ Ｐ明朝"/>
                <w:sz w:val="16"/>
                <w:szCs w:val="16"/>
              </w:rPr>
            </w:pPr>
            <w:r w:rsidRPr="008D27FF">
              <w:rPr>
                <w:rFonts w:ascii="ＭＳ Ｐ明朝" w:eastAsia="ＭＳ Ｐ明朝" w:hAnsi="ＭＳ Ｐ明朝"/>
                <w:sz w:val="16"/>
                <w:szCs w:val="16"/>
              </w:rPr>
              <w:t>1</w:t>
            </w:r>
            <w:r w:rsidR="00AC17DF" w:rsidRPr="008D27FF">
              <w:rPr>
                <w:rFonts w:ascii="ＭＳ Ｐ明朝" w:eastAsia="ＭＳ Ｐ明朝" w:hAnsi="ＭＳ Ｐ明朝" w:hint="eastAsia"/>
                <w:sz w:val="16"/>
                <w:szCs w:val="16"/>
              </w:rPr>
              <w:t>,</w:t>
            </w:r>
            <w:r w:rsidRPr="008D27FF">
              <w:rPr>
                <w:rFonts w:ascii="ＭＳ Ｐ明朝" w:eastAsia="ＭＳ Ｐ明朝" w:hAnsi="ＭＳ Ｐ明朝"/>
                <w:sz w:val="16"/>
                <w:szCs w:val="16"/>
              </w:rPr>
              <w:t>075</w:t>
            </w:r>
          </w:p>
        </w:tc>
        <w:tc>
          <w:tcPr>
            <w:tcW w:w="840" w:type="dxa"/>
            <w:tcBorders>
              <w:top w:val="double" w:sz="4" w:space="0" w:color="auto"/>
            </w:tcBorders>
          </w:tcPr>
          <w:p w14:paraId="7CC01E0C" w14:textId="1B2FFCFF" w:rsidR="008B46A9" w:rsidRPr="008D27FF" w:rsidRDefault="008B46A9">
            <w:pPr>
              <w:spacing w:line="240" w:lineRule="exact"/>
              <w:jc w:val="center"/>
              <w:rPr>
                <w:rFonts w:ascii="ＭＳ Ｐ明朝" w:eastAsia="ＭＳ Ｐ明朝" w:hAnsi="ＭＳ Ｐ明朝"/>
                <w:sz w:val="16"/>
                <w:szCs w:val="16"/>
              </w:rPr>
            </w:pPr>
            <w:r w:rsidRPr="008D27FF">
              <w:rPr>
                <w:rFonts w:ascii="ＭＳ Ｐ明朝" w:eastAsia="ＭＳ Ｐ明朝" w:hAnsi="ＭＳ Ｐ明朝"/>
                <w:sz w:val="16"/>
                <w:szCs w:val="16"/>
              </w:rPr>
              <w:t>6</w:t>
            </w:r>
            <w:r w:rsidR="00AC17DF" w:rsidRPr="008D27FF">
              <w:rPr>
                <w:rFonts w:ascii="ＭＳ Ｐ明朝" w:eastAsia="ＭＳ Ｐ明朝" w:hAnsi="ＭＳ Ｐ明朝" w:hint="eastAsia"/>
                <w:sz w:val="16"/>
                <w:szCs w:val="16"/>
              </w:rPr>
              <w:t>,</w:t>
            </w:r>
            <w:r w:rsidRPr="008D27FF">
              <w:rPr>
                <w:rFonts w:ascii="ＭＳ Ｐ明朝" w:eastAsia="ＭＳ Ｐ明朝" w:hAnsi="ＭＳ Ｐ明朝"/>
                <w:sz w:val="16"/>
                <w:szCs w:val="16"/>
              </w:rPr>
              <w:t>600</w:t>
            </w:r>
          </w:p>
        </w:tc>
        <w:tc>
          <w:tcPr>
            <w:tcW w:w="840" w:type="dxa"/>
            <w:tcBorders>
              <w:top w:val="double" w:sz="4" w:space="0" w:color="auto"/>
            </w:tcBorders>
          </w:tcPr>
          <w:p w14:paraId="714DA479" w14:textId="77777777" w:rsidR="008B46A9" w:rsidRPr="008D27FF" w:rsidRDefault="008B46A9">
            <w:pPr>
              <w:spacing w:line="240" w:lineRule="exact"/>
              <w:jc w:val="center"/>
              <w:rPr>
                <w:rFonts w:ascii="ＭＳ Ｐ明朝" w:eastAsia="ＭＳ Ｐ明朝" w:hAnsi="ＭＳ Ｐ明朝"/>
                <w:sz w:val="16"/>
                <w:szCs w:val="16"/>
              </w:rPr>
            </w:pPr>
            <w:r w:rsidRPr="008D27FF">
              <w:rPr>
                <w:rFonts w:ascii="ＭＳ Ｐ明朝" w:eastAsia="ＭＳ Ｐ明朝" w:hAnsi="ＭＳ Ｐ明朝"/>
                <w:sz w:val="16"/>
                <w:szCs w:val="16"/>
              </w:rPr>
              <w:t>250</w:t>
            </w:r>
          </w:p>
        </w:tc>
        <w:tc>
          <w:tcPr>
            <w:tcW w:w="840" w:type="dxa"/>
            <w:tcBorders>
              <w:top w:val="double" w:sz="4" w:space="0" w:color="auto"/>
            </w:tcBorders>
          </w:tcPr>
          <w:p w14:paraId="4AABA85F" w14:textId="77777777" w:rsidR="008B46A9" w:rsidRPr="008D27FF" w:rsidRDefault="008B46A9">
            <w:pPr>
              <w:spacing w:line="240" w:lineRule="exact"/>
              <w:jc w:val="center"/>
              <w:rPr>
                <w:rFonts w:ascii="ＭＳ Ｐ明朝" w:eastAsia="ＭＳ Ｐ明朝" w:hAnsi="ＭＳ Ｐ明朝"/>
                <w:sz w:val="16"/>
                <w:szCs w:val="16"/>
              </w:rPr>
            </w:pPr>
            <w:r w:rsidRPr="008D27FF">
              <w:rPr>
                <w:rFonts w:ascii="ＭＳ Ｐ明朝" w:eastAsia="ＭＳ Ｐ明朝" w:hAnsi="ＭＳ Ｐ明朝"/>
                <w:sz w:val="16"/>
                <w:szCs w:val="16"/>
              </w:rPr>
              <w:t>220</w:t>
            </w:r>
          </w:p>
        </w:tc>
        <w:tc>
          <w:tcPr>
            <w:tcW w:w="1155" w:type="dxa"/>
            <w:tcBorders>
              <w:top w:val="double" w:sz="4" w:space="0" w:color="auto"/>
            </w:tcBorders>
          </w:tcPr>
          <w:p w14:paraId="36672C70" w14:textId="77777777" w:rsidR="008B46A9" w:rsidRPr="008D27FF" w:rsidRDefault="008B46A9">
            <w:pPr>
              <w:spacing w:line="240" w:lineRule="exact"/>
              <w:jc w:val="center"/>
              <w:rPr>
                <w:rFonts w:ascii="ＭＳ Ｐ明朝" w:eastAsia="ＭＳ Ｐ明朝" w:hAnsi="ＭＳ Ｐ明朝"/>
                <w:sz w:val="16"/>
                <w:szCs w:val="16"/>
              </w:rPr>
            </w:pPr>
            <w:r w:rsidRPr="008D27FF">
              <w:rPr>
                <w:rFonts w:ascii="ＭＳ Ｐ明朝" w:eastAsia="ＭＳ Ｐ明朝" w:hAnsi="ＭＳ Ｐ明朝" w:hint="eastAsia"/>
                <w:sz w:val="16"/>
                <w:szCs w:val="16"/>
              </w:rPr>
              <w:t>ディーゼル</w:t>
            </w:r>
          </w:p>
          <w:p w14:paraId="2F209C0E" w14:textId="77777777" w:rsidR="008B46A9" w:rsidRPr="008D27FF" w:rsidRDefault="008B46A9">
            <w:pPr>
              <w:spacing w:line="240" w:lineRule="exact"/>
              <w:jc w:val="center"/>
              <w:rPr>
                <w:rFonts w:ascii="ＭＳ Ｐ明朝" w:eastAsia="ＭＳ Ｐ明朝" w:hAnsi="ＭＳ Ｐ明朝"/>
                <w:sz w:val="16"/>
                <w:szCs w:val="16"/>
              </w:rPr>
            </w:pPr>
            <w:r w:rsidRPr="008D27FF">
              <w:rPr>
                <w:rFonts w:ascii="ＭＳ Ｐ明朝" w:eastAsia="ＭＳ Ｐ明朝" w:hAnsi="ＭＳ Ｐ明朝" w:hint="eastAsia"/>
                <w:sz w:val="16"/>
                <w:szCs w:val="16"/>
              </w:rPr>
              <w:t>発電機</w:t>
            </w:r>
          </w:p>
        </w:tc>
        <w:tc>
          <w:tcPr>
            <w:tcW w:w="840" w:type="dxa"/>
            <w:tcBorders>
              <w:top w:val="double" w:sz="4" w:space="0" w:color="auto"/>
            </w:tcBorders>
          </w:tcPr>
          <w:p w14:paraId="110F96FC" w14:textId="235AA8D1" w:rsidR="008B46A9" w:rsidRPr="008D27FF" w:rsidRDefault="009923AE">
            <w:pPr>
              <w:spacing w:line="240" w:lineRule="exact"/>
              <w:jc w:val="center"/>
              <w:rPr>
                <w:rFonts w:ascii="ＭＳ Ｐ明朝" w:eastAsia="ＭＳ Ｐ明朝" w:hAnsi="ＭＳ Ｐ明朝"/>
                <w:sz w:val="16"/>
                <w:szCs w:val="16"/>
              </w:rPr>
            </w:pPr>
            <w:r w:rsidRPr="008D27FF">
              <w:rPr>
                <w:rFonts w:ascii="ＭＳ Ｐ明朝" w:eastAsia="ＭＳ Ｐ明朝" w:hAnsi="ＭＳ Ｐ明朝" w:hint="eastAsia"/>
                <w:sz w:val="16"/>
                <w:szCs w:val="16"/>
              </w:rPr>
              <w:t>隔月</w:t>
            </w:r>
            <w:r w:rsidR="008B46A9" w:rsidRPr="008D27FF">
              <w:rPr>
                <w:rFonts w:ascii="ＭＳ Ｐ明朝" w:eastAsia="ＭＳ Ｐ明朝" w:hAnsi="ＭＳ Ｐ明朝" w:hint="eastAsia"/>
                <w:sz w:val="16"/>
                <w:szCs w:val="16"/>
              </w:rPr>
              <w:t>１回</w:t>
            </w:r>
          </w:p>
        </w:tc>
        <w:tc>
          <w:tcPr>
            <w:tcW w:w="840" w:type="dxa"/>
            <w:tcBorders>
              <w:top w:val="double" w:sz="4" w:space="0" w:color="auto"/>
            </w:tcBorders>
          </w:tcPr>
          <w:p w14:paraId="1E20097B" w14:textId="4E4A6A74" w:rsidR="008B46A9" w:rsidRPr="008D27FF" w:rsidRDefault="00B16879">
            <w:pPr>
              <w:spacing w:line="240" w:lineRule="exact"/>
              <w:jc w:val="center"/>
              <w:rPr>
                <w:rFonts w:ascii="ＭＳ Ｐ明朝" w:eastAsia="ＭＳ Ｐ明朝" w:hAnsi="ＭＳ Ｐ明朝"/>
                <w:sz w:val="16"/>
                <w:szCs w:val="16"/>
              </w:rPr>
            </w:pPr>
            <w:r w:rsidRPr="008D27FF">
              <w:rPr>
                <w:rFonts w:ascii="ＭＳ Ｐ明朝" w:eastAsia="ＭＳ Ｐ明朝" w:hAnsi="ＭＳ Ｐ明朝" w:hint="eastAsia"/>
                <w:sz w:val="16"/>
                <w:szCs w:val="16"/>
              </w:rPr>
              <w:t>有</w:t>
            </w:r>
          </w:p>
        </w:tc>
        <w:tc>
          <w:tcPr>
            <w:tcW w:w="934" w:type="dxa"/>
            <w:tcBorders>
              <w:top w:val="double" w:sz="4" w:space="0" w:color="auto"/>
            </w:tcBorders>
          </w:tcPr>
          <w:p w14:paraId="4E18758C" w14:textId="77777777" w:rsidR="008B46A9" w:rsidRPr="008D27FF" w:rsidRDefault="008B46A9">
            <w:pPr>
              <w:spacing w:line="240" w:lineRule="exact"/>
              <w:jc w:val="center"/>
              <w:rPr>
                <w:rFonts w:ascii="ＭＳ Ｐ明朝" w:eastAsia="ＭＳ Ｐ明朝" w:hAnsi="ＭＳ Ｐ明朝"/>
                <w:sz w:val="16"/>
                <w:szCs w:val="16"/>
              </w:rPr>
            </w:pPr>
            <w:r w:rsidRPr="008D27FF">
              <w:rPr>
                <w:rFonts w:ascii="ＭＳ Ｐ明朝" w:eastAsia="ＭＳ Ｐ明朝" w:hAnsi="ＭＳ Ｐ明朝" w:hint="eastAsia"/>
                <w:sz w:val="16"/>
                <w:szCs w:val="16"/>
              </w:rPr>
              <w:t>土・日</w:t>
            </w:r>
          </w:p>
        </w:tc>
      </w:tr>
      <w:tr w:rsidR="008D27FF" w:rsidRPr="008D27FF" w14:paraId="38969BA5" w14:textId="77777777">
        <w:trPr>
          <w:trHeight w:val="510"/>
          <w:jc w:val="center"/>
        </w:trPr>
        <w:tc>
          <w:tcPr>
            <w:tcW w:w="2630" w:type="dxa"/>
          </w:tcPr>
          <w:p w14:paraId="248D3C13" w14:textId="77777777" w:rsidR="008B46A9" w:rsidRPr="008D27FF" w:rsidRDefault="008B46A9">
            <w:pPr>
              <w:spacing w:line="240" w:lineRule="exact"/>
              <w:jc w:val="left"/>
              <w:rPr>
                <w:rFonts w:ascii="ＭＳ Ｐ明朝" w:eastAsia="ＭＳ Ｐ明朝" w:hAnsi="ＭＳ Ｐ明朝"/>
                <w:sz w:val="16"/>
                <w:szCs w:val="16"/>
              </w:rPr>
            </w:pPr>
          </w:p>
        </w:tc>
        <w:tc>
          <w:tcPr>
            <w:tcW w:w="3255" w:type="dxa"/>
          </w:tcPr>
          <w:p w14:paraId="59466E55" w14:textId="77777777" w:rsidR="008B46A9" w:rsidRPr="008D27FF" w:rsidRDefault="008B46A9">
            <w:pPr>
              <w:spacing w:line="240" w:lineRule="exact"/>
              <w:jc w:val="left"/>
              <w:rPr>
                <w:rFonts w:ascii="ＭＳ Ｐ明朝" w:eastAsia="ＭＳ Ｐ明朝" w:hAnsi="ＭＳ Ｐ明朝"/>
                <w:sz w:val="16"/>
                <w:szCs w:val="16"/>
              </w:rPr>
            </w:pPr>
          </w:p>
        </w:tc>
        <w:tc>
          <w:tcPr>
            <w:tcW w:w="840" w:type="dxa"/>
          </w:tcPr>
          <w:p w14:paraId="7E038D04" w14:textId="77777777" w:rsidR="008B46A9" w:rsidRPr="008D27FF" w:rsidRDefault="008B46A9">
            <w:pPr>
              <w:spacing w:line="240" w:lineRule="exact"/>
              <w:jc w:val="center"/>
              <w:rPr>
                <w:rFonts w:ascii="ＭＳ Ｐ明朝" w:eastAsia="ＭＳ Ｐ明朝" w:hAnsi="ＭＳ Ｐ明朝"/>
                <w:sz w:val="16"/>
                <w:szCs w:val="16"/>
              </w:rPr>
            </w:pPr>
          </w:p>
        </w:tc>
        <w:tc>
          <w:tcPr>
            <w:tcW w:w="840" w:type="dxa"/>
          </w:tcPr>
          <w:p w14:paraId="6945BFFF" w14:textId="77777777" w:rsidR="008B46A9" w:rsidRPr="008D27FF" w:rsidRDefault="008B46A9">
            <w:pPr>
              <w:spacing w:line="240" w:lineRule="exact"/>
              <w:jc w:val="center"/>
              <w:rPr>
                <w:rFonts w:ascii="ＭＳ Ｐ明朝" w:eastAsia="ＭＳ Ｐ明朝" w:hAnsi="ＭＳ Ｐ明朝"/>
                <w:sz w:val="16"/>
                <w:szCs w:val="16"/>
              </w:rPr>
            </w:pPr>
          </w:p>
        </w:tc>
        <w:tc>
          <w:tcPr>
            <w:tcW w:w="840" w:type="dxa"/>
          </w:tcPr>
          <w:p w14:paraId="33E3890E" w14:textId="77777777" w:rsidR="008B46A9" w:rsidRPr="008D27FF" w:rsidRDefault="008B46A9">
            <w:pPr>
              <w:spacing w:line="240" w:lineRule="exact"/>
              <w:jc w:val="center"/>
              <w:rPr>
                <w:rFonts w:ascii="ＭＳ Ｐ明朝" w:eastAsia="ＭＳ Ｐ明朝" w:hAnsi="ＭＳ Ｐ明朝"/>
                <w:sz w:val="16"/>
                <w:szCs w:val="16"/>
              </w:rPr>
            </w:pPr>
          </w:p>
        </w:tc>
        <w:tc>
          <w:tcPr>
            <w:tcW w:w="840" w:type="dxa"/>
          </w:tcPr>
          <w:p w14:paraId="3B0DBBBF" w14:textId="77777777" w:rsidR="008B46A9" w:rsidRPr="008D27FF" w:rsidRDefault="008B46A9">
            <w:pPr>
              <w:spacing w:line="240" w:lineRule="exact"/>
              <w:jc w:val="center"/>
              <w:rPr>
                <w:rFonts w:ascii="ＭＳ Ｐ明朝" w:eastAsia="ＭＳ Ｐ明朝" w:hAnsi="ＭＳ Ｐ明朝"/>
                <w:sz w:val="16"/>
                <w:szCs w:val="16"/>
              </w:rPr>
            </w:pPr>
          </w:p>
        </w:tc>
        <w:tc>
          <w:tcPr>
            <w:tcW w:w="1155" w:type="dxa"/>
          </w:tcPr>
          <w:p w14:paraId="18E86A2D" w14:textId="77777777" w:rsidR="008B46A9" w:rsidRPr="008D27FF" w:rsidRDefault="008B46A9">
            <w:pPr>
              <w:spacing w:line="240" w:lineRule="exact"/>
              <w:jc w:val="center"/>
              <w:rPr>
                <w:rFonts w:ascii="ＭＳ Ｐ明朝" w:eastAsia="ＭＳ Ｐ明朝" w:hAnsi="ＭＳ Ｐ明朝"/>
                <w:sz w:val="16"/>
                <w:szCs w:val="16"/>
              </w:rPr>
            </w:pPr>
          </w:p>
        </w:tc>
        <w:tc>
          <w:tcPr>
            <w:tcW w:w="840" w:type="dxa"/>
          </w:tcPr>
          <w:p w14:paraId="273E0762" w14:textId="77777777" w:rsidR="008B46A9" w:rsidRPr="008D27FF" w:rsidRDefault="008B46A9">
            <w:pPr>
              <w:spacing w:line="240" w:lineRule="exact"/>
              <w:jc w:val="center"/>
              <w:rPr>
                <w:rFonts w:ascii="ＭＳ Ｐ明朝" w:eastAsia="ＭＳ Ｐ明朝" w:hAnsi="ＭＳ Ｐ明朝"/>
                <w:sz w:val="16"/>
                <w:szCs w:val="16"/>
              </w:rPr>
            </w:pPr>
          </w:p>
        </w:tc>
        <w:tc>
          <w:tcPr>
            <w:tcW w:w="840" w:type="dxa"/>
          </w:tcPr>
          <w:p w14:paraId="11ADF593" w14:textId="77777777" w:rsidR="008B46A9" w:rsidRPr="008D27FF" w:rsidRDefault="008B46A9">
            <w:pPr>
              <w:spacing w:line="240" w:lineRule="exact"/>
              <w:jc w:val="center"/>
              <w:rPr>
                <w:rFonts w:ascii="ＭＳ Ｐ明朝" w:eastAsia="ＭＳ Ｐ明朝" w:hAnsi="ＭＳ Ｐ明朝"/>
                <w:sz w:val="16"/>
                <w:szCs w:val="16"/>
              </w:rPr>
            </w:pPr>
          </w:p>
        </w:tc>
        <w:tc>
          <w:tcPr>
            <w:tcW w:w="934" w:type="dxa"/>
          </w:tcPr>
          <w:p w14:paraId="59B2BA01" w14:textId="77777777" w:rsidR="008B46A9" w:rsidRPr="008D27FF" w:rsidRDefault="008B46A9">
            <w:pPr>
              <w:spacing w:line="240" w:lineRule="exact"/>
              <w:jc w:val="center"/>
              <w:rPr>
                <w:rFonts w:ascii="ＭＳ Ｐ明朝" w:eastAsia="ＭＳ Ｐ明朝" w:hAnsi="ＭＳ Ｐ明朝"/>
                <w:sz w:val="16"/>
                <w:szCs w:val="16"/>
              </w:rPr>
            </w:pPr>
          </w:p>
        </w:tc>
      </w:tr>
      <w:tr w:rsidR="008D27FF" w:rsidRPr="008D27FF" w14:paraId="0C3F5487" w14:textId="77777777">
        <w:trPr>
          <w:trHeight w:val="510"/>
          <w:jc w:val="center"/>
        </w:trPr>
        <w:tc>
          <w:tcPr>
            <w:tcW w:w="2630" w:type="dxa"/>
          </w:tcPr>
          <w:p w14:paraId="04DDD645" w14:textId="77777777" w:rsidR="008B46A9" w:rsidRPr="008D27FF" w:rsidRDefault="008B46A9">
            <w:pPr>
              <w:spacing w:line="240" w:lineRule="exact"/>
              <w:jc w:val="left"/>
              <w:rPr>
                <w:rFonts w:ascii="ＭＳ Ｐ明朝" w:eastAsia="ＭＳ Ｐ明朝" w:hAnsi="ＭＳ Ｐ明朝"/>
                <w:sz w:val="16"/>
                <w:szCs w:val="16"/>
              </w:rPr>
            </w:pPr>
          </w:p>
          <w:p w14:paraId="4D71D9ED" w14:textId="77777777" w:rsidR="008B46A9" w:rsidRPr="008D27FF" w:rsidRDefault="008B46A9">
            <w:pPr>
              <w:spacing w:line="240" w:lineRule="exact"/>
              <w:jc w:val="left"/>
              <w:rPr>
                <w:rFonts w:ascii="ＭＳ Ｐ明朝" w:eastAsia="ＭＳ Ｐ明朝" w:hAnsi="ＭＳ Ｐ明朝"/>
                <w:sz w:val="16"/>
                <w:szCs w:val="16"/>
              </w:rPr>
            </w:pPr>
          </w:p>
        </w:tc>
        <w:tc>
          <w:tcPr>
            <w:tcW w:w="3255" w:type="dxa"/>
          </w:tcPr>
          <w:p w14:paraId="23C2302B" w14:textId="77777777" w:rsidR="008B46A9" w:rsidRPr="008D27FF" w:rsidRDefault="008B46A9">
            <w:pPr>
              <w:spacing w:line="240" w:lineRule="exact"/>
              <w:jc w:val="left"/>
              <w:rPr>
                <w:rFonts w:ascii="ＭＳ Ｐ明朝" w:eastAsia="ＭＳ Ｐ明朝" w:hAnsi="ＭＳ Ｐ明朝"/>
                <w:sz w:val="16"/>
                <w:szCs w:val="16"/>
              </w:rPr>
            </w:pPr>
          </w:p>
        </w:tc>
        <w:tc>
          <w:tcPr>
            <w:tcW w:w="840" w:type="dxa"/>
          </w:tcPr>
          <w:p w14:paraId="6BBE97A4" w14:textId="77777777" w:rsidR="008B46A9" w:rsidRPr="008D27FF" w:rsidRDefault="008B46A9">
            <w:pPr>
              <w:spacing w:line="240" w:lineRule="exact"/>
              <w:jc w:val="center"/>
              <w:rPr>
                <w:rFonts w:ascii="ＭＳ Ｐ明朝" w:eastAsia="ＭＳ Ｐ明朝" w:hAnsi="ＭＳ Ｐ明朝"/>
                <w:sz w:val="16"/>
                <w:szCs w:val="16"/>
              </w:rPr>
            </w:pPr>
          </w:p>
        </w:tc>
        <w:tc>
          <w:tcPr>
            <w:tcW w:w="840" w:type="dxa"/>
          </w:tcPr>
          <w:p w14:paraId="09CC6D5C" w14:textId="77777777" w:rsidR="008B46A9" w:rsidRPr="008D27FF" w:rsidRDefault="008B46A9">
            <w:pPr>
              <w:spacing w:line="240" w:lineRule="exact"/>
              <w:jc w:val="center"/>
              <w:rPr>
                <w:rFonts w:ascii="ＭＳ Ｐ明朝" w:eastAsia="ＭＳ Ｐ明朝" w:hAnsi="ＭＳ Ｐ明朝"/>
                <w:sz w:val="16"/>
                <w:szCs w:val="16"/>
              </w:rPr>
            </w:pPr>
          </w:p>
        </w:tc>
        <w:tc>
          <w:tcPr>
            <w:tcW w:w="840" w:type="dxa"/>
          </w:tcPr>
          <w:p w14:paraId="028C22CA" w14:textId="77777777" w:rsidR="008B46A9" w:rsidRPr="008D27FF" w:rsidRDefault="008B46A9">
            <w:pPr>
              <w:spacing w:line="240" w:lineRule="exact"/>
              <w:jc w:val="center"/>
              <w:rPr>
                <w:rFonts w:ascii="ＭＳ Ｐ明朝" w:eastAsia="ＭＳ Ｐ明朝" w:hAnsi="ＭＳ Ｐ明朝"/>
                <w:sz w:val="16"/>
                <w:szCs w:val="16"/>
              </w:rPr>
            </w:pPr>
          </w:p>
        </w:tc>
        <w:tc>
          <w:tcPr>
            <w:tcW w:w="840" w:type="dxa"/>
          </w:tcPr>
          <w:p w14:paraId="551F53FB" w14:textId="77777777" w:rsidR="008B46A9" w:rsidRPr="008D27FF" w:rsidRDefault="008B46A9">
            <w:pPr>
              <w:spacing w:line="240" w:lineRule="exact"/>
              <w:jc w:val="center"/>
              <w:rPr>
                <w:rFonts w:ascii="ＭＳ Ｐ明朝" w:eastAsia="ＭＳ Ｐ明朝" w:hAnsi="ＭＳ Ｐ明朝"/>
                <w:sz w:val="16"/>
                <w:szCs w:val="16"/>
              </w:rPr>
            </w:pPr>
          </w:p>
        </w:tc>
        <w:tc>
          <w:tcPr>
            <w:tcW w:w="1155" w:type="dxa"/>
          </w:tcPr>
          <w:p w14:paraId="2DE5B1A8" w14:textId="77777777" w:rsidR="008B46A9" w:rsidRPr="008D27FF" w:rsidRDefault="008B46A9">
            <w:pPr>
              <w:spacing w:line="240" w:lineRule="exact"/>
              <w:jc w:val="center"/>
              <w:rPr>
                <w:rFonts w:ascii="ＭＳ Ｐ明朝" w:eastAsia="ＭＳ Ｐ明朝" w:hAnsi="ＭＳ Ｐ明朝"/>
                <w:sz w:val="16"/>
                <w:szCs w:val="16"/>
              </w:rPr>
            </w:pPr>
          </w:p>
        </w:tc>
        <w:tc>
          <w:tcPr>
            <w:tcW w:w="840" w:type="dxa"/>
          </w:tcPr>
          <w:p w14:paraId="5FDD52F8" w14:textId="77777777" w:rsidR="008B46A9" w:rsidRPr="008D27FF" w:rsidRDefault="008B46A9">
            <w:pPr>
              <w:spacing w:line="240" w:lineRule="exact"/>
              <w:jc w:val="center"/>
              <w:rPr>
                <w:rFonts w:ascii="ＭＳ Ｐ明朝" w:eastAsia="ＭＳ Ｐ明朝" w:hAnsi="ＭＳ Ｐ明朝"/>
                <w:sz w:val="16"/>
                <w:szCs w:val="16"/>
              </w:rPr>
            </w:pPr>
          </w:p>
        </w:tc>
        <w:tc>
          <w:tcPr>
            <w:tcW w:w="840" w:type="dxa"/>
          </w:tcPr>
          <w:p w14:paraId="48C4E53C" w14:textId="77777777" w:rsidR="008B46A9" w:rsidRPr="008D27FF" w:rsidRDefault="008B46A9">
            <w:pPr>
              <w:spacing w:line="240" w:lineRule="exact"/>
              <w:jc w:val="center"/>
              <w:rPr>
                <w:rFonts w:ascii="ＭＳ Ｐ明朝" w:eastAsia="ＭＳ Ｐ明朝" w:hAnsi="ＭＳ Ｐ明朝"/>
                <w:sz w:val="16"/>
                <w:szCs w:val="16"/>
              </w:rPr>
            </w:pPr>
          </w:p>
        </w:tc>
        <w:tc>
          <w:tcPr>
            <w:tcW w:w="934" w:type="dxa"/>
          </w:tcPr>
          <w:p w14:paraId="449B1347" w14:textId="77777777" w:rsidR="008B46A9" w:rsidRPr="008D27FF" w:rsidRDefault="008B46A9">
            <w:pPr>
              <w:spacing w:line="240" w:lineRule="exact"/>
              <w:jc w:val="center"/>
              <w:rPr>
                <w:rFonts w:ascii="ＭＳ Ｐ明朝" w:eastAsia="ＭＳ Ｐ明朝" w:hAnsi="ＭＳ Ｐ明朝"/>
                <w:sz w:val="16"/>
                <w:szCs w:val="16"/>
              </w:rPr>
            </w:pPr>
          </w:p>
        </w:tc>
      </w:tr>
      <w:tr w:rsidR="008D27FF" w:rsidRPr="008D27FF" w14:paraId="3A1B0526" w14:textId="77777777">
        <w:trPr>
          <w:trHeight w:val="510"/>
          <w:jc w:val="center"/>
        </w:trPr>
        <w:tc>
          <w:tcPr>
            <w:tcW w:w="2630" w:type="dxa"/>
          </w:tcPr>
          <w:p w14:paraId="749A6853" w14:textId="77777777" w:rsidR="008B46A9" w:rsidRPr="008D27FF" w:rsidRDefault="008B46A9">
            <w:pPr>
              <w:spacing w:line="240" w:lineRule="exact"/>
              <w:jc w:val="left"/>
              <w:rPr>
                <w:rFonts w:ascii="ＭＳ Ｐ明朝" w:eastAsia="ＭＳ Ｐ明朝" w:hAnsi="ＭＳ Ｐ明朝"/>
                <w:sz w:val="16"/>
                <w:szCs w:val="16"/>
              </w:rPr>
            </w:pPr>
          </w:p>
        </w:tc>
        <w:tc>
          <w:tcPr>
            <w:tcW w:w="3255" w:type="dxa"/>
          </w:tcPr>
          <w:p w14:paraId="62A13B93" w14:textId="77777777" w:rsidR="008B46A9" w:rsidRPr="008D27FF" w:rsidRDefault="008B46A9">
            <w:pPr>
              <w:spacing w:line="240" w:lineRule="exact"/>
              <w:jc w:val="left"/>
              <w:rPr>
                <w:rFonts w:ascii="ＭＳ Ｐ明朝" w:eastAsia="ＭＳ Ｐ明朝" w:hAnsi="ＭＳ Ｐ明朝"/>
                <w:sz w:val="16"/>
                <w:szCs w:val="16"/>
              </w:rPr>
            </w:pPr>
          </w:p>
        </w:tc>
        <w:tc>
          <w:tcPr>
            <w:tcW w:w="840" w:type="dxa"/>
          </w:tcPr>
          <w:p w14:paraId="5E776751" w14:textId="77777777" w:rsidR="008B46A9" w:rsidRPr="008D27FF" w:rsidRDefault="008B46A9">
            <w:pPr>
              <w:spacing w:line="240" w:lineRule="exact"/>
              <w:jc w:val="center"/>
              <w:rPr>
                <w:rFonts w:ascii="ＭＳ Ｐ明朝" w:eastAsia="ＭＳ Ｐ明朝" w:hAnsi="ＭＳ Ｐ明朝"/>
                <w:sz w:val="16"/>
                <w:szCs w:val="16"/>
              </w:rPr>
            </w:pPr>
          </w:p>
        </w:tc>
        <w:tc>
          <w:tcPr>
            <w:tcW w:w="840" w:type="dxa"/>
          </w:tcPr>
          <w:p w14:paraId="25C3845D" w14:textId="77777777" w:rsidR="008B46A9" w:rsidRPr="008D27FF" w:rsidRDefault="008B46A9">
            <w:pPr>
              <w:spacing w:line="240" w:lineRule="exact"/>
              <w:jc w:val="center"/>
              <w:rPr>
                <w:rFonts w:ascii="ＭＳ Ｐ明朝" w:eastAsia="ＭＳ Ｐ明朝" w:hAnsi="ＭＳ Ｐ明朝"/>
                <w:sz w:val="16"/>
                <w:szCs w:val="16"/>
              </w:rPr>
            </w:pPr>
          </w:p>
        </w:tc>
        <w:tc>
          <w:tcPr>
            <w:tcW w:w="840" w:type="dxa"/>
          </w:tcPr>
          <w:p w14:paraId="58B9B9E0" w14:textId="77777777" w:rsidR="008B46A9" w:rsidRPr="008D27FF" w:rsidRDefault="008B46A9">
            <w:pPr>
              <w:spacing w:line="240" w:lineRule="exact"/>
              <w:jc w:val="center"/>
              <w:rPr>
                <w:rFonts w:ascii="ＭＳ Ｐ明朝" w:eastAsia="ＭＳ Ｐ明朝" w:hAnsi="ＭＳ Ｐ明朝"/>
                <w:sz w:val="16"/>
                <w:szCs w:val="16"/>
              </w:rPr>
            </w:pPr>
          </w:p>
        </w:tc>
        <w:tc>
          <w:tcPr>
            <w:tcW w:w="840" w:type="dxa"/>
          </w:tcPr>
          <w:p w14:paraId="681CBB43" w14:textId="77777777" w:rsidR="008B46A9" w:rsidRPr="008D27FF" w:rsidRDefault="008B46A9">
            <w:pPr>
              <w:spacing w:line="240" w:lineRule="exact"/>
              <w:jc w:val="center"/>
              <w:rPr>
                <w:rFonts w:ascii="ＭＳ Ｐ明朝" w:eastAsia="ＭＳ Ｐ明朝" w:hAnsi="ＭＳ Ｐ明朝"/>
                <w:sz w:val="16"/>
                <w:szCs w:val="16"/>
              </w:rPr>
            </w:pPr>
          </w:p>
        </w:tc>
        <w:tc>
          <w:tcPr>
            <w:tcW w:w="1155" w:type="dxa"/>
          </w:tcPr>
          <w:p w14:paraId="3148E0F8" w14:textId="77777777" w:rsidR="008B46A9" w:rsidRPr="008D27FF" w:rsidRDefault="008B46A9">
            <w:pPr>
              <w:spacing w:line="240" w:lineRule="exact"/>
              <w:jc w:val="center"/>
              <w:rPr>
                <w:rFonts w:ascii="ＭＳ Ｐ明朝" w:eastAsia="ＭＳ Ｐ明朝" w:hAnsi="ＭＳ Ｐ明朝"/>
                <w:sz w:val="16"/>
                <w:szCs w:val="16"/>
              </w:rPr>
            </w:pPr>
          </w:p>
        </w:tc>
        <w:tc>
          <w:tcPr>
            <w:tcW w:w="840" w:type="dxa"/>
          </w:tcPr>
          <w:p w14:paraId="53EB4596" w14:textId="77777777" w:rsidR="008B46A9" w:rsidRPr="008D27FF" w:rsidRDefault="008B46A9">
            <w:pPr>
              <w:spacing w:line="240" w:lineRule="exact"/>
              <w:jc w:val="center"/>
              <w:rPr>
                <w:rFonts w:ascii="ＭＳ Ｐ明朝" w:eastAsia="ＭＳ Ｐ明朝" w:hAnsi="ＭＳ Ｐ明朝"/>
                <w:sz w:val="16"/>
                <w:szCs w:val="16"/>
              </w:rPr>
            </w:pPr>
          </w:p>
        </w:tc>
        <w:tc>
          <w:tcPr>
            <w:tcW w:w="840" w:type="dxa"/>
          </w:tcPr>
          <w:p w14:paraId="03D96DE1" w14:textId="77777777" w:rsidR="008B46A9" w:rsidRPr="008D27FF" w:rsidRDefault="008B46A9">
            <w:pPr>
              <w:spacing w:line="240" w:lineRule="exact"/>
              <w:jc w:val="center"/>
              <w:rPr>
                <w:rFonts w:ascii="ＭＳ Ｐ明朝" w:eastAsia="ＭＳ Ｐ明朝" w:hAnsi="ＭＳ Ｐ明朝"/>
                <w:sz w:val="16"/>
                <w:szCs w:val="16"/>
              </w:rPr>
            </w:pPr>
          </w:p>
        </w:tc>
        <w:tc>
          <w:tcPr>
            <w:tcW w:w="934" w:type="dxa"/>
          </w:tcPr>
          <w:p w14:paraId="4758F0CF" w14:textId="77777777" w:rsidR="008B46A9" w:rsidRPr="008D27FF" w:rsidRDefault="008B46A9">
            <w:pPr>
              <w:spacing w:line="240" w:lineRule="exact"/>
              <w:jc w:val="center"/>
              <w:rPr>
                <w:rFonts w:ascii="ＭＳ Ｐ明朝" w:eastAsia="ＭＳ Ｐ明朝" w:hAnsi="ＭＳ Ｐ明朝"/>
                <w:sz w:val="16"/>
                <w:szCs w:val="16"/>
              </w:rPr>
            </w:pPr>
          </w:p>
        </w:tc>
      </w:tr>
      <w:tr w:rsidR="008D27FF" w:rsidRPr="008D27FF" w14:paraId="4BE70749" w14:textId="77777777">
        <w:trPr>
          <w:trHeight w:val="510"/>
          <w:jc w:val="center"/>
        </w:trPr>
        <w:tc>
          <w:tcPr>
            <w:tcW w:w="2630" w:type="dxa"/>
          </w:tcPr>
          <w:p w14:paraId="39A15560" w14:textId="77777777" w:rsidR="008B46A9" w:rsidRPr="008D27FF" w:rsidRDefault="008B46A9">
            <w:pPr>
              <w:spacing w:line="240" w:lineRule="exact"/>
              <w:jc w:val="left"/>
              <w:rPr>
                <w:rFonts w:ascii="ＭＳ Ｐ明朝" w:eastAsia="ＭＳ Ｐ明朝" w:hAnsi="ＭＳ Ｐ明朝"/>
                <w:sz w:val="16"/>
                <w:szCs w:val="16"/>
              </w:rPr>
            </w:pPr>
          </w:p>
        </w:tc>
        <w:tc>
          <w:tcPr>
            <w:tcW w:w="3255" w:type="dxa"/>
          </w:tcPr>
          <w:p w14:paraId="7D552428" w14:textId="77777777" w:rsidR="008B46A9" w:rsidRPr="008D27FF" w:rsidRDefault="008B46A9">
            <w:pPr>
              <w:spacing w:line="240" w:lineRule="exact"/>
              <w:jc w:val="left"/>
              <w:rPr>
                <w:rFonts w:ascii="ＭＳ Ｐ明朝" w:eastAsia="ＭＳ Ｐ明朝" w:hAnsi="ＭＳ Ｐ明朝"/>
                <w:sz w:val="16"/>
                <w:szCs w:val="16"/>
              </w:rPr>
            </w:pPr>
          </w:p>
        </w:tc>
        <w:tc>
          <w:tcPr>
            <w:tcW w:w="840" w:type="dxa"/>
          </w:tcPr>
          <w:p w14:paraId="4658FC08" w14:textId="77777777" w:rsidR="008B46A9" w:rsidRPr="008D27FF" w:rsidRDefault="008B46A9">
            <w:pPr>
              <w:spacing w:line="240" w:lineRule="exact"/>
              <w:jc w:val="center"/>
              <w:rPr>
                <w:rFonts w:ascii="ＭＳ Ｐ明朝" w:eastAsia="ＭＳ Ｐ明朝" w:hAnsi="ＭＳ Ｐ明朝"/>
                <w:sz w:val="16"/>
                <w:szCs w:val="16"/>
              </w:rPr>
            </w:pPr>
          </w:p>
        </w:tc>
        <w:tc>
          <w:tcPr>
            <w:tcW w:w="840" w:type="dxa"/>
          </w:tcPr>
          <w:p w14:paraId="5EC98F27" w14:textId="77777777" w:rsidR="008B46A9" w:rsidRPr="008D27FF" w:rsidRDefault="008B46A9">
            <w:pPr>
              <w:spacing w:line="240" w:lineRule="exact"/>
              <w:jc w:val="center"/>
              <w:rPr>
                <w:rFonts w:ascii="ＭＳ Ｐ明朝" w:eastAsia="ＭＳ Ｐ明朝" w:hAnsi="ＭＳ Ｐ明朝"/>
                <w:sz w:val="16"/>
                <w:szCs w:val="16"/>
              </w:rPr>
            </w:pPr>
          </w:p>
        </w:tc>
        <w:tc>
          <w:tcPr>
            <w:tcW w:w="840" w:type="dxa"/>
          </w:tcPr>
          <w:p w14:paraId="7585B99C" w14:textId="77777777" w:rsidR="008B46A9" w:rsidRPr="008D27FF" w:rsidRDefault="008B46A9">
            <w:pPr>
              <w:spacing w:line="240" w:lineRule="exact"/>
              <w:jc w:val="center"/>
              <w:rPr>
                <w:rFonts w:ascii="ＭＳ Ｐ明朝" w:eastAsia="ＭＳ Ｐ明朝" w:hAnsi="ＭＳ Ｐ明朝"/>
                <w:sz w:val="16"/>
                <w:szCs w:val="16"/>
              </w:rPr>
            </w:pPr>
          </w:p>
        </w:tc>
        <w:tc>
          <w:tcPr>
            <w:tcW w:w="840" w:type="dxa"/>
          </w:tcPr>
          <w:p w14:paraId="262E8BD6" w14:textId="77777777" w:rsidR="008B46A9" w:rsidRPr="008D27FF" w:rsidRDefault="008B46A9">
            <w:pPr>
              <w:spacing w:line="240" w:lineRule="exact"/>
              <w:jc w:val="center"/>
              <w:rPr>
                <w:rFonts w:ascii="ＭＳ Ｐ明朝" w:eastAsia="ＭＳ Ｐ明朝" w:hAnsi="ＭＳ Ｐ明朝"/>
                <w:sz w:val="16"/>
                <w:szCs w:val="16"/>
              </w:rPr>
            </w:pPr>
          </w:p>
        </w:tc>
        <w:tc>
          <w:tcPr>
            <w:tcW w:w="1155" w:type="dxa"/>
          </w:tcPr>
          <w:p w14:paraId="62B75573" w14:textId="77777777" w:rsidR="008B46A9" w:rsidRPr="008D27FF" w:rsidRDefault="008B46A9">
            <w:pPr>
              <w:spacing w:line="240" w:lineRule="exact"/>
              <w:jc w:val="center"/>
              <w:rPr>
                <w:rFonts w:ascii="ＭＳ Ｐ明朝" w:eastAsia="ＭＳ Ｐ明朝" w:hAnsi="ＭＳ Ｐ明朝"/>
                <w:sz w:val="16"/>
                <w:szCs w:val="16"/>
              </w:rPr>
            </w:pPr>
          </w:p>
        </w:tc>
        <w:tc>
          <w:tcPr>
            <w:tcW w:w="840" w:type="dxa"/>
          </w:tcPr>
          <w:p w14:paraId="2E560C46" w14:textId="77777777" w:rsidR="008B46A9" w:rsidRPr="008D27FF" w:rsidRDefault="008B46A9">
            <w:pPr>
              <w:spacing w:line="240" w:lineRule="exact"/>
              <w:jc w:val="center"/>
              <w:rPr>
                <w:rFonts w:ascii="ＭＳ Ｐ明朝" w:eastAsia="ＭＳ Ｐ明朝" w:hAnsi="ＭＳ Ｐ明朝"/>
                <w:sz w:val="16"/>
                <w:szCs w:val="16"/>
              </w:rPr>
            </w:pPr>
          </w:p>
        </w:tc>
        <w:tc>
          <w:tcPr>
            <w:tcW w:w="840" w:type="dxa"/>
          </w:tcPr>
          <w:p w14:paraId="362197B2" w14:textId="77777777" w:rsidR="008B46A9" w:rsidRPr="008D27FF" w:rsidRDefault="008B46A9">
            <w:pPr>
              <w:spacing w:line="240" w:lineRule="exact"/>
              <w:jc w:val="center"/>
              <w:rPr>
                <w:rFonts w:ascii="ＭＳ Ｐ明朝" w:eastAsia="ＭＳ Ｐ明朝" w:hAnsi="ＭＳ Ｐ明朝"/>
                <w:sz w:val="16"/>
                <w:szCs w:val="16"/>
              </w:rPr>
            </w:pPr>
          </w:p>
        </w:tc>
        <w:tc>
          <w:tcPr>
            <w:tcW w:w="934" w:type="dxa"/>
          </w:tcPr>
          <w:p w14:paraId="41C55F55" w14:textId="77777777" w:rsidR="008B46A9" w:rsidRPr="008D27FF" w:rsidRDefault="008B46A9">
            <w:pPr>
              <w:spacing w:line="240" w:lineRule="exact"/>
              <w:jc w:val="center"/>
              <w:rPr>
                <w:rFonts w:ascii="ＭＳ Ｐ明朝" w:eastAsia="ＭＳ Ｐ明朝" w:hAnsi="ＭＳ Ｐ明朝"/>
                <w:sz w:val="16"/>
                <w:szCs w:val="16"/>
              </w:rPr>
            </w:pPr>
          </w:p>
        </w:tc>
      </w:tr>
      <w:tr w:rsidR="008D27FF" w:rsidRPr="008D27FF" w14:paraId="3A91F4B2" w14:textId="77777777">
        <w:trPr>
          <w:trHeight w:val="510"/>
          <w:jc w:val="center"/>
        </w:trPr>
        <w:tc>
          <w:tcPr>
            <w:tcW w:w="2630" w:type="dxa"/>
          </w:tcPr>
          <w:p w14:paraId="790F5954" w14:textId="77777777" w:rsidR="008B46A9" w:rsidRPr="008D27FF" w:rsidRDefault="008B46A9">
            <w:pPr>
              <w:spacing w:line="240" w:lineRule="exact"/>
              <w:jc w:val="left"/>
              <w:rPr>
                <w:rFonts w:ascii="ＭＳ Ｐ明朝" w:eastAsia="ＭＳ Ｐ明朝" w:hAnsi="ＭＳ Ｐ明朝"/>
                <w:sz w:val="16"/>
                <w:szCs w:val="16"/>
              </w:rPr>
            </w:pPr>
          </w:p>
        </w:tc>
        <w:tc>
          <w:tcPr>
            <w:tcW w:w="3255" w:type="dxa"/>
          </w:tcPr>
          <w:p w14:paraId="5CE2D53D" w14:textId="77777777" w:rsidR="008B46A9" w:rsidRPr="008D27FF" w:rsidRDefault="008B46A9">
            <w:pPr>
              <w:spacing w:line="240" w:lineRule="exact"/>
              <w:jc w:val="left"/>
              <w:rPr>
                <w:rFonts w:ascii="ＭＳ Ｐ明朝" w:eastAsia="ＭＳ Ｐ明朝" w:hAnsi="ＭＳ Ｐ明朝"/>
                <w:sz w:val="16"/>
                <w:szCs w:val="16"/>
              </w:rPr>
            </w:pPr>
          </w:p>
        </w:tc>
        <w:tc>
          <w:tcPr>
            <w:tcW w:w="840" w:type="dxa"/>
          </w:tcPr>
          <w:p w14:paraId="051B6A64" w14:textId="77777777" w:rsidR="008B46A9" w:rsidRPr="008D27FF" w:rsidRDefault="008B46A9">
            <w:pPr>
              <w:spacing w:line="240" w:lineRule="exact"/>
              <w:jc w:val="center"/>
              <w:rPr>
                <w:rFonts w:ascii="ＭＳ Ｐ明朝" w:eastAsia="ＭＳ Ｐ明朝" w:hAnsi="ＭＳ Ｐ明朝"/>
                <w:sz w:val="16"/>
                <w:szCs w:val="16"/>
              </w:rPr>
            </w:pPr>
          </w:p>
        </w:tc>
        <w:tc>
          <w:tcPr>
            <w:tcW w:w="840" w:type="dxa"/>
          </w:tcPr>
          <w:p w14:paraId="07CD4105" w14:textId="77777777" w:rsidR="008B46A9" w:rsidRPr="008D27FF" w:rsidRDefault="008B46A9">
            <w:pPr>
              <w:spacing w:line="240" w:lineRule="exact"/>
              <w:jc w:val="center"/>
              <w:rPr>
                <w:rFonts w:ascii="ＭＳ Ｐ明朝" w:eastAsia="ＭＳ Ｐ明朝" w:hAnsi="ＭＳ Ｐ明朝"/>
                <w:sz w:val="16"/>
                <w:szCs w:val="16"/>
              </w:rPr>
            </w:pPr>
          </w:p>
        </w:tc>
        <w:tc>
          <w:tcPr>
            <w:tcW w:w="840" w:type="dxa"/>
          </w:tcPr>
          <w:p w14:paraId="68440341" w14:textId="77777777" w:rsidR="008B46A9" w:rsidRPr="008D27FF" w:rsidRDefault="008B46A9">
            <w:pPr>
              <w:spacing w:line="240" w:lineRule="exact"/>
              <w:jc w:val="center"/>
              <w:rPr>
                <w:rFonts w:ascii="ＭＳ Ｐ明朝" w:eastAsia="ＭＳ Ｐ明朝" w:hAnsi="ＭＳ Ｐ明朝"/>
                <w:sz w:val="16"/>
                <w:szCs w:val="16"/>
              </w:rPr>
            </w:pPr>
          </w:p>
        </w:tc>
        <w:tc>
          <w:tcPr>
            <w:tcW w:w="840" w:type="dxa"/>
          </w:tcPr>
          <w:p w14:paraId="143DB56C" w14:textId="77777777" w:rsidR="008B46A9" w:rsidRPr="008D27FF" w:rsidRDefault="008B46A9">
            <w:pPr>
              <w:spacing w:line="240" w:lineRule="exact"/>
              <w:jc w:val="center"/>
              <w:rPr>
                <w:rFonts w:ascii="ＭＳ Ｐ明朝" w:eastAsia="ＭＳ Ｐ明朝" w:hAnsi="ＭＳ Ｐ明朝"/>
                <w:sz w:val="16"/>
                <w:szCs w:val="16"/>
              </w:rPr>
            </w:pPr>
          </w:p>
        </w:tc>
        <w:tc>
          <w:tcPr>
            <w:tcW w:w="1155" w:type="dxa"/>
          </w:tcPr>
          <w:p w14:paraId="1E65BDCA" w14:textId="77777777" w:rsidR="008B46A9" w:rsidRPr="008D27FF" w:rsidRDefault="008B46A9">
            <w:pPr>
              <w:spacing w:line="240" w:lineRule="exact"/>
              <w:jc w:val="center"/>
              <w:rPr>
                <w:rFonts w:ascii="ＭＳ Ｐ明朝" w:eastAsia="ＭＳ Ｐ明朝" w:hAnsi="ＭＳ Ｐ明朝"/>
                <w:sz w:val="16"/>
                <w:szCs w:val="16"/>
              </w:rPr>
            </w:pPr>
          </w:p>
        </w:tc>
        <w:tc>
          <w:tcPr>
            <w:tcW w:w="840" w:type="dxa"/>
          </w:tcPr>
          <w:p w14:paraId="402EA1C9" w14:textId="77777777" w:rsidR="008B46A9" w:rsidRPr="008D27FF" w:rsidRDefault="008B46A9">
            <w:pPr>
              <w:spacing w:line="240" w:lineRule="exact"/>
              <w:jc w:val="center"/>
              <w:rPr>
                <w:rFonts w:ascii="ＭＳ Ｐ明朝" w:eastAsia="ＭＳ Ｐ明朝" w:hAnsi="ＭＳ Ｐ明朝"/>
                <w:sz w:val="16"/>
                <w:szCs w:val="16"/>
              </w:rPr>
            </w:pPr>
          </w:p>
        </w:tc>
        <w:tc>
          <w:tcPr>
            <w:tcW w:w="840" w:type="dxa"/>
          </w:tcPr>
          <w:p w14:paraId="580166B9" w14:textId="77777777" w:rsidR="008B46A9" w:rsidRPr="008D27FF" w:rsidRDefault="008B46A9">
            <w:pPr>
              <w:spacing w:line="240" w:lineRule="exact"/>
              <w:jc w:val="center"/>
              <w:rPr>
                <w:rFonts w:ascii="ＭＳ Ｐ明朝" w:eastAsia="ＭＳ Ｐ明朝" w:hAnsi="ＭＳ Ｐ明朝"/>
                <w:sz w:val="16"/>
                <w:szCs w:val="16"/>
              </w:rPr>
            </w:pPr>
          </w:p>
        </w:tc>
        <w:tc>
          <w:tcPr>
            <w:tcW w:w="934" w:type="dxa"/>
          </w:tcPr>
          <w:p w14:paraId="48CEA4B8" w14:textId="77777777" w:rsidR="008B46A9" w:rsidRPr="008D27FF" w:rsidRDefault="008B46A9">
            <w:pPr>
              <w:spacing w:line="240" w:lineRule="exact"/>
              <w:jc w:val="center"/>
              <w:rPr>
                <w:rFonts w:ascii="ＭＳ Ｐ明朝" w:eastAsia="ＭＳ Ｐ明朝" w:hAnsi="ＭＳ Ｐ明朝"/>
                <w:sz w:val="16"/>
                <w:szCs w:val="16"/>
              </w:rPr>
            </w:pPr>
          </w:p>
        </w:tc>
      </w:tr>
      <w:tr w:rsidR="008D27FF" w:rsidRPr="008D27FF" w14:paraId="5C6AFE66" w14:textId="77777777">
        <w:trPr>
          <w:trHeight w:val="510"/>
          <w:jc w:val="center"/>
        </w:trPr>
        <w:tc>
          <w:tcPr>
            <w:tcW w:w="2630" w:type="dxa"/>
          </w:tcPr>
          <w:p w14:paraId="0C651FF1" w14:textId="77777777" w:rsidR="008B46A9" w:rsidRPr="008D27FF" w:rsidRDefault="008B46A9">
            <w:pPr>
              <w:spacing w:line="240" w:lineRule="exact"/>
              <w:jc w:val="left"/>
              <w:rPr>
                <w:rFonts w:ascii="ＭＳ Ｐ明朝" w:eastAsia="ＭＳ Ｐ明朝" w:hAnsi="ＭＳ Ｐ明朝"/>
                <w:sz w:val="16"/>
                <w:szCs w:val="16"/>
              </w:rPr>
            </w:pPr>
          </w:p>
        </w:tc>
        <w:tc>
          <w:tcPr>
            <w:tcW w:w="3255" w:type="dxa"/>
          </w:tcPr>
          <w:p w14:paraId="1E871AC6" w14:textId="77777777" w:rsidR="008B46A9" w:rsidRPr="008D27FF" w:rsidRDefault="008B46A9">
            <w:pPr>
              <w:spacing w:line="240" w:lineRule="exact"/>
              <w:jc w:val="left"/>
              <w:rPr>
                <w:rFonts w:ascii="ＭＳ Ｐ明朝" w:eastAsia="ＭＳ Ｐ明朝" w:hAnsi="ＭＳ Ｐ明朝"/>
                <w:sz w:val="16"/>
                <w:szCs w:val="16"/>
              </w:rPr>
            </w:pPr>
          </w:p>
        </w:tc>
        <w:tc>
          <w:tcPr>
            <w:tcW w:w="840" w:type="dxa"/>
          </w:tcPr>
          <w:p w14:paraId="401AD693" w14:textId="77777777" w:rsidR="008B46A9" w:rsidRPr="008D27FF" w:rsidRDefault="008B46A9">
            <w:pPr>
              <w:spacing w:line="240" w:lineRule="exact"/>
              <w:jc w:val="center"/>
              <w:rPr>
                <w:rFonts w:ascii="ＭＳ Ｐ明朝" w:eastAsia="ＭＳ Ｐ明朝" w:hAnsi="ＭＳ Ｐ明朝"/>
                <w:sz w:val="16"/>
                <w:szCs w:val="16"/>
              </w:rPr>
            </w:pPr>
          </w:p>
        </w:tc>
        <w:tc>
          <w:tcPr>
            <w:tcW w:w="840" w:type="dxa"/>
          </w:tcPr>
          <w:p w14:paraId="60A6AB87" w14:textId="77777777" w:rsidR="008B46A9" w:rsidRPr="008D27FF" w:rsidRDefault="008B46A9">
            <w:pPr>
              <w:spacing w:line="240" w:lineRule="exact"/>
              <w:jc w:val="center"/>
              <w:rPr>
                <w:rFonts w:ascii="ＭＳ Ｐ明朝" w:eastAsia="ＭＳ Ｐ明朝" w:hAnsi="ＭＳ Ｐ明朝"/>
                <w:sz w:val="16"/>
                <w:szCs w:val="16"/>
              </w:rPr>
            </w:pPr>
          </w:p>
        </w:tc>
        <w:tc>
          <w:tcPr>
            <w:tcW w:w="840" w:type="dxa"/>
          </w:tcPr>
          <w:p w14:paraId="750F49FC" w14:textId="77777777" w:rsidR="008B46A9" w:rsidRPr="008D27FF" w:rsidRDefault="008B46A9">
            <w:pPr>
              <w:spacing w:line="240" w:lineRule="exact"/>
              <w:jc w:val="center"/>
              <w:rPr>
                <w:rFonts w:ascii="ＭＳ Ｐ明朝" w:eastAsia="ＭＳ Ｐ明朝" w:hAnsi="ＭＳ Ｐ明朝"/>
                <w:sz w:val="16"/>
                <w:szCs w:val="16"/>
              </w:rPr>
            </w:pPr>
          </w:p>
        </w:tc>
        <w:tc>
          <w:tcPr>
            <w:tcW w:w="840" w:type="dxa"/>
          </w:tcPr>
          <w:p w14:paraId="6696309F" w14:textId="77777777" w:rsidR="008B46A9" w:rsidRPr="008D27FF" w:rsidRDefault="008B46A9">
            <w:pPr>
              <w:spacing w:line="240" w:lineRule="exact"/>
              <w:jc w:val="center"/>
              <w:rPr>
                <w:rFonts w:ascii="ＭＳ Ｐ明朝" w:eastAsia="ＭＳ Ｐ明朝" w:hAnsi="ＭＳ Ｐ明朝"/>
                <w:sz w:val="16"/>
                <w:szCs w:val="16"/>
              </w:rPr>
            </w:pPr>
          </w:p>
        </w:tc>
        <w:tc>
          <w:tcPr>
            <w:tcW w:w="1155" w:type="dxa"/>
          </w:tcPr>
          <w:p w14:paraId="2AD42924" w14:textId="77777777" w:rsidR="008B46A9" w:rsidRPr="008D27FF" w:rsidRDefault="008B46A9">
            <w:pPr>
              <w:spacing w:line="240" w:lineRule="exact"/>
              <w:jc w:val="center"/>
              <w:rPr>
                <w:rFonts w:ascii="ＭＳ Ｐ明朝" w:eastAsia="ＭＳ Ｐ明朝" w:hAnsi="ＭＳ Ｐ明朝"/>
                <w:sz w:val="16"/>
                <w:szCs w:val="16"/>
              </w:rPr>
            </w:pPr>
          </w:p>
        </w:tc>
        <w:tc>
          <w:tcPr>
            <w:tcW w:w="840" w:type="dxa"/>
          </w:tcPr>
          <w:p w14:paraId="283B1AB4" w14:textId="77777777" w:rsidR="008B46A9" w:rsidRPr="008D27FF" w:rsidRDefault="008B46A9">
            <w:pPr>
              <w:spacing w:line="240" w:lineRule="exact"/>
              <w:jc w:val="center"/>
              <w:rPr>
                <w:rFonts w:ascii="ＭＳ Ｐ明朝" w:eastAsia="ＭＳ Ｐ明朝" w:hAnsi="ＭＳ Ｐ明朝"/>
                <w:sz w:val="16"/>
                <w:szCs w:val="16"/>
              </w:rPr>
            </w:pPr>
          </w:p>
        </w:tc>
        <w:tc>
          <w:tcPr>
            <w:tcW w:w="840" w:type="dxa"/>
          </w:tcPr>
          <w:p w14:paraId="7E7C2FF2" w14:textId="77777777" w:rsidR="008B46A9" w:rsidRPr="008D27FF" w:rsidRDefault="008B46A9">
            <w:pPr>
              <w:spacing w:line="240" w:lineRule="exact"/>
              <w:jc w:val="center"/>
              <w:rPr>
                <w:rFonts w:ascii="ＭＳ Ｐ明朝" w:eastAsia="ＭＳ Ｐ明朝" w:hAnsi="ＭＳ Ｐ明朝"/>
                <w:sz w:val="16"/>
                <w:szCs w:val="16"/>
              </w:rPr>
            </w:pPr>
          </w:p>
        </w:tc>
        <w:tc>
          <w:tcPr>
            <w:tcW w:w="934" w:type="dxa"/>
          </w:tcPr>
          <w:p w14:paraId="7D485ED5" w14:textId="77777777" w:rsidR="008B46A9" w:rsidRPr="008D27FF" w:rsidRDefault="008B46A9">
            <w:pPr>
              <w:spacing w:line="240" w:lineRule="exact"/>
              <w:jc w:val="center"/>
              <w:rPr>
                <w:rFonts w:ascii="ＭＳ Ｐ明朝" w:eastAsia="ＭＳ Ｐ明朝" w:hAnsi="ＭＳ Ｐ明朝"/>
                <w:sz w:val="16"/>
                <w:szCs w:val="16"/>
              </w:rPr>
            </w:pPr>
          </w:p>
        </w:tc>
      </w:tr>
      <w:tr w:rsidR="008D27FF" w:rsidRPr="008D27FF" w14:paraId="6FB7B176" w14:textId="77777777">
        <w:trPr>
          <w:trHeight w:val="510"/>
          <w:jc w:val="center"/>
        </w:trPr>
        <w:tc>
          <w:tcPr>
            <w:tcW w:w="2630" w:type="dxa"/>
          </w:tcPr>
          <w:p w14:paraId="0FAE73FD" w14:textId="77777777" w:rsidR="008B46A9" w:rsidRPr="008D27FF" w:rsidRDefault="008B46A9">
            <w:pPr>
              <w:spacing w:line="240" w:lineRule="exact"/>
              <w:jc w:val="left"/>
              <w:rPr>
                <w:rFonts w:ascii="ＭＳ Ｐ明朝" w:eastAsia="ＭＳ Ｐ明朝" w:hAnsi="ＭＳ Ｐ明朝"/>
                <w:sz w:val="16"/>
                <w:szCs w:val="16"/>
              </w:rPr>
            </w:pPr>
          </w:p>
          <w:p w14:paraId="32A457B9" w14:textId="77777777" w:rsidR="008B46A9" w:rsidRPr="008D27FF" w:rsidRDefault="008B46A9">
            <w:pPr>
              <w:spacing w:line="240" w:lineRule="exact"/>
              <w:jc w:val="left"/>
              <w:rPr>
                <w:rFonts w:ascii="ＭＳ Ｐ明朝" w:eastAsia="ＭＳ Ｐ明朝" w:hAnsi="ＭＳ Ｐ明朝"/>
                <w:sz w:val="16"/>
                <w:szCs w:val="16"/>
              </w:rPr>
            </w:pPr>
          </w:p>
        </w:tc>
        <w:tc>
          <w:tcPr>
            <w:tcW w:w="3255" w:type="dxa"/>
          </w:tcPr>
          <w:p w14:paraId="65C6317E" w14:textId="77777777" w:rsidR="008B46A9" w:rsidRPr="008D27FF" w:rsidRDefault="008B46A9">
            <w:pPr>
              <w:spacing w:line="240" w:lineRule="exact"/>
              <w:jc w:val="left"/>
              <w:rPr>
                <w:rFonts w:ascii="ＭＳ Ｐ明朝" w:eastAsia="ＭＳ Ｐ明朝" w:hAnsi="ＭＳ Ｐ明朝"/>
                <w:sz w:val="16"/>
                <w:szCs w:val="16"/>
              </w:rPr>
            </w:pPr>
          </w:p>
        </w:tc>
        <w:tc>
          <w:tcPr>
            <w:tcW w:w="840" w:type="dxa"/>
          </w:tcPr>
          <w:p w14:paraId="7F658E14" w14:textId="77777777" w:rsidR="008B46A9" w:rsidRPr="008D27FF" w:rsidRDefault="008B46A9">
            <w:pPr>
              <w:spacing w:line="240" w:lineRule="exact"/>
              <w:jc w:val="center"/>
              <w:rPr>
                <w:rFonts w:ascii="ＭＳ Ｐ明朝" w:eastAsia="ＭＳ Ｐ明朝" w:hAnsi="ＭＳ Ｐ明朝"/>
                <w:sz w:val="16"/>
                <w:szCs w:val="16"/>
              </w:rPr>
            </w:pPr>
          </w:p>
        </w:tc>
        <w:tc>
          <w:tcPr>
            <w:tcW w:w="840" w:type="dxa"/>
          </w:tcPr>
          <w:p w14:paraId="76089743" w14:textId="77777777" w:rsidR="008B46A9" w:rsidRPr="008D27FF" w:rsidRDefault="008B46A9">
            <w:pPr>
              <w:spacing w:line="240" w:lineRule="exact"/>
              <w:jc w:val="center"/>
              <w:rPr>
                <w:rFonts w:ascii="ＭＳ Ｐ明朝" w:eastAsia="ＭＳ Ｐ明朝" w:hAnsi="ＭＳ Ｐ明朝"/>
                <w:sz w:val="16"/>
                <w:szCs w:val="16"/>
              </w:rPr>
            </w:pPr>
          </w:p>
        </w:tc>
        <w:tc>
          <w:tcPr>
            <w:tcW w:w="840" w:type="dxa"/>
          </w:tcPr>
          <w:p w14:paraId="429FEB3D" w14:textId="77777777" w:rsidR="008B46A9" w:rsidRPr="008D27FF" w:rsidRDefault="008B46A9">
            <w:pPr>
              <w:spacing w:line="240" w:lineRule="exact"/>
              <w:jc w:val="center"/>
              <w:rPr>
                <w:rFonts w:ascii="ＭＳ Ｐ明朝" w:eastAsia="ＭＳ Ｐ明朝" w:hAnsi="ＭＳ Ｐ明朝"/>
                <w:sz w:val="16"/>
                <w:szCs w:val="16"/>
              </w:rPr>
            </w:pPr>
          </w:p>
        </w:tc>
        <w:tc>
          <w:tcPr>
            <w:tcW w:w="840" w:type="dxa"/>
          </w:tcPr>
          <w:p w14:paraId="0C104D6B" w14:textId="77777777" w:rsidR="008B46A9" w:rsidRPr="008D27FF" w:rsidRDefault="008B46A9">
            <w:pPr>
              <w:spacing w:line="240" w:lineRule="exact"/>
              <w:jc w:val="center"/>
              <w:rPr>
                <w:rFonts w:ascii="ＭＳ Ｐ明朝" w:eastAsia="ＭＳ Ｐ明朝" w:hAnsi="ＭＳ Ｐ明朝"/>
                <w:sz w:val="16"/>
                <w:szCs w:val="16"/>
              </w:rPr>
            </w:pPr>
          </w:p>
        </w:tc>
        <w:tc>
          <w:tcPr>
            <w:tcW w:w="1155" w:type="dxa"/>
          </w:tcPr>
          <w:p w14:paraId="6876B592" w14:textId="77777777" w:rsidR="008B46A9" w:rsidRPr="008D27FF" w:rsidRDefault="008B46A9">
            <w:pPr>
              <w:spacing w:line="240" w:lineRule="exact"/>
              <w:jc w:val="center"/>
              <w:rPr>
                <w:rFonts w:ascii="ＭＳ Ｐ明朝" w:eastAsia="ＭＳ Ｐ明朝" w:hAnsi="ＭＳ Ｐ明朝"/>
                <w:sz w:val="16"/>
                <w:szCs w:val="16"/>
              </w:rPr>
            </w:pPr>
          </w:p>
        </w:tc>
        <w:tc>
          <w:tcPr>
            <w:tcW w:w="840" w:type="dxa"/>
          </w:tcPr>
          <w:p w14:paraId="2D20889E" w14:textId="77777777" w:rsidR="008B46A9" w:rsidRPr="008D27FF" w:rsidRDefault="008B46A9">
            <w:pPr>
              <w:spacing w:line="240" w:lineRule="exact"/>
              <w:jc w:val="center"/>
              <w:rPr>
                <w:rFonts w:ascii="ＭＳ Ｐ明朝" w:eastAsia="ＭＳ Ｐ明朝" w:hAnsi="ＭＳ Ｐ明朝"/>
                <w:sz w:val="16"/>
                <w:szCs w:val="16"/>
              </w:rPr>
            </w:pPr>
          </w:p>
        </w:tc>
        <w:tc>
          <w:tcPr>
            <w:tcW w:w="840" w:type="dxa"/>
          </w:tcPr>
          <w:p w14:paraId="5425E26C" w14:textId="77777777" w:rsidR="008B46A9" w:rsidRPr="008D27FF" w:rsidRDefault="008B46A9">
            <w:pPr>
              <w:spacing w:line="240" w:lineRule="exact"/>
              <w:jc w:val="center"/>
              <w:rPr>
                <w:rFonts w:ascii="ＭＳ Ｐ明朝" w:eastAsia="ＭＳ Ｐ明朝" w:hAnsi="ＭＳ Ｐ明朝"/>
                <w:sz w:val="16"/>
                <w:szCs w:val="16"/>
              </w:rPr>
            </w:pPr>
          </w:p>
        </w:tc>
        <w:tc>
          <w:tcPr>
            <w:tcW w:w="934" w:type="dxa"/>
          </w:tcPr>
          <w:p w14:paraId="4C6C3EF2" w14:textId="77777777" w:rsidR="008B46A9" w:rsidRPr="008D27FF" w:rsidRDefault="008B46A9">
            <w:pPr>
              <w:spacing w:line="240" w:lineRule="exact"/>
              <w:jc w:val="center"/>
              <w:rPr>
                <w:rFonts w:ascii="ＭＳ Ｐ明朝" w:eastAsia="ＭＳ Ｐ明朝" w:hAnsi="ＭＳ Ｐ明朝"/>
                <w:sz w:val="16"/>
                <w:szCs w:val="16"/>
              </w:rPr>
            </w:pPr>
          </w:p>
        </w:tc>
      </w:tr>
      <w:tr w:rsidR="008D27FF" w:rsidRPr="008D27FF" w14:paraId="2CBE54BB" w14:textId="77777777">
        <w:trPr>
          <w:trHeight w:val="510"/>
          <w:jc w:val="center"/>
        </w:trPr>
        <w:tc>
          <w:tcPr>
            <w:tcW w:w="2630" w:type="dxa"/>
          </w:tcPr>
          <w:p w14:paraId="751FFD1E" w14:textId="77777777" w:rsidR="008B46A9" w:rsidRPr="008D27FF" w:rsidRDefault="008B46A9">
            <w:pPr>
              <w:spacing w:line="240" w:lineRule="exact"/>
              <w:jc w:val="left"/>
              <w:rPr>
                <w:rFonts w:ascii="ＭＳ Ｐ明朝" w:eastAsia="ＭＳ Ｐ明朝" w:hAnsi="ＭＳ Ｐ明朝"/>
                <w:sz w:val="16"/>
                <w:szCs w:val="16"/>
              </w:rPr>
            </w:pPr>
          </w:p>
        </w:tc>
        <w:tc>
          <w:tcPr>
            <w:tcW w:w="3255" w:type="dxa"/>
          </w:tcPr>
          <w:p w14:paraId="673E4E79" w14:textId="77777777" w:rsidR="008B46A9" w:rsidRPr="008D27FF" w:rsidRDefault="008B46A9">
            <w:pPr>
              <w:spacing w:line="240" w:lineRule="exact"/>
              <w:jc w:val="left"/>
              <w:rPr>
                <w:rFonts w:ascii="ＭＳ Ｐ明朝" w:eastAsia="ＭＳ Ｐ明朝" w:hAnsi="ＭＳ Ｐ明朝"/>
                <w:sz w:val="16"/>
                <w:szCs w:val="16"/>
              </w:rPr>
            </w:pPr>
          </w:p>
        </w:tc>
        <w:tc>
          <w:tcPr>
            <w:tcW w:w="840" w:type="dxa"/>
          </w:tcPr>
          <w:p w14:paraId="5C556B6C" w14:textId="77777777" w:rsidR="008B46A9" w:rsidRPr="008D27FF" w:rsidRDefault="008B46A9">
            <w:pPr>
              <w:spacing w:line="240" w:lineRule="exact"/>
              <w:jc w:val="center"/>
              <w:rPr>
                <w:rFonts w:ascii="ＭＳ Ｐ明朝" w:eastAsia="ＭＳ Ｐ明朝" w:hAnsi="ＭＳ Ｐ明朝"/>
                <w:sz w:val="16"/>
                <w:szCs w:val="16"/>
              </w:rPr>
            </w:pPr>
          </w:p>
        </w:tc>
        <w:tc>
          <w:tcPr>
            <w:tcW w:w="840" w:type="dxa"/>
          </w:tcPr>
          <w:p w14:paraId="5406E48D" w14:textId="77777777" w:rsidR="008B46A9" w:rsidRPr="008D27FF" w:rsidRDefault="008B46A9">
            <w:pPr>
              <w:spacing w:line="240" w:lineRule="exact"/>
              <w:jc w:val="center"/>
              <w:rPr>
                <w:rFonts w:ascii="ＭＳ Ｐ明朝" w:eastAsia="ＭＳ Ｐ明朝" w:hAnsi="ＭＳ Ｐ明朝"/>
                <w:sz w:val="16"/>
                <w:szCs w:val="16"/>
              </w:rPr>
            </w:pPr>
          </w:p>
        </w:tc>
        <w:tc>
          <w:tcPr>
            <w:tcW w:w="840" w:type="dxa"/>
          </w:tcPr>
          <w:p w14:paraId="277AD8A8" w14:textId="77777777" w:rsidR="008B46A9" w:rsidRPr="008D27FF" w:rsidRDefault="008B46A9">
            <w:pPr>
              <w:spacing w:line="240" w:lineRule="exact"/>
              <w:jc w:val="center"/>
              <w:rPr>
                <w:rFonts w:ascii="ＭＳ Ｐ明朝" w:eastAsia="ＭＳ Ｐ明朝" w:hAnsi="ＭＳ Ｐ明朝"/>
                <w:sz w:val="16"/>
                <w:szCs w:val="16"/>
              </w:rPr>
            </w:pPr>
          </w:p>
        </w:tc>
        <w:tc>
          <w:tcPr>
            <w:tcW w:w="840" w:type="dxa"/>
          </w:tcPr>
          <w:p w14:paraId="2ED659EF" w14:textId="77777777" w:rsidR="008B46A9" w:rsidRPr="008D27FF" w:rsidRDefault="008B46A9">
            <w:pPr>
              <w:spacing w:line="240" w:lineRule="exact"/>
              <w:jc w:val="center"/>
              <w:rPr>
                <w:rFonts w:ascii="ＭＳ Ｐ明朝" w:eastAsia="ＭＳ Ｐ明朝" w:hAnsi="ＭＳ Ｐ明朝"/>
                <w:sz w:val="16"/>
                <w:szCs w:val="16"/>
              </w:rPr>
            </w:pPr>
          </w:p>
        </w:tc>
        <w:tc>
          <w:tcPr>
            <w:tcW w:w="1155" w:type="dxa"/>
          </w:tcPr>
          <w:p w14:paraId="7044E270" w14:textId="77777777" w:rsidR="008B46A9" w:rsidRPr="008D27FF" w:rsidRDefault="008B46A9">
            <w:pPr>
              <w:spacing w:line="240" w:lineRule="exact"/>
              <w:jc w:val="center"/>
              <w:rPr>
                <w:rFonts w:ascii="ＭＳ Ｐ明朝" w:eastAsia="ＭＳ Ｐ明朝" w:hAnsi="ＭＳ Ｐ明朝"/>
                <w:sz w:val="16"/>
                <w:szCs w:val="16"/>
              </w:rPr>
            </w:pPr>
          </w:p>
        </w:tc>
        <w:tc>
          <w:tcPr>
            <w:tcW w:w="840" w:type="dxa"/>
          </w:tcPr>
          <w:p w14:paraId="1DAFE0DF" w14:textId="77777777" w:rsidR="008B46A9" w:rsidRPr="008D27FF" w:rsidRDefault="008B46A9">
            <w:pPr>
              <w:spacing w:line="240" w:lineRule="exact"/>
              <w:jc w:val="center"/>
              <w:rPr>
                <w:rFonts w:ascii="ＭＳ Ｐ明朝" w:eastAsia="ＭＳ Ｐ明朝" w:hAnsi="ＭＳ Ｐ明朝"/>
                <w:sz w:val="16"/>
                <w:szCs w:val="16"/>
              </w:rPr>
            </w:pPr>
          </w:p>
        </w:tc>
        <w:tc>
          <w:tcPr>
            <w:tcW w:w="840" w:type="dxa"/>
          </w:tcPr>
          <w:p w14:paraId="7F5279FD" w14:textId="77777777" w:rsidR="008B46A9" w:rsidRPr="008D27FF" w:rsidRDefault="008B46A9">
            <w:pPr>
              <w:spacing w:line="240" w:lineRule="exact"/>
              <w:jc w:val="center"/>
              <w:rPr>
                <w:rFonts w:ascii="ＭＳ Ｐ明朝" w:eastAsia="ＭＳ Ｐ明朝" w:hAnsi="ＭＳ Ｐ明朝"/>
                <w:sz w:val="16"/>
                <w:szCs w:val="16"/>
              </w:rPr>
            </w:pPr>
          </w:p>
        </w:tc>
        <w:tc>
          <w:tcPr>
            <w:tcW w:w="934" w:type="dxa"/>
          </w:tcPr>
          <w:p w14:paraId="1A1EDAD8" w14:textId="77777777" w:rsidR="008B46A9" w:rsidRPr="008D27FF" w:rsidRDefault="008B46A9">
            <w:pPr>
              <w:spacing w:line="240" w:lineRule="exact"/>
              <w:jc w:val="center"/>
              <w:rPr>
                <w:rFonts w:ascii="ＭＳ Ｐ明朝" w:eastAsia="ＭＳ Ｐ明朝" w:hAnsi="ＭＳ Ｐ明朝"/>
                <w:sz w:val="16"/>
                <w:szCs w:val="16"/>
              </w:rPr>
            </w:pPr>
          </w:p>
        </w:tc>
      </w:tr>
      <w:tr w:rsidR="008D27FF" w:rsidRPr="008D27FF" w14:paraId="760EF8E5" w14:textId="77777777">
        <w:trPr>
          <w:trHeight w:val="510"/>
          <w:jc w:val="center"/>
        </w:trPr>
        <w:tc>
          <w:tcPr>
            <w:tcW w:w="2630" w:type="dxa"/>
          </w:tcPr>
          <w:p w14:paraId="1CC54F9F" w14:textId="77777777" w:rsidR="008B46A9" w:rsidRPr="008D27FF" w:rsidRDefault="008B46A9">
            <w:pPr>
              <w:spacing w:line="240" w:lineRule="exact"/>
              <w:jc w:val="left"/>
              <w:rPr>
                <w:rFonts w:ascii="ＭＳ Ｐ明朝" w:eastAsia="ＭＳ Ｐ明朝" w:hAnsi="ＭＳ Ｐ明朝"/>
                <w:sz w:val="16"/>
                <w:szCs w:val="16"/>
              </w:rPr>
            </w:pPr>
          </w:p>
          <w:p w14:paraId="588C3764" w14:textId="77777777" w:rsidR="008B46A9" w:rsidRPr="008D27FF" w:rsidRDefault="008B46A9">
            <w:pPr>
              <w:spacing w:line="240" w:lineRule="exact"/>
              <w:jc w:val="left"/>
              <w:rPr>
                <w:rFonts w:ascii="ＭＳ Ｐ明朝" w:eastAsia="ＭＳ Ｐ明朝" w:hAnsi="ＭＳ Ｐ明朝"/>
                <w:sz w:val="16"/>
                <w:szCs w:val="16"/>
              </w:rPr>
            </w:pPr>
          </w:p>
        </w:tc>
        <w:tc>
          <w:tcPr>
            <w:tcW w:w="3255" w:type="dxa"/>
          </w:tcPr>
          <w:p w14:paraId="1635CCC0" w14:textId="77777777" w:rsidR="008B46A9" w:rsidRPr="008D27FF" w:rsidRDefault="008B46A9">
            <w:pPr>
              <w:spacing w:line="240" w:lineRule="exact"/>
              <w:jc w:val="left"/>
              <w:rPr>
                <w:rFonts w:ascii="ＭＳ Ｐ明朝" w:eastAsia="ＭＳ Ｐ明朝" w:hAnsi="ＭＳ Ｐ明朝"/>
                <w:sz w:val="16"/>
                <w:szCs w:val="16"/>
              </w:rPr>
            </w:pPr>
          </w:p>
        </w:tc>
        <w:tc>
          <w:tcPr>
            <w:tcW w:w="840" w:type="dxa"/>
          </w:tcPr>
          <w:p w14:paraId="28FC97ED" w14:textId="77777777" w:rsidR="008B46A9" w:rsidRPr="008D27FF" w:rsidRDefault="008B46A9">
            <w:pPr>
              <w:spacing w:line="240" w:lineRule="exact"/>
              <w:jc w:val="center"/>
              <w:rPr>
                <w:rFonts w:ascii="ＭＳ Ｐ明朝" w:eastAsia="ＭＳ Ｐ明朝" w:hAnsi="ＭＳ Ｐ明朝"/>
                <w:sz w:val="16"/>
                <w:szCs w:val="16"/>
              </w:rPr>
            </w:pPr>
          </w:p>
        </w:tc>
        <w:tc>
          <w:tcPr>
            <w:tcW w:w="840" w:type="dxa"/>
          </w:tcPr>
          <w:p w14:paraId="7D5D1F15" w14:textId="77777777" w:rsidR="008B46A9" w:rsidRPr="008D27FF" w:rsidRDefault="008B46A9">
            <w:pPr>
              <w:spacing w:line="240" w:lineRule="exact"/>
              <w:jc w:val="center"/>
              <w:rPr>
                <w:rFonts w:ascii="ＭＳ Ｐ明朝" w:eastAsia="ＭＳ Ｐ明朝" w:hAnsi="ＭＳ Ｐ明朝"/>
                <w:sz w:val="16"/>
                <w:szCs w:val="16"/>
              </w:rPr>
            </w:pPr>
          </w:p>
        </w:tc>
        <w:tc>
          <w:tcPr>
            <w:tcW w:w="840" w:type="dxa"/>
          </w:tcPr>
          <w:p w14:paraId="787E6D79" w14:textId="77777777" w:rsidR="008B46A9" w:rsidRPr="008D27FF" w:rsidRDefault="008B46A9">
            <w:pPr>
              <w:spacing w:line="240" w:lineRule="exact"/>
              <w:jc w:val="center"/>
              <w:rPr>
                <w:rFonts w:ascii="ＭＳ Ｐ明朝" w:eastAsia="ＭＳ Ｐ明朝" w:hAnsi="ＭＳ Ｐ明朝"/>
                <w:sz w:val="16"/>
                <w:szCs w:val="16"/>
              </w:rPr>
            </w:pPr>
          </w:p>
        </w:tc>
        <w:tc>
          <w:tcPr>
            <w:tcW w:w="840" w:type="dxa"/>
          </w:tcPr>
          <w:p w14:paraId="253ABD1C" w14:textId="77777777" w:rsidR="008B46A9" w:rsidRPr="008D27FF" w:rsidRDefault="008B46A9">
            <w:pPr>
              <w:spacing w:line="240" w:lineRule="exact"/>
              <w:jc w:val="center"/>
              <w:rPr>
                <w:rFonts w:ascii="ＭＳ Ｐ明朝" w:eastAsia="ＭＳ Ｐ明朝" w:hAnsi="ＭＳ Ｐ明朝"/>
                <w:sz w:val="16"/>
                <w:szCs w:val="16"/>
              </w:rPr>
            </w:pPr>
          </w:p>
        </w:tc>
        <w:tc>
          <w:tcPr>
            <w:tcW w:w="1155" w:type="dxa"/>
          </w:tcPr>
          <w:p w14:paraId="5975A247" w14:textId="77777777" w:rsidR="008B46A9" w:rsidRPr="008D27FF" w:rsidRDefault="008B46A9">
            <w:pPr>
              <w:spacing w:line="240" w:lineRule="exact"/>
              <w:jc w:val="center"/>
              <w:rPr>
                <w:rFonts w:ascii="ＭＳ Ｐ明朝" w:eastAsia="ＭＳ Ｐ明朝" w:hAnsi="ＭＳ Ｐ明朝"/>
                <w:sz w:val="16"/>
                <w:szCs w:val="16"/>
              </w:rPr>
            </w:pPr>
          </w:p>
        </w:tc>
        <w:tc>
          <w:tcPr>
            <w:tcW w:w="840" w:type="dxa"/>
          </w:tcPr>
          <w:p w14:paraId="10DF6619" w14:textId="77777777" w:rsidR="008B46A9" w:rsidRPr="008D27FF" w:rsidRDefault="008B46A9">
            <w:pPr>
              <w:spacing w:line="240" w:lineRule="exact"/>
              <w:jc w:val="center"/>
              <w:rPr>
                <w:rFonts w:ascii="ＭＳ Ｐ明朝" w:eastAsia="ＭＳ Ｐ明朝" w:hAnsi="ＭＳ Ｐ明朝"/>
                <w:sz w:val="16"/>
                <w:szCs w:val="16"/>
              </w:rPr>
            </w:pPr>
          </w:p>
        </w:tc>
        <w:tc>
          <w:tcPr>
            <w:tcW w:w="840" w:type="dxa"/>
          </w:tcPr>
          <w:p w14:paraId="655C7A90" w14:textId="77777777" w:rsidR="008B46A9" w:rsidRPr="008D27FF" w:rsidRDefault="008B46A9">
            <w:pPr>
              <w:spacing w:line="240" w:lineRule="exact"/>
              <w:jc w:val="center"/>
              <w:rPr>
                <w:rFonts w:ascii="ＭＳ Ｐ明朝" w:eastAsia="ＭＳ Ｐ明朝" w:hAnsi="ＭＳ Ｐ明朝"/>
                <w:sz w:val="16"/>
                <w:szCs w:val="16"/>
              </w:rPr>
            </w:pPr>
          </w:p>
        </w:tc>
        <w:tc>
          <w:tcPr>
            <w:tcW w:w="934" w:type="dxa"/>
          </w:tcPr>
          <w:p w14:paraId="27D6C9F8" w14:textId="77777777" w:rsidR="008B46A9" w:rsidRPr="008D27FF" w:rsidRDefault="008B46A9">
            <w:pPr>
              <w:spacing w:line="240" w:lineRule="exact"/>
              <w:jc w:val="center"/>
              <w:rPr>
                <w:rFonts w:ascii="ＭＳ Ｐ明朝" w:eastAsia="ＭＳ Ｐ明朝" w:hAnsi="ＭＳ Ｐ明朝"/>
                <w:sz w:val="16"/>
                <w:szCs w:val="16"/>
              </w:rPr>
            </w:pPr>
          </w:p>
        </w:tc>
      </w:tr>
    </w:tbl>
    <w:p w14:paraId="376F662C" w14:textId="1B098E2B" w:rsidR="008B46A9" w:rsidRPr="008D27FF" w:rsidRDefault="008B46A9">
      <w:pPr>
        <w:rPr>
          <w:rFonts w:ascii="ＭＳ Ｐ明朝" w:eastAsia="ＭＳ Ｐ明朝" w:hAnsi="ＭＳ Ｐ明朝"/>
          <w:sz w:val="18"/>
          <w:szCs w:val="18"/>
        </w:rPr>
      </w:pPr>
      <w:r w:rsidRPr="008D27FF">
        <w:rPr>
          <w:rFonts w:ascii="ＭＳ Ｐ明朝" w:eastAsia="ＭＳ Ｐ明朝" w:hAnsi="ＭＳ Ｐ明朝" w:hint="eastAsia"/>
          <w:sz w:val="18"/>
          <w:szCs w:val="18"/>
        </w:rPr>
        <w:t xml:space="preserve">（注１）　</w:t>
      </w:r>
      <w:r w:rsidRPr="008D27FF">
        <w:rPr>
          <w:rFonts w:ascii="ＭＳ Ｐ明朝" w:eastAsia="ＭＳ Ｐ明朝" w:hAnsi="ＭＳ Ｐ明朝"/>
          <w:sz w:val="18"/>
          <w:szCs w:val="18"/>
        </w:rPr>
        <w:tab/>
      </w:r>
      <w:r w:rsidRPr="008D27FF">
        <w:rPr>
          <w:rFonts w:ascii="ＭＳ Ｐ明朝" w:eastAsia="ＭＳ Ｐ明朝" w:hAnsi="ＭＳ Ｐ明朝" w:hint="eastAsia"/>
          <w:sz w:val="18"/>
          <w:szCs w:val="18"/>
        </w:rPr>
        <w:t>記載無き場合は</w:t>
      </w:r>
      <w:r w:rsidR="00AC17DF" w:rsidRPr="008D27FF">
        <w:rPr>
          <w:rFonts w:ascii="ＭＳ Ｐ明朝" w:eastAsia="ＭＳ Ｐ明朝" w:hAnsi="ＭＳ Ｐ明朝" w:hint="eastAsia"/>
          <w:sz w:val="18"/>
          <w:szCs w:val="18"/>
        </w:rPr>
        <w:t>、</w:t>
      </w:r>
      <w:r w:rsidRPr="008D27FF">
        <w:rPr>
          <w:rFonts w:ascii="ＭＳ Ｐ明朝" w:eastAsia="ＭＳ Ｐ明朝" w:hAnsi="ＭＳ Ｐ明朝" w:hint="eastAsia"/>
          <w:sz w:val="18"/>
          <w:szCs w:val="18"/>
        </w:rPr>
        <w:t>平日９：００－１７：００で実施可能とする（詳細は</w:t>
      </w:r>
      <w:r w:rsidR="00AC17DF" w:rsidRPr="008D27FF">
        <w:rPr>
          <w:rFonts w:ascii="ＭＳ Ｐ明朝" w:eastAsia="ＭＳ Ｐ明朝" w:hAnsi="ＭＳ Ｐ明朝" w:hint="eastAsia"/>
          <w:sz w:val="18"/>
          <w:szCs w:val="18"/>
        </w:rPr>
        <w:t>、</w:t>
      </w:r>
      <w:r w:rsidRPr="008D27FF">
        <w:rPr>
          <w:rFonts w:ascii="ＭＳ Ｐ明朝" w:eastAsia="ＭＳ Ｐ明朝" w:hAnsi="ＭＳ Ｐ明朝" w:hint="eastAsia"/>
          <w:sz w:val="18"/>
          <w:szCs w:val="18"/>
        </w:rPr>
        <w:t>連絡責任者との協議によること）。</w:t>
      </w:r>
    </w:p>
    <w:p w14:paraId="47AF7EED" w14:textId="77777777" w:rsidR="008B46A9" w:rsidRPr="008D27FF" w:rsidRDefault="008B46A9">
      <w:pPr>
        <w:rPr>
          <w:rFonts w:ascii="ＭＳ Ｐ明朝" w:eastAsia="ＭＳ Ｐ明朝" w:hAnsi="ＭＳ Ｐ明朝"/>
          <w:sz w:val="18"/>
          <w:szCs w:val="18"/>
        </w:rPr>
      </w:pPr>
      <w:r w:rsidRPr="008D27FF">
        <w:rPr>
          <w:rFonts w:ascii="ＭＳ Ｐ明朝" w:eastAsia="ＭＳ Ｐ明朝" w:hAnsi="ＭＳ Ｐ明朝" w:hint="eastAsia"/>
          <w:sz w:val="18"/>
          <w:szCs w:val="18"/>
        </w:rPr>
        <w:t xml:space="preserve">　　　　</w:t>
      </w:r>
      <w:r w:rsidRPr="008D27FF">
        <w:rPr>
          <w:rFonts w:ascii="ＭＳ Ｐ明朝" w:eastAsia="ＭＳ Ｐ明朝" w:hAnsi="ＭＳ Ｐ明朝"/>
          <w:sz w:val="18"/>
          <w:szCs w:val="18"/>
        </w:rPr>
        <w:tab/>
      </w:r>
      <w:r w:rsidRPr="008D27FF">
        <w:rPr>
          <w:rFonts w:ascii="ＭＳ Ｐ明朝" w:eastAsia="ＭＳ Ｐ明朝" w:hAnsi="ＭＳ Ｐ明朝" w:hint="eastAsia"/>
          <w:sz w:val="18"/>
          <w:szCs w:val="18"/>
        </w:rPr>
        <w:t>略称は次による。”土”…土曜日に実施。”日”…日曜日に実施。”祝”…祝日に実施。”朝”…早朝に実施。”夜”…夜間に実施。</w:t>
      </w:r>
    </w:p>
    <w:p w14:paraId="32A514E1" w14:textId="69CE9369" w:rsidR="008B46A9" w:rsidRPr="008D27FF" w:rsidRDefault="008B46A9">
      <w:pPr>
        <w:ind w:firstLine="360"/>
        <w:rPr>
          <w:rFonts w:ascii="ＭＳ Ｐ明朝" w:eastAsia="ＭＳ Ｐ明朝" w:hAnsi="ＭＳ Ｐ明朝"/>
          <w:sz w:val="18"/>
          <w:szCs w:val="18"/>
        </w:rPr>
      </w:pPr>
      <w:r w:rsidRPr="008D27FF">
        <w:rPr>
          <w:rFonts w:ascii="ＭＳ Ｐ明朝" w:eastAsia="ＭＳ Ｐ明朝" w:hAnsi="ＭＳ Ｐ明朝" w:hint="eastAsia"/>
          <w:sz w:val="18"/>
          <w:szCs w:val="18"/>
        </w:rPr>
        <w:t xml:space="preserve">　</w:t>
      </w:r>
      <w:r w:rsidRPr="008D27FF">
        <w:rPr>
          <w:rFonts w:ascii="ＭＳ Ｐ明朝" w:eastAsia="ＭＳ Ｐ明朝" w:hAnsi="ＭＳ Ｐ明朝"/>
          <w:sz w:val="18"/>
          <w:szCs w:val="18"/>
        </w:rPr>
        <w:tab/>
      </w:r>
      <w:r w:rsidRPr="008D27FF">
        <w:rPr>
          <w:rFonts w:ascii="ＭＳ Ｐ明朝" w:eastAsia="ＭＳ Ｐ明朝" w:hAnsi="ＭＳ Ｐ明朝" w:hint="eastAsia"/>
          <w:sz w:val="18"/>
          <w:szCs w:val="18"/>
        </w:rPr>
        <w:t>曜日若しくは時間帯のみが記載の場合は</w:t>
      </w:r>
      <w:r w:rsidR="00AC17DF" w:rsidRPr="008D27FF">
        <w:rPr>
          <w:rFonts w:ascii="ＭＳ Ｐ明朝" w:eastAsia="ＭＳ Ｐ明朝" w:hAnsi="ＭＳ Ｐ明朝" w:hint="eastAsia"/>
          <w:sz w:val="18"/>
          <w:szCs w:val="18"/>
        </w:rPr>
        <w:t>、</w:t>
      </w:r>
      <w:r w:rsidRPr="008D27FF">
        <w:rPr>
          <w:rFonts w:ascii="ＭＳ Ｐ明朝" w:eastAsia="ＭＳ Ｐ明朝" w:hAnsi="ＭＳ Ｐ明朝" w:hint="eastAsia"/>
          <w:sz w:val="18"/>
          <w:szCs w:val="18"/>
        </w:rPr>
        <w:t>記載無き事項においては</w:t>
      </w:r>
      <w:r w:rsidR="00AC17DF" w:rsidRPr="008D27FF">
        <w:rPr>
          <w:rFonts w:ascii="ＭＳ Ｐ明朝" w:eastAsia="ＭＳ Ｐ明朝" w:hAnsi="ＭＳ Ｐ明朝" w:hint="eastAsia"/>
          <w:sz w:val="18"/>
          <w:szCs w:val="18"/>
        </w:rPr>
        <w:t>、</w:t>
      </w:r>
      <w:r w:rsidRPr="008D27FF">
        <w:rPr>
          <w:rFonts w:ascii="ＭＳ Ｐ明朝" w:eastAsia="ＭＳ Ｐ明朝" w:hAnsi="ＭＳ Ｐ明朝" w:hint="eastAsia"/>
          <w:sz w:val="18"/>
          <w:szCs w:val="18"/>
        </w:rPr>
        <w:t>平日若しくは９：００－１７：００とする。</w:t>
      </w:r>
    </w:p>
    <w:p w14:paraId="021EB9DC" w14:textId="3F3A588A" w:rsidR="008B46A9" w:rsidRPr="008D27FF" w:rsidRDefault="008B46A9">
      <w:pPr>
        <w:ind w:left="836" w:hanging="836"/>
        <w:rPr>
          <w:rFonts w:ascii="ＭＳ Ｐ明朝" w:eastAsia="ＭＳ Ｐ明朝" w:hAnsi="ＭＳ Ｐ明朝"/>
          <w:sz w:val="18"/>
          <w:szCs w:val="18"/>
        </w:rPr>
        <w:sectPr w:rsidR="008B46A9" w:rsidRPr="008D27FF">
          <w:headerReference w:type="default" r:id="rId8"/>
          <w:footerReference w:type="default" r:id="rId9"/>
          <w:pgSz w:w="15840" w:h="12240" w:orient="landscape" w:code="1"/>
          <w:pgMar w:top="1134" w:right="1418" w:bottom="1134" w:left="1418" w:header="720" w:footer="720" w:gutter="0"/>
          <w:cols w:space="720"/>
          <w:noEndnote/>
          <w:docGrid w:type="lines" w:linePitch="337"/>
        </w:sectPr>
      </w:pPr>
      <w:r w:rsidRPr="008D27FF">
        <w:rPr>
          <w:rFonts w:ascii="ＭＳ Ｐ明朝" w:eastAsia="ＭＳ Ｐ明朝" w:hAnsi="ＭＳ Ｐ明朝" w:hint="eastAsia"/>
          <w:sz w:val="18"/>
          <w:szCs w:val="18"/>
        </w:rPr>
        <w:t>（注２）</w:t>
      </w:r>
      <w:r w:rsidRPr="008D27FF">
        <w:rPr>
          <w:rFonts w:ascii="ＭＳ Ｐ明朝" w:eastAsia="ＭＳ Ｐ明朝" w:hAnsi="ＭＳ Ｐ明朝"/>
          <w:sz w:val="18"/>
          <w:szCs w:val="18"/>
        </w:rPr>
        <w:tab/>
      </w:r>
      <w:r w:rsidRPr="008D27FF">
        <w:rPr>
          <w:rFonts w:ascii="ＭＳ Ｐ明朝" w:eastAsia="ＭＳ Ｐ明朝" w:hAnsi="ＭＳ Ｐ明朝" w:hint="eastAsia"/>
          <w:sz w:val="18"/>
          <w:szCs w:val="18"/>
        </w:rPr>
        <w:t>「需要設備の現状（参考）」の欄は</w:t>
      </w:r>
      <w:r w:rsidR="00AC17DF" w:rsidRPr="008D27FF">
        <w:rPr>
          <w:rFonts w:ascii="ＭＳ Ｐ明朝" w:eastAsia="ＭＳ Ｐ明朝" w:hAnsi="ＭＳ Ｐ明朝" w:hint="eastAsia"/>
          <w:sz w:val="18"/>
          <w:szCs w:val="18"/>
        </w:rPr>
        <w:t>、</w:t>
      </w:r>
      <w:r w:rsidRPr="008D27FF">
        <w:rPr>
          <w:rFonts w:ascii="ＭＳ Ｐ明朝" w:eastAsia="ＭＳ Ｐ明朝" w:hAnsi="ＭＳ Ｐ明朝" w:hint="eastAsia"/>
          <w:sz w:val="18"/>
          <w:szCs w:val="18"/>
        </w:rPr>
        <w:t>仕様書作成時点での月次点検の頻度等について</w:t>
      </w:r>
      <w:r w:rsidR="00AC17DF" w:rsidRPr="008D27FF">
        <w:rPr>
          <w:rFonts w:ascii="ＭＳ Ｐ明朝" w:eastAsia="ＭＳ Ｐ明朝" w:hAnsi="ＭＳ Ｐ明朝" w:hint="eastAsia"/>
          <w:sz w:val="18"/>
          <w:szCs w:val="18"/>
        </w:rPr>
        <w:t>、</w:t>
      </w:r>
      <w:r w:rsidRPr="008D27FF">
        <w:rPr>
          <w:rFonts w:ascii="ＭＳ Ｐ明朝" w:eastAsia="ＭＳ Ｐ明朝" w:hAnsi="ＭＳ Ｐ明朝" w:hint="eastAsia"/>
          <w:sz w:val="18"/>
          <w:szCs w:val="18"/>
        </w:rPr>
        <w:t>参考のため記載しているものであり</w:t>
      </w:r>
      <w:r w:rsidR="00AC17DF" w:rsidRPr="008D27FF">
        <w:rPr>
          <w:rFonts w:ascii="ＭＳ Ｐ明朝" w:eastAsia="ＭＳ Ｐ明朝" w:hAnsi="ＭＳ Ｐ明朝" w:hint="eastAsia"/>
          <w:sz w:val="18"/>
          <w:szCs w:val="18"/>
        </w:rPr>
        <w:t>、</w:t>
      </w:r>
      <w:r w:rsidRPr="008D27FF">
        <w:rPr>
          <w:rFonts w:ascii="ＭＳ Ｐ明朝" w:eastAsia="ＭＳ Ｐ明朝" w:hAnsi="ＭＳ Ｐ明朝" w:hint="eastAsia"/>
          <w:sz w:val="18"/>
          <w:szCs w:val="18"/>
        </w:rPr>
        <w:t>契約期間における点検頻度を保証するものではない。また</w:t>
      </w:r>
      <w:r w:rsidR="00AC17DF" w:rsidRPr="008D27FF">
        <w:rPr>
          <w:rFonts w:ascii="ＭＳ Ｐ明朝" w:eastAsia="ＭＳ Ｐ明朝" w:hAnsi="ＭＳ Ｐ明朝" w:hint="eastAsia"/>
          <w:sz w:val="18"/>
          <w:szCs w:val="18"/>
        </w:rPr>
        <w:t>、</w:t>
      </w:r>
      <w:r w:rsidRPr="008D27FF">
        <w:rPr>
          <w:rFonts w:ascii="ＭＳ Ｐ明朝" w:eastAsia="ＭＳ Ｐ明朝" w:hAnsi="ＭＳ Ｐ明朝" w:hint="eastAsia"/>
          <w:sz w:val="18"/>
          <w:szCs w:val="18"/>
        </w:rPr>
        <w:t>遠隔監視装置は</w:t>
      </w:r>
      <w:r w:rsidR="00AC17DF" w:rsidRPr="008D27FF">
        <w:rPr>
          <w:rFonts w:ascii="ＭＳ Ｐ明朝" w:eastAsia="ＭＳ Ｐ明朝" w:hAnsi="ＭＳ Ｐ明朝" w:hint="eastAsia"/>
          <w:sz w:val="18"/>
          <w:szCs w:val="18"/>
        </w:rPr>
        <w:t>、</w:t>
      </w:r>
      <w:r w:rsidRPr="008D27FF">
        <w:rPr>
          <w:rFonts w:ascii="ＭＳ Ｐ明朝" w:eastAsia="ＭＳ Ｐ明朝" w:hAnsi="ＭＳ Ｐ明朝" w:hint="eastAsia"/>
          <w:sz w:val="18"/>
          <w:szCs w:val="18"/>
        </w:rPr>
        <w:t>同時点で</w:t>
      </w:r>
      <w:r w:rsidR="00AC17DF" w:rsidRPr="008D27FF">
        <w:rPr>
          <w:rFonts w:ascii="ＭＳ Ｐ明朝" w:eastAsia="ＭＳ Ｐ明朝" w:hAnsi="ＭＳ Ｐ明朝" w:hint="eastAsia"/>
          <w:sz w:val="18"/>
          <w:szCs w:val="18"/>
        </w:rPr>
        <w:t>、</w:t>
      </w:r>
      <w:r w:rsidRPr="008D27FF">
        <w:rPr>
          <w:rFonts w:ascii="ＭＳ Ｐ明朝" w:eastAsia="ＭＳ Ｐ明朝" w:hAnsi="ＭＳ Ｐ明朝" w:hint="eastAsia"/>
          <w:sz w:val="18"/>
          <w:szCs w:val="18"/>
        </w:rPr>
        <w:t>甲が保安管理業務委託についての契約を締結している者が</w:t>
      </w:r>
      <w:r w:rsidR="00AC17DF" w:rsidRPr="008D27FF">
        <w:rPr>
          <w:rFonts w:ascii="ＭＳ Ｐ明朝" w:eastAsia="ＭＳ Ｐ明朝" w:hAnsi="ＭＳ Ｐ明朝" w:hint="eastAsia"/>
          <w:sz w:val="18"/>
          <w:szCs w:val="18"/>
        </w:rPr>
        <w:t>、</w:t>
      </w:r>
      <w:r w:rsidRPr="008D27FF">
        <w:rPr>
          <w:rFonts w:ascii="ＭＳ Ｐ明朝" w:eastAsia="ＭＳ Ｐ明朝" w:hAnsi="ＭＳ Ｐ明朝" w:hint="eastAsia"/>
          <w:sz w:val="18"/>
          <w:szCs w:val="18"/>
        </w:rPr>
        <w:t>当該事業場において設置している装置であり</w:t>
      </w:r>
      <w:r w:rsidR="00AC17DF" w:rsidRPr="008D27FF">
        <w:rPr>
          <w:rFonts w:ascii="ＭＳ Ｐ明朝" w:eastAsia="ＭＳ Ｐ明朝" w:hAnsi="ＭＳ Ｐ明朝" w:hint="eastAsia"/>
          <w:sz w:val="18"/>
          <w:szCs w:val="18"/>
        </w:rPr>
        <w:t>、</w:t>
      </w:r>
      <w:r w:rsidRPr="008D27FF">
        <w:rPr>
          <w:rFonts w:ascii="ＭＳ Ｐ明朝" w:eastAsia="ＭＳ Ｐ明朝" w:hAnsi="ＭＳ Ｐ明朝" w:hint="eastAsia"/>
          <w:sz w:val="18"/>
          <w:szCs w:val="18"/>
        </w:rPr>
        <w:t>その者との契約が消失した場合</w:t>
      </w:r>
      <w:r w:rsidR="00AC17DF" w:rsidRPr="008D27FF">
        <w:rPr>
          <w:rFonts w:ascii="ＭＳ Ｐ明朝" w:eastAsia="ＭＳ Ｐ明朝" w:hAnsi="ＭＳ Ｐ明朝" w:hint="eastAsia"/>
          <w:sz w:val="18"/>
          <w:szCs w:val="18"/>
        </w:rPr>
        <w:t>、</w:t>
      </w:r>
      <w:r w:rsidRPr="008D27FF">
        <w:rPr>
          <w:rFonts w:ascii="ＭＳ Ｐ明朝" w:eastAsia="ＭＳ Ｐ明朝" w:hAnsi="ＭＳ Ｐ明朝" w:hint="eastAsia"/>
          <w:sz w:val="18"/>
          <w:szCs w:val="18"/>
        </w:rPr>
        <w:t>撤去されるものである。</w:t>
      </w:r>
    </w:p>
    <w:p w14:paraId="6FCCD049" w14:textId="77777777" w:rsidR="008B46A9" w:rsidRPr="008D27FF" w:rsidRDefault="008B46A9">
      <w:pPr>
        <w:ind w:right="-3"/>
        <w:jc w:val="right"/>
        <w:rPr>
          <w:rFonts w:ascii="ＭＳ 明朝"/>
          <w:szCs w:val="21"/>
        </w:rPr>
      </w:pPr>
      <w:r w:rsidRPr="008D27FF">
        <w:rPr>
          <w:rFonts w:ascii="ＭＳ 明朝" w:hAnsi="ＭＳ 明朝" w:hint="eastAsia"/>
          <w:szCs w:val="21"/>
        </w:rPr>
        <w:lastRenderedPageBreak/>
        <w:t>（別紙２）</w:t>
      </w:r>
    </w:p>
    <w:p w14:paraId="1F5F7689" w14:textId="4CF28A81" w:rsidR="008B46A9" w:rsidRPr="008D27FF" w:rsidRDefault="008B46A9">
      <w:pPr>
        <w:jc w:val="center"/>
        <w:rPr>
          <w:rFonts w:ascii="ＭＳ Ｐゴシック" w:eastAsia="ＭＳ Ｐゴシック" w:hAnsi="ＭＳ Ｐゴシック"/>
          <w:sz w:val="24"/>
        </w:rPr>
      </w:pPr>
      <w:r w:rsidRPr="008D27FF">
        <w:rPr>
          <w:rFonts w:ascii="ＭＳ Ｐゴシック" w:eastAsia="ＭＳ Ｐゴシック" w:hAnsi="ＭＳ Ｐゴシック" w:hint="eastAsia"/>
          <w:sz w:val="24"/>
        </w:rPr>
        <w:t>定期的な点検</w:t>
      </w:r>
      <w:r w:rsidR="00AC17DF" w:rsidRPr="008D27FF">
        <w:rPr>
          <w:rFonts w:ascii="ＭＳ Ｐゴシック" w:eastAsia="ＭＳ Ｐゴシック" w:hAnsi="ＭＳ Ｐゴシック" w:hint="eastAsia"/>
          <w:sz w:val="24"/>
        </w:rPr>
        <w:t>、</w:t>
      </w:r>
      <w:r w:rsidRPr="008D27FF">
        <w:rPr>
          <w:rFonts w:ascii="ＭＳ Ｐゴシック" w:eastAsia="ＭＳ Ｐゴシック" w:hAnsi="ＭＳ Ｐゴシック" w:hint="eastAsia"/>
          <w:sz w:val="24"/>
        </w:rPr>
        <w:t>測定及び試験の実施基準</w:t>
      </w:r>
    </w:p>
    <w:p w14:paraId="2C533379" w14:textId="77777777" w:rsidR="008B46A9" w:rsidRPr="008D27FF" w:rsidRDefault="008B46A9">
      <w:pPr>
        <w:rPr>
          <w:rFonts w:ascii="ＭＳ 明朝"/>
          <w:szCs w:val="21"/>
        </w:rPr>
      </w:pPr>
    </w:p>
    <w:p w14:paraId="0EEA6A4C" w14:textId="77777777" w:rsidR="008B46A9" w:rsidRPr="008D27FF" w:rsidRDefault="008B46A9">
      <w:pPr>
        <w:rPr>
          <w:rFonts w:ascii="ＭＳ Ｐゴシック" w:eastAsia="ＭＳ Ｐゴシック" w:hAnsi="ＭＳ Ｐゴシック"/>
          <w:szCs w:val="21"/>
        </w:rPr>
      </w:pPr>
      <w:r w:rsidRPr="008D27FF">
        <w:rPr>
          <w:rFonts w:ascii="ＭＳ Ｐゴシック" w:eastAsia="ＭＳ Ｐゴシック" w:hAnsi="ＭＳ Ｐゴシック" w:hint="eastAsia"/>
          <w:szCs w:val="21"/>
        </w:rPr>
        <w:t>第１条　（点検内容）</w:t>
      </w:r>
    </w:p>
    <w:p w14:paraId="51FCA812" w14:textId="22BEAAC5" w:rsidR="008B46A9" w:rsidRPr="008D27FF" w:rsidRDefault="008B46A9">
      <w:pPr>
        <w:ind w:leftChars="100" w:left="210" w:firstLineChars="100" w:firstLine="210"/>
        <w:rPr>
          <w:rFonts w:ascii="ＭＳ 明朝"/>
          <w:szCs w:val="21"/>
        </w:rPr>
      </w:pPr>
      <w:r w:rsidRPr="008D27FF">
        <w:rPr>
          <w:rFonts w:ascii="ＭＳ 明朝" w:hAnsi="ＭＳ 明朝" w:hint="eastAsia"/>
          <w:szCs w:val="21"/>
        </w:rPr>
        <w:t>定期的に行う電気工作物の点検</w:t>
      </w:r>
      <w:r w:rsidR="00AC17DF" w:rsidRPr="008D27FF">
        <w:rPr>
          <w:rFonts w:ascii="ＭＳ 明朝" w:hAnsi="ＭＳ 明朝" w:hint="eastAsia"/>
          <w:szCs w:val="21"/>
        </w:rPr>
        <w:t>、</w:t>
      </w:r>
      <w:r w:rsidRPr="008D27FF">
        <w:rPr>
          <w:rFonts w:ascii="ＭＳ 明朝" w:hAnsi="ＭＳ 明朝" w:hint="eastAsia"/>
          <w:szCs w:val="21"/>
        </w:rPr>
        <w:t>測定及び試験は</w:t>
      </w:r>
      <w:r w:rsidR="00AC17DF" w:rsidRPr="008D27FF">
        <w:rPr>
          <w:rFonts w:ascii="ＭＳ 明朝" w:hAnsi="ＭＳ 明朝" w:hint="eastAsia"/>
          <w:szCs w:val="21"/>
        </w:rPr>
        <w:t>、</w:t>
      </w:r>
      <w:r w:rsidRPr="008D27FF">
        <w:rPr>
          <w:rFonts w:ascii="ＭＳ 明朝" w:hAnsi="ＭＳ 明朝" w:hint="eastAsia"/>
          <w:szCs w:val="21"/>
        </w:rPr>
        <w:t>甲が実施する日常巡視点検と</w:t>
      </w:r>
      <w:r w:rsidR="00AC17DF" w:rsidRPr="008D27FF">
        <w:rPr>
          <w:rFonts w:ascii="ＭＳ 明朝" w:hAnsi="ＭＳ 明朝" w:hint="eastAsia"/>
          <w:szCs w:val="21"/>
        </w:rPr>
        <w:t>、</w:t>
      </w:r>
      <w:r w:rsidRPr="008D27FF">
        <w:rPr>
          <w:rFonts w:ascii="ＭＳ 明朝" w:hAnsi="ＭＳ 明朝" w:hint="eastAsia"/>
          <w:szCs w:val="21"/>
        </w:rPr>
        <w:t>乙に委託する月次点検</w:t>
      </w:r>
      <w:r w:rsidR="00AC17DF" w:rsidRPr="008D27FF">
        <w:rPr>
          <w:rFonts w:ascii="ＭＳ 明朝" w:hAnsi="ＭＳ 明朝" w:hint="eastAsia"/>
          <w:szCs w:val="21"/>
        </w:rPr>
        <w:t>、</w:t>
      </w:r>
      <w:r w:rsidRPr="008D27FF">
        <w:rPr>
          <w:rFonts w:ascii="ＭＳ 明朝" w:hAnsi="ＭＳ 明朝" w:hint="eastAsia"/>
          <w:szCs w:val="21"/>
        </w:rPr>
        <w:t>年次点検</w:t>
      </w:r>
      <w:r w:rsidR="00AC17DF" w:rsidRPr="008D27FF">
        <w:rPr>
          <w:rFonts w:ascii="ＭＳ 明朝" w:hAnsi="ＭＳ 明朝" w:hint="eastAsia"/>
          <w:szCs w:val="21"/>
        </w:rPr>
        <w:t>、</w:t>
      </w:r>
      <w:r w:rsidRPr="008D27FF">
        <w:rPr>
          <w:rFonts w:ascii="ＭＳ 明朝" w:hAnsi="ＭＳ 明朝" w:hint="eastAsia"/>
          <w:szCs w:val="21"/>
        </w:rPr>
        <w:t>工事期間中点検</w:t>
      </w:r>
      <w:r w:rsidR="00AC17DF" w:rsidRPr="008D27FF">
        <w:rPr>
          <w:rFonts w:ascii="ＭＳ 明朝" w:hAnsi="ＭＳ 明朝" w:hint="eastAsia"/>
          <w:szCs w:val="21"/>
        </w:rPr>
        <w:t>、</w:t>
      </w:r>
      <w:r w:rsidRPr="008D27FF">
        <w:rPr>
          <w:rFonts w:ascii="ＭＳ 明朝" w:hAnsi="ＭＳ 明朝" w:hint="eastAsia"/>
          <w:szCs w:val="21"/>
        </w:rPr>
        <w:t>臨時点検の四種点検とする。</w:t>
      </w:r>
    </w:p>
    <w:p w14:paraId="64C898CC" w14:textId="1E77508B" w:rsidR="008B46A9" w:rsidRPr="008D27FF" w:rsidRDefault="008B46A9">
      <w:pPr>
        <w:ind w:leftChars="100" w:left="420" w:hangingChars="100" w:hanging="210"/>
        <w:rPr>
          <w:rFonts w:ascii="ＭＳ 明朝"/>
          <w:szCs w:val="21"/>
        </w:rPr>
      </w:pPr>
      <w:r w:rsidRPr="008D27FF">
        <w:rPr>
          <w:rFonts w:ascii="ＭＳ 明朝" w:hAnsi="ＭＳ 明朝" w:hint="eastAsia"/>
          <w:szCs w:val="21"/>
        </w:rPr>
        <w:t>⑴　日常巡視点検</w:t>
      </w:r>
      <w:r w:rsidR="00AC17DF" w:rsidRPr="008D27FF">
        <w:rPr>
          <w:rFonts w:ascii="ＭＳ 明朝" w:hAnsi="ＭＳ 明朝" w:hint="eastAsia"/>
          <w:szCs w:val="21"/>
        </w:rPr>
        <w:t>、</w:t>
      </w:r>
      <w:r w:rsidRPr="008D27FF">
        <w:rPr>
          <w:rFonts w:ascii="ＭＳ 明朝" w:hAnsi="ＭＳ 明朝" w:hint="eastAsia"/>
          <w:szCs w:val="21"/>
        </w:rPr>
        <w:t>月次点検</w:t>
      </w:r>
      <w:r w:rsidR="00AC17DF" w:rsidRPr="008D27FF">
        <w:rPr>
          <w:rFonts w:ascii="ＭＳ 明朝" w:hAnsi="ＭＳ 明朝" w:hint="eastAsia"/>
          <w:szCs w:val="21"/>
        </w:rPr>
        <w:t>、</w:t>
      </w:r>
      <w:r w:rsidRPr="008D27FF">
        <w:rPr>
          <w:rFonts w:ascii="ＭＳ 明朝" w:hAnsi="ＭＳ 明朝" w:hint="eastAsia"/>
          <w:szCs w:val="21"/>
        </w:rPr>
        <w:t>年次点検</w:t>
      </w:r>
      <w:r w:rsidR="00AC17DF" w:rsidRPr="008D27FF">
        <w:rPr>
          <w:rFonts w:ascii="ＭＳ 明朝" w:hAnsi="ＭＳ 明朝" w:hint="eastAsia"/>
          <w:szCs w:val="21"/>
        </w:rPr>
        <w:t>、</w:t>
      </w:r>
      <w:r w:rsidRPr="008D27FF">
        <w:rPr>
          <w:rFonts w:ascii="ＭＳ 明朝" w:hAnsi="ＭＳ 明朝" w:hint="eastAsia"/>
          <w:szCs w:val="21"/>
        </w:rPr>
        <w:t>工事期間中点検の点検</w:t>
      </w:r>
      <w:r w:rsidR="00AC17DF" w:rsidRPr="008D27FF">
        <w:rPr>
          <w:rFonts w:ascii="ＭＳ 明朝" w:hAnsi="ＭＳ 明朝" w:hint="eastAsia"/>
          <w:szCs w:val="21"/>
        </w:rPr>
        <w:t>、</w:t>
      </w:r>
      <w:r w:rsidRPr="008D27FF">
        <w:rPr>
          <w:rFonts w:ascii="ＭＳ 明朝" w:hAnsi="ＭＳ 明朝" w:hint="eastAsia"/>
          <w:szCs w:val="21"/>
        </w:rPr>
        <w:t>測定及び試験の内容は保安規程（別添）による。</w:t>
      </w:r>
    </w:p>
    <w:p w14:paraId="7E9AB747" w14:textId="4D627622" w:rsidR="008B46A9" w:rsidRPr="008D27FF" w:rsidRDefault="008B46A9" w:rsidP="00FA6814">
      <w:pPr>
        <w:ind w:left="420" w:hanging="210"/>
        <w:rPr>
          <w:rFonts w:ascii="ＭＳ 明朝"/>
        </w:rPr>
      </w:pPr>
      <w:r w:rsidRPr="008D27FF">
        <w:rPr>
          <w:rFonts w:ascii="ＭＳ 明朝" w:hAnsi="ＭＳ 明朝" w:hint="eastAsia"/>
          <w:szCs w:val="21"/>
        </w:rPr>
        <w:t xml:space="preserve">⑵　</w:t>
      </w:r>
      <w:r w:rsidRPr="008D27FF">
        <w:rPr>
          <w:rFonts w:ascii="ＭＳ Ｐ明朝" w:eastAsia="ＭＳ Ｐ明朝" w:hAnsi="ＭＳ Ｐ明朝" w:hint="eastAsia"/>
          <w:szCs w:val="21"/>
        </w:rPr>
        <w:t>乙は</w:t>
      </w:r>
      <w:r w:rsidR="00AC17DF" w:rsidRPr="008D27FF">
        <w:rPr>
          <w:rFonts w:ascii="ＭＳ Ｐ明朝" w:eastAsia="ＭＳ Ｐ明朝" w:hAnsi="ＭＳ Ｐ明朝" w:hint="eastAsia"/>
          <w:szCs w:val="21"/>
        </w:rPr>
        <w:t>、</w:t>
      </w:r>
      <w:r w:rsidRPr="008D27FF">
        <w:rPr>
          <w:rFonts w:ascii="ＭＳ Ｐ明朝" w:eastAsia="ＭＳ Ｐ明朝" w:hAnsi="ＭＳ Ｐ明朝" w:hint="eastAsia"/>
          <w:szCs w:val="21"/>
        </w:rPr>
        <w:t>巡視</w:t>
      </w:r>
      <w:r w:rsidR="00AC17DF" w:rsidRPr="008D27FF">
        <w:rPr>
          <w:rFonts w:ascii="ＭＳ Ｐ明朝" w:eastAsia="ＭＳ Ｐ明朝" w:hAnsi="ＭＳ Ｐ明朝" w:hint="eastAsia"/>
          <w:szCs w:val="21"/>
        </w:rPr>
        <w:t>、</w:t>
      </w:r>
      <w:r w:rsidRPr="008D27FF">
        <w:rPr>
          <w:rFonts w:ascii="ＭＳ Ｐ明朝" w:eastAsia="ＭＳ Ｐ明朝" w:hAnsi="ＭＳ Ｐ明朝" w:hint="eastAsia"/>
          <w:szCs w:val="21"/>
        </w:rPr>
        <w:t>点検及び試験を行うほか</w:t>
      </w:r>
      <w:r w:rsidR="00AC17DF" w:rsidRPr="008D27FF">
        <w:rPr>
          <w:rFonts w:ascii="ＭＳ Ｐ明朝" w:eastAsia="ＭＳ Ｐ明朝" w:hAnsi="ＭＳ Ｐ明朝" w:hint="eastAsia"/>
          <w:szCs w:val="21"/>
        </w:rPr>
        <w:t>、</w:t>
      </w:r>
      <w:r w:rsidRPr="008D27FF">
        <w:rPr>
          <w:rFonts w:ascii="ＭＳ Ｐ明朝" w:eastAsia="ＭＳ Ｐ明朝" w:hAnsi="ＭＳ Ｐ明朝" w:hint="eastAsia"/>
          <w:szCs w:val="21"/>
        </w:rPr>
        <w:t>設置者及びその従業員に</w:t>
      </w:r>
      <w:r w:rsidR="00AC17DF" w:rsidRPr="008D27FF">
        <w:rPr>
          <w:rFonts w:ascii="ＭＳ Ｐ明朝" w:eastAsia="ＭＳ Ｐ明朝" w:hAnsi="ＭＳ Ｐ明朝" w:hint="eastAsia"/>
          <w:szCs w:val="21"/>
        </w:rPr>
        <w:t>、</w:t>
      </w:r>
      <w:r w:rsidRPr="008D27FF">
        <w:rPr>
          <w:rFonts w:ascii="ＭＳ Ｐ明朝" w:eastAsia="ＭＳ Ｐ明朝" w:hAnsi="ＭＳ Ｐ明朝" w:hint="eastAsia"/>
          <w:szCs w:val="21"/>
        </w:rPr>
        <w:t>日常巡視等において異常等がなかったか否かの問診を行い</w:t>
      </w:r>
      <w:r w:rsidR="00AC17DF" w:rsidRPr="008D27FF">
        <w:rPr>
          <w:rFonts w:ascii="ＭＳ Ｐ明朝" w:eastAsia="ＭＳ Ｐ明朝" w:hAnsi="ＭＳ Ｐ明朝" w:hint="eastAsia"/>
          <w:szCs w:val="21"/>
        </w:rPr>
        <w:t>、</w:t>
      </w:r>
      <w:r w:rsidRPr="008D27FF">
        <w:rPr>
          <w:rFonts w:ascii="ＭＳ Ｐ明朝" w:eastAsia="ＭＳ Ｐ明朝" w:hAnsi="ＭＳ Ｐ明朝" w:hint="eastAsia"/>
          <w:szCs w:val="21"/>
        </w:rPr>
        <w:t>異常があった場合には</w:t>
      </w:r>
      <w:r w:rsidR="00AC17DF" w:rsidRPr="008D27FF">
        <w:rPr>
          <w:rFonts w:ascii="ＭＳ Ｐ明朝" w:eastAsia="ＭＳ Ｐ明朝" w:hAnsi="ＭＳ Ｐ明朝" w:hint="eastAsia"/>
          <w:szCs w:val="21"/>
        </w:rPr>
        <w:t>、</w:t>
      </w:r>
      <w:r w:rsidRPr="008D27FF">
        <w:rPr>
          <w:rFonts w:ascii="ＭＳ Ｐ明朝" w:eastAsia="ＭＳ Ｐ明朝" w:hAnsi="ＭＳ Ｐ明朝" w:hint="eastAsia"/>
          <w:szCs w:val="21"/>
        </w:rPr>
        <w:t>外部委託先としての観点からの点検も実施するものとする。</w:t>
      </w:r>
    </w:p>
    <w:p w14:paraId="10761196" w14:textId="647BC301" w:rsidR="008B46A9" w:rsidRPr="008D27FF" w:rsidRDefault="008B46A9">
      <w:pPr>
        <w:ind w:leftChars="100" w:left="420" w:hangingChars="100" w:hanging="210"/>
        <w:rPr>
          <w:rFonts w:ascii="ＭＳ 明朝"/>
          <w:szCs w:val="21"/>
        </w:rPr>
      </w:pPr>
      <w:r w:rsidRPr="008D27FF">
        <w:rPr>
          <w:rFonts w:ascii="ＭＳ 明朝" w:hAnsi="ＭＳ 明朝" w:hint="eastAsia"/>
          <w:szCs w:val="21"/>
        </w:rPr>
        <w:t>⑶　臨時点検は</w:t>
      </w:r>
      <w:r w:rsidR="00AC17DF" w:rsidRPr="008D27FF">
        <w:rPr>
          <w:rFonts w:ascii="ＭＳ 明朝" w:hAnsi="ＭＳ 明朝" w:hint="eastAsia"/>
          <w:szCs w:val="21"/>
        </w:rPr>
        <w:t>、</w:t>
      </w:r>
      <w:r w:rsidRPr="008D27FF">
        <w:rPr>
          <w:rFonts w:ascii="ＭＳ 明朝" w:hAnsi="ＭＳ 明朝" w:hint="eastAsia"/>
          <w:szCs w:val="21"/>
        </w:rPr>
        <w:t>電気事故その他電気工作物に異常が発生し又は発生するおそれがある場合等</w:t>
      </w:r>
      <w:r w:rsidR="00AC17DF" w:rsidRPr="008D27FF">
        <w:rPr>
          <w:rFonts w:ascii="ＭＳ 明朝" w:hAnsi="ＭＳ 明朝" w:hint="eastAsia"/>
          <w:szCs w:val="21"/>
        </w:rPr>
        <w:t>、</w:t>
      </w:r>
      <w:r w:rsidRPr="008D27FF">
        <w:rPr>
          <w:rFonts w:ascii="ＭＳ 明朝" w:hAnsi="ＭＳ 明朝" w:hint="eastAsia"/>
          <w:szCs w:val="21"/>
        </w:rPr>
        <w:t>点検が必要な設備について</w:t>
      </w:r>
      <w:r w:rsidR="00AC17DF" w:rsidRPr="008D27FF">
        <w:rPr>
          <w:rFonts w:ascii="ＭＳ 明朝" w:hAnsi="ＭＳ 明朝" w:hint="eastAsia"/>
          <w:szCs w:val="21"/>
        </w:rPr>
        <w:t>、</w:t>
      </w:r>
      <w:r w:rsidRPr="008D27FF">
        <w:rPr>
          <w:rFonts w:ascii="ＭＳ 明朝" w:hAnsi="ＭＳ 明朝" w:hint="eastAsia"/>
          <w:szCs w:val="21"/>
        </w:rPr>
        <w:t>必要な点検を行うこと。</w:t>
      </w:r>
    </w:p>
    <w:p w14:paraId="1C8D6576" w14:textId="77777777" w:rsidR="008B46A9" w:rsidRPr="008D27FF" w:rsidRDefault="008B46A9">
      <w:pPr>
        <w:rPr>
          <w:rFonts w:ascii="ＭＳ 明朝"/>
          <w:szCs w:val="21"/>
        </w:rPr>
      </w:pPr>
    </w:p>
    <w:p w14:paraId="777A1BA8" w14:textId="77777777" w:rsidR="008B46A9" w:rsidRPr="008D27FF" w:rsidRDefault="008B46A9">
      <w:pPr>
        <w:rPr>
          <w:rFonts w:ascii="ＭＳ 明朝"/>
          <w:szCs w:val="21"/>
        </w:rPr>
      </w:pPr>
      <w:r w:rsidRPr="008D27FF">
        <w:rPr>
          <w:rFonts w:ascii="ＭＳ Ｐゴシック" w:eastAsia="ＭＳ Ｐゴシック" w:hAnsi="ＭＳ Ｐゴシック" w:hint="eastAsia"/>
          <w:szCs w:val="21"/>
        </w:rPr>
        <w:t>第２条　（点検周期）</w:t>
      </w:r>
    </w:p>
    <w:p w14:paraId="2283FA4A" w14:textId="5EAB8080" w:rsidR="008B46A9" w:rsidRPr="008D27FF" w:rsidRDefault="008B46A9">
      <w:pPr>
        <w:ind w:leftChars="100" w:left="210" w:firstLine="210"/>
        <w:rPr>
          <w:rFonts w:ascii="ＭＳ 明朝"/>
          <w:szCs w:val="21"/>
        </w:rPr>
      </w:pPr>
      <w:r w:rsidRPr="008D27FF">
        <w:rPr>
          <w:rFonts w:ascii="ＭＳ 明朝" w:hAnsi="ＭＳ 明朝" w:hint="eastAsia"/>
          <w:szCs w:val="21"/>
        </w:rPr>
        <w:t>月次点検</w:t>
      </w:r>
      <w:r w:rsidR="00AC17DF" w:rsidRPr="008D27FF">
        <w:rPr>
          <w:rFonts w:ascii="ＭＳ 明朝" w:hAnsi="ＭＳ 明朝" w:hint="eastAsia"/>
          <w:szCs w:val="21"/>
        </w:rPr>
        <w:t>、</w:t>
      </w:r>
      <w:r w:rsidRPr="008D27FF">
        <w:rPr>
          <w:rFonts w:ascii="ＭＳ 明朝" w:hAnsi="ＭＳ 明朝" w:hint="eastAsia"/>
          <w:szCs w:val="21"/>
        </w:rPr>
        <w:t>年次点検</w:t>
      </w:r>
      <w:r w:rsidR="00AC17DF" w:rsidRPr="008D27FF">
        <w:rPr>
          <w:rFonts w:ascii="ＭＳ 明朝" w:hAnsi="ＭＳ 明朝" w:hint="eastAsia"/>
          <w:szCs w:val="21"/>
        </w:rPr>
        <w:t>、</w:t>
      </w:r>
      <w:r w:rsidRPr="008D27FF">
        <w:rPr>
          <w:rFonts w:ascii="ＭＳ 明朝" w:hAnsi="ＭＳ 明朝" w:hint="eastAsia"/>
          <w:szCs w:val="21"/>
        </w:rPr>
        <w:t>工事期間中点検</w:t>
      </w:r>
      <w:r w:rsidR="00AC17DF" w:rsidRPr="008D27FF">
        <w:rPr>
          <w:rFonts w:ascii="ＭＳ 明朝" w:hAnsi="ＭＳ 明朝" w:hint="eastAsia"/>
          <w:szCs w:val="21"/>
        </w:rPr>
        <w:t>、</w:t>
      </w:r>
      <w:r w:rsidRPr="008D27FF">
        <w:rPr>
          <w:rFonts w:ascii="ＭＳ 明朝" w:hAnsi="ＭＳ 明朝" w:hint="eastAsia"/>
          <w:szCs w:val="21"/>
        </w:rPr>
        <w:t>臨時点検は</w:t>
      </w:r>
      <w:r w:rsidR="00AC17DF" w:rsidRPr="008D27FF">
        <w:rPr>
          <w:rFonts w:ascii="ＭＳ 明朝" w:hAnsi="ＭＳ 明朝" w:hint="eastAsia"/>
          <w:szCs w:val="21"/>
        </w:rPr>
        <w:t>、</w:t>
      </w:r>
      <w:r w:rsidRPr="008D27FF">
        <w:rPr>
          <w:rFonts w:ascii="ＭＳ 明朝" w:hAnsi="ＭＳ 明朝" w:hint="eastAsia"/>
          <w:szCs w:val="21"/>
        </w:rPr>
        <w:t>次の各号の周期により実施すること。</w:t>
      </w:r>
    </w:p>
    <w:p w14:paraId="3C259EE8" w14:textId="27C9ECAC" w:rsidR="008B46A9" w:rsidRPr="008D27FF" w:rsidRDefault="008B46A9">
      <w:pPr>
        <w:ind w:leftChars="100" w:left="3570" w:hangingChars="1600" w:hanging="3360"/>
        <w:rPr>
          <w:rFonts w:ascii="ＭＳ 明朝"/>
          <w:szCs w:val="21"/>
        </w:rPr>
      </w:pPr>
      <w:r w:rsidRPr="008D27FF">
        <w:rPr>
          <w:rFonts w:ascii="ＭＳ 明朝" w:hAnsi="ＭＳ 明朝" w:hint="eastAsia"/>
          <w:szCs w:val="21"/>
        </w:rPr>
        <w:t>⑴　月次点検　　　　　隔月１回（低圧受電の事業場</w:t>
      </w:r>
      <w:r w:rsidR="00AC17DF" w:rsidRPr="008D27FF">
        <w:rPr>
          <w:rFonts w:ascii="ＭＳ 明朝" w:hAnsi="ＭＳ 明朝" w:hint="eastAsia"/>
          <w:szCs w:val="21"/>
        </w:rPr>
        <w:t>、</w:t>
      </w:r>
      <w:r w:rsidRPr="008D27FF">
        <w:rPr>
          <w:rFonts w:ascii="ＭＳ 明朝" w:hAnsi="ＭＳ 明朝" w:hint="eastAsia"/>
          <w:szCs w:val="21"/>
        </w:rPr>
        <w:t>設備容量百キロボルトアンペア以下で条件</w:t>
      </w:r>
      <w:r w:rsidRPr="008D27FF">
        <w:rPr>
          <w:rFonts w:ascii="ＭＳ 明朝" w:hAnsi="ＭＳ 明朝" w:hint="eastAsia"/>
          <w:szCs w:val="21"/>
          <w:vertAlign w:val="superscript"/>
        </w:rPr>
        <w:t>（注）</w:t>
      </w:r>
      <w:r w:rsidRPr="008D27FF">
        <w:rPr>
          <w:rFonts w:ascii="ＭＳ 明朝" w:hAnsi="ＭＳ 明朝" w:hint="eastAsia"/>
          <w:szCs w:val="21"/>
        </w:rPr>
        <w:t>を満たした事業場</w:t>
      </w:r>
      <w:r w:rsidR="00AC17DF" w:rsidRPr="008D27FF">
        <w:rPr>
          <w:rFonts w:ascii="ＭＳ 明朝" w:hAnsi="ＭＳ 明朝" w:hint="eastAsia"/>
          <w:szCs w:val="21"/>
        </w:rPr>
        <w:t>、</w:t>
      </w:r>
      <w:r w:rsidRPr="008D27FF">
        <w:rPr>
          <w:rFonts w:ascii="ＭＳ 明朝" w:hAnsi="ＭＳ 明朝" w:hint="eastAsia"/>
          <w:szCs w:val="21"/>
        </w:rPr>
        <w:t>設備容量百キロボルトアンペアを超えている事業場にあっては</w:t>
      </w:r>
      <w:r w:rsidR="00AC17DF" w:rsidRPr="008D27FF">
        <w:rPr>
          <w:rFonts w:ascii="ＭＳ 明朝" w:hAnsi="ＭＳ 明朝" w:hint="eastAsia"/>
          <w:szCs w:val="21"/>
        </w:rPr>
        <w:t>、</w:t>
      </w:r>
      <w:r w:rsidRPr="008D27FF">
        <w:rPr>
          <w:rFonts w:ascii="ＭＳ 明朝" w:hAnsi="ＭＳ 明朝" w:hint="eastAsia"/>
          <w:szCs w:val="21"/>
        </w:rPr>
        <w:t>低圧絶縁監視装置を設置し</w:t>
      </w:r>
      <w:r w:rsidR="00AC17DF" w:rsidRPr="008D27FF">
        <w:rPr>
          <w:rFonts w:ascii="ＭＳ 明朝" w:hAnsi="ＭＳ 明朝" w:hint="eastAsia"/>
          <w:szCs w:val="21"/>
        </w:rPr>
        <w:t>、</w:t>
      </w:r>
      <w:r w:rsidRPr="008D27FF">
        <w:rPr>
          <w:rFonts w:ascii="ＭＳ 明朝" w:hAnsi="ＭＳ 明朝" w:hint="eastAsia"/>
          <w:szCs w:val="21"/>
        </w:rPr>
        <w:t>条件</w:t>
      </w:r>
      <w:r w:rsidRPr="008D27FF">
        <w:rPr>
          <w:rFonts w:ascii="ＭＳ 明朝" w:hAnsi="ＭＳ 明朝" w:hint="eastAsia"/>
          <w:szCs w:val="21"/>
          <w:vertAlign w:val="superscript"/>
        </w:rPr>
        <w:t>（注）</w:t>
      </w:r>
      <w:r w:rsidRPr="008D27FF">
        <w:rPr>
          <w:rFonts w:ascii="ＭＳ 明朝" w:hAnsi="ＭＳ 明朝" w:hint="eastAsia"/>
          <w:szCs w:val="21"/>
        </w:rPr>
        <w:t>を満たした事業所に適用する）</w:t>
      </w:r>
    </w:p>
    <w:p w14:paraId="0A4E02B3" w14:textId="77777777" w:rsidR="008B46A9" w:rsidRPr="008D27FF" w:rsidRDefault="008B46A9">
      <w:pPr>
        <w:ind w:leftChars="1200" w:left="3570" w:hangingChars="500" w:hanging="1050"/>
        <w:rPr>
          <w:rFonts w:ascii="ＭＳ 明朝"/>
          <w:szCs w:val="21"/>
          <w:vertAlign w:val="superscript"/>
        </w:rPr>
      </w:pPr>
      <w:r w:rsidRPr="008D27FF">
        <w:rPr>
          <w:rFonts w:ascii="ＭＳ 明朝" w:hAnsi="ＭＳ 明朝" w:hint="eastAsia"/>
          <w:szCs w:val="21"/>
        </w:rPr>
        <w:t>毎月１回（隔月１回点検の条件</w:t>
      </w:r>
      <w:r w:rsidRPr="008D27FF">
        <w:rPr>
          <w:rFonts w:ascii="ＭＳ 明朝" w:hAnsi="ＭＳ 明朝" w:hint="eastAsia"/>
          <w:szCs w:val="21"/>
          <w:vertAlign w:val="superscript"/>
        </w:rPr>
        <w:t>（注）</w:t>
      </w:r>
      <w:r w:rsidRPr="008D27FF">
        <w:rPr>
          <w:rFonts w:ascii="ＭＳ 明朝" w:hAnsi="ＭＳ 明朝" w:hint="eastAsia"/>
          <w:szCs w:val="21"/>
        </w:rPr>
        <w:t>を満たしていない事業場に適用する）</w:t>
      </w:r>
    </w:p>
    <w:p w14:paraId="6DCA4D63" w14:textId="77777777" w:rsidR="008B46A9" w:rsidRPr="008D27FF" w:rsidRDefault="008B46A9">
      <w:pPr>
        <w:ind w:firstLineChars="100" w:firstLine="210"/>
        <w:rPr>
          <w:rFonts w:ascii="ＭＳ 明朝"/>
          <w:szCs w:val="21"/>
        </w:rPr>
      </w:pPr>
      <w:r w:rsidRPr="008D27FF">
        <w:rPr>
          <w:rFonts w:ascii="ＭＳ 明朝" w:hAnsi="ＭＳ 明朝" w:hint="eastAsia"/>
          <w:szCs w:val="21"/>
        </w:rPr>
        <w:t>⑵　年次点検　　　　　毎年１回</w:t>
      </w:r>
    </w:p>
    <w:p w14:paraId="0507D04C" w14:textId="77777777" w:rsidR="008B46A9" w:rsidRPr="008D27FF" w:rsidRDefault="008B46A9">
      <w:pPr>
        <w:ind w:firstLineChars="100" w:firstLine="210"/>
        <w:rPr>
          <w:rFonts w:ascii="ＭＳ 明朝"/>
          <w:szCs w:val="21"/>
        </w:rPr>
      </w:pPr>
      <w:r w:rsidRPr="008D27FF">
        <w:rPr>
          <w:rFonts w:ascii="ＭＳ 明朝" w:hAnsi="ＭＳ 明朝" w:hint="eastAsia"/>
          <w:szCs w:val="21"/>
        </w:rPr>
        <w:t>⑶　工事期間中点検</w:t>
      </w:r>
      <w:r w:rsidRPr="008D27FF">
        <w:rPr>
          <w:rFonts w:ascii="ＭＳ 明朝"/>
          <w:szCs w:val="21"/>
        </w:rPr>
        <w:tab/>
      </w:r>
      <w:r w:rsidRPr="008D27FF">
        <w:rPr>
          <w:rFonts w:ascii="ＭＳ 明朝" w:hAnsi="ＭＳ 明朝" w:hint="eastAsia"/>
          <w:szCs w:val="21"/>
        </w:rPr>
        <w:t>毎週１回以上</w:t>
      </w:r>
    </w:p>
    <w:p w14:paraId="17CE9481" w14:textId="77777777" w:rsidR="008B46A9" w:rsidRPr="008D27FF" w:rsidRDefault="008B46A9">
      <w:pPr>
        <w:ind w:firstLineChars="100" w:firstLine="210"/>
        <w:rPr>
          <w:rFonts w:ascii="ＭＳ 明朝"/>
          <w:szCs w:val="21"/>
        </w:rPr>
      </w:pPr>
      <w:r w:rsidRPr="008D27FF">
        <w:rPr>
          <w:rFonts w:ascii="ＭＳ 明朝" w:hAnsi="ＭＳ 明朝" w:hint="eastAsia"/>
          <w:szCs w:val="21"/>
        </w:rPr>
        <w:t>⑷　臨時点検　　　　　必要なとき</w:t>
      </w:r>
    </w:p>
    <w:p w14:paraId="6B23E8BC" w14:textId="77777777" w:rsidR="008B46A9" w:rsidRPr="008D27FF" w:rsidRDefault="008B46A9">
      <w:pPr>
        <w:ind w:leftChars="100" w:left="630" w:hangingChars="200" w:hanging="420"/>
        <w:rPr>
          <w:rFonts w:ascii="ＭＳ 明朝"/>
          <w:szCs w:val="21"/>
        </w:rPr>
      </w:pPr>
    </w:p>
    <w:p w14:paraId="5BA46643" w14:textId="185FD10F" w:rsidR="008B46A9" w:rsidRPr="008D27FF" w:rsidRDefault="008B46A9">
      <w:pPr>
        <w:ind w:leftChars="100" w:left="630" w:hangingChars="200" w:hanging="420"/>
        <w:rPr>
          <w:rFonts w:ascii="ＭＳ 明朝"/>
          <w:szCs w:val="21"/>
        </w:rPr>
      </w:pPr>
      <w:r w:rsidRPr="008D27FF">
        <w:rPr>
          <w:rFonts w:ascii="ＭＳ 明朝" w:hAnsi="ＭＳ 明朝" w:hint="eastAsia"/>
          <w:szCs w:val="21"/>
        </w:rPr>
        <w:t>（注）条件については</w:t>
      </w:r>
      <w:r w:rsidR="00AC17DF" w:rsidRPr="008D27FF">
        <w:rPr>
          <w:rFonts w:ascii="ＭＳ 明朝" w:hAnsi="ＭＳ 明朝" w:hint="eastAsia"/>
          <w:szCs w:val="21"/>
        </w:rPr>
        <w:t>、</w:t>
      </w:r>
      <w:r w:rsidRPr="008D27FF">
        <w:rPr>
          <w:rFonts w:ascii="ＭＳ 明朝" w:hAnsi="ＭＳ 明朝" w:hint="eastAsia"/>
          <w:szCs w:val="21"/>
        </w:rPr>
        <w:t>電気事業法施行規則第５２条の２第１号ロの要件等並びに第５３条第２項第５号の頻度に関する告示（平成１５年経済産業省告示第２４９号）による。</w:t>
      </w:r>
    </w:p>
    <w:p w14:paraId="4CF3FCD1" w14:textId="77777777" w:rsidR="008B46A9" w:rsidRPr="008D27FF" w:rsidRDefault="008B46A9">
      <w:pPr>
        <w:rPr>
          <w:rFonts w:ascii="ＭＳ 明朝"/>
          <w:szCs w:val="21"/>
        </w:rPr>
      </w:pPr>
    </w:p>
    <w:p w14:paraId="4736CE05" w14:textId="77777777" w:rsidR="008B46A9" w:rsidRPr="008D27FF" w:rsidRDefault="008B46A9">
      <w:pPr>
        <w:rPr>
          <w:rFonts w:ascii="ＭＳ 明朝"/>
          <w:szCs w:val="21"/>
        </w:rPr>
      </w:pPr>
      <w:r w:rsidRPr="008D27FF">
        <w:rPr>
          <w:rFonts w:ascii="ＭＳ Ｐゴシック" w:eastAsia="ＭＳ Ｐゴシック" w:hAnsi="ＭＳ Ｐゴシック" w:hint="eastAsia"/>
          <w:szCs w:val="21"/>
        </w:rPr>
        <w:t>第３条　（清掃）</w:t>
      </w:r>
    </w:p>
    <w:p w14:paraId="1C8A6578" w14:textId="3078B568" w:rsidR="008B46A9" w:rsidRPr="008D27FF" w:rsidRDefault="008B46A9">
      <w:pPr>
        <w:ind w:leftChars="100" w:left="210" w:firstLine="210"/>
        <w:rPr>
          <w:rFonts w:ascii="ＭＳ 明朝" w:hAnsi="ＭＳ 明朝"/>
          <w:szCs w:val="21"/>
        </w:rPr>
      </w:pPr>
      <w:r w:rsidRPr="008D27FF">
        <w:rPr>
          <w:rFonts w:ascii="ＭＳ 明朝" w:hAnsi="ＭＳ 明朝" w:hint="eastAsia"/>
          <w:szCs w:val="21"/>
        </w:rPr>
        <w:t>年次点検の実施に伴い</w:t>
      </w:r>
      <w:r w:rsidR="00AC17DF" w:rsidRPr="008D27FF">
        <w:rPr>
          <w:rFonts w:ascii="ＭＳ 明朝" w:hAnsi="ＭＳ 明朝" w:hint="eastAsia"/>
          <w:szCs w:val="21"/>
        </w:rPr>
        <w:t>、</w:t>
      </w:r>
      <w:r w:rsidRPr="008D27FF">
        <w:rPr>
          <w:rFonts w:ascii="ＭＳ 明朝" w:hAnsi="ＭＳ 明朝" w:hint="eastAsia"/>
          <w:szCs w:val="21"/>
        </w:rPr>
        <w:t>保安の確保のために必要な清掃を実施すること。</w:t>
      </w:r>
    </w:p>
    <w:p w14:paraId="1A613083" w14:textId="40CD3E60" w:rsidR="007C36F6" w:rsidRPr="008D27FF" w:rsidRDefault="007C36F6" w:rsidP="007C36F6">
      <w:pPr>
        <w:rPr>
          <w:rFonts w:ascii="ＭＳ 明朝" w:hAnsi="ＭＳ 明朝"/>
          <w:szCs w:val="21"/>
        </w:rPr>
      </w:pPr>
    </w:p>
    <w:p w14:paraId="27B8A57A" w14:textId="109A665A" w:rsidR="007C36F6" w:rsidRPr="008D27FF" w:rsidRDefault="007C36F6" w:rsidP="007C36F6">
      <w:pPr>
        <w:rPr>
          <w:rFonts w:ascii="ＭＳ 明朝"/>
          <w:szCs w:val="21"/>
        </w:rPr>
      </w:pPr>
      <w:r w:rsidRPr="008D27FF">
        <w:rPr>
          <w:rFonts w:ascii="ＭＳ Ｐゴシック" w:eastAsia="ＭＳ Ｐゴシック" w:hAnsi="ＭＳ Ｐゴシック" w:hint="eastAsia"/>
          <w:szCs w:val="21"/>
        </w:rPr>
        <w:t>第４条　（発電機の設置）</w:t>
      </w:r>
    </w:p>
    <w:p w14:paraId="1CDEBB00" w14:textId="2A86ECC5" w:rsidR="007C36F6" w:rsidRPr="008D27FF" w:rsidRDefault="007C36F6" w:rsidP="003954CC">
      <w:pPr>
        <w:ind w:left="210" w:hangingChars="100" w:hanging="210"/>
      </w:pPr>
      <w:r w:rsidRPr="008D27FF">
        <w:rPr>
          <w:rFonts w:hint="eastAsia"/>
        </w:rPr>
        <w:t xml:space="preserve">　　年次点検の実施に伴い、庁舎を停電させるときは、中京消防署</w:t>
      </w:r>
      <w:r w:rsidR="003954CC" w:rsidRPr="008D27FF">
        <w:rPr>
          <w:rFonts w:hint="eastAsia"/>
        </w:rPr>
        <w:t>内</w:t>
      </w:r>
      <w:r w:rsidRPr="008D27FF">
        <w:rPr>
          <w:rFonts w:hint="eastAsia"/>
        </w:rPr>
        <w:t>の</w:t>
      </w:r>
      <w:r w:rsidR="00476D06" w:rsidRPr="008D27FF">
        <w:rPr>
          <w:rFonts w:hint="eastAsia"/>
        </w:rPr>
        <w:t>ファックス及び電話回線</w:t>
      </w:r>
      <w:r w:rsidRPr="008D27FF">
        <w:rPr>
          <w:rFonts w:hint="eastAsia"/>
        </w:rPr>
        <w:t>等に必要な電気を供給する発電機を設置すること。</w:t>
      </w:r>
    </w:p>
    <w:p w14:paraId="03F33A7B" w14:textId="25172327" w:rsidR="007C36F6" w:rsidRPr="008D27FF" w:rsidRDefault="007C36F6" w:rsidP="007C36F6">
      <w:pPr>
        <w:ind w:left="210" w:hangingChars="100" w:hanging="210"/>
      </w:pPr>
    </w:p>
    <w:p w14:paraId="4F436A68" w14:textId="780E4FB7" w:rsidR="007C36F6" w:rsidRPr="008D27FF" w:rsidRDefault="007C36F6" w:rsidP="007C36F6">
      <w:pPr>
        <w:rPr>
          <w:rFonts w:ascii="ＭＳ 明朝"/>
          <w:szCs w:val="21"/>
        </w:rPr>
      </w:pPr>
      <w:r w:rsidRPr="008D27FF">
        <w:rPr>
          <w:rFonts w:ascii="ＭＳ Ｐゴシック" w:eastAsia="ＭＳ Ｐゴシック" w:hAnsi="ＭＳ Ｐゴシック" w:hint="eastAsia"/>
          <w:szCs w:val="21"/>
        </w:rPr>
        <w:t>第５条　（開閉器操作の申請）</w:t>
      </w:r>
    </w:p>
    <w:p w14:paraId="68560733" w14:textId="2E1D5098" w:rsidR="007C36F6" w:rsidRPr="008D27FF" w:rsidRDefault="007C36F6" w:rsidP="007C36F6">
      <w:pPr>
        <w:ind w:leftChars="100" w:left="210" w:firstLine="210"/>
        <w:rPr>
          <w:rFonts w:ascii="ＭＳ 明朝" w:hAnsi="ＭＳ 明朝"/>
          <w:szCs w:val="21"/>
        </w:rPr>
      </w:pPr>
      <w:r w:rsidRPr="008D27FF">
        <w:rPr>
          <w:rFonts w:ascii="ＭＳ 明朝" w:hAnsi="ＭＳ 明朝" w:hint="eastAsia"/>
          <w:szCs w:val="21"/>
        </w:rPr>
        <w:t>年次点検の実施に伴い、</w:t>
      </w:r>
      <w:r w:rsidR="008C5E87" w:rsidRPr="008D27FF">
        <w:rPr>
          <w:rFonts w:ascii="ＭＳ 明朝" w:hAnsi="ＭＳ 明朝" w:hint="eastAsia"/>
          <w:szCs w:val="21"/>
        </w:rPr>
        <w:t>引込開閉器操作に係る</w:t>
      </w:r>
      <w:r w:rsidR="00436286" w:rsidRPr="008D27FF">
        <w:rPr>
          <w:rFonts w:ascii="ＭＳ 明朝" w:hAnsi="ＭＳ 明朝" w:hint="eastAsia"/>
          <w:szCs w:val="21"/>
        </w:rPr>
        <w:t>申込</w:t>
      </w:r>
      <w:r w:rsidR="008C5E87" w:rsidRPr="008D27FF">
        <w:rPr>
          <w:rFonts w:ascii="ＭＳ 明朝" w:hAnsi="ＭＳ 明朝" w:hint="eastAsia"/>
          <w:szCs w:val="21"/>
        </w:rPr>
        <w:t>手続き</w:t>
      </w:r>
      <w:r w:rsidR="00436286" w:rsidRPr="008D27FF">
        <w:rPr>
          <w:rFonts w:ascii="ＭＳ 明朝" w:hAnsi="ＭＳ 明朝" w:hint="eastAsia"/>
          <w:szCs w:val="21"/>
        </w:rPr>
        <w:t>等</w:t>
      </w:r>
      <w:r w:rsidR="008C5E87" w:rsidRPr="008D27FF">
        <w:rPr>
          <w:rFonts w:ascii="ＭＳ 明朝" w:hAnsi="ＭＳ 明朝" w:hint="eastAsia"/>
          <w:szCs w:val="21"/>
        </w:rPr>
        <w:t>を実施すること</w:t>
      </w:r>
      <w:r w:rsidRPr="008D27FF">
        <w:rPr>
          <w:rFonts w:ascii="ＭＳ 明朝" w:hAnsi="ＭＳ 明朝" w:hint="eastAsia"/>
          <w:szCs w:val="21"/>
        </w:rPr>
        <w:t>。</w:t>
      </w:r>
    </w:p>
    <w:p w14:paraId="03AC57ED" w14:textId="77777777" w:rsidR="007C36F6" w:rsidRPr="007C36F6" w:rsidRDefault="007C36F6" w:rsidP="007C36F6">
      <w:pPr>
        <w:ind w:left="210" w:hangingChars="100" w:hanging="210"/>
        <w:rPr>
          <w:color w:val="FF0000"/>
        </w:rPr>
      </w:pPr>
    </w:p>
    <w:sectPr w:rsidR="007C36F6" w:rsidRPr="007C36F6" w:rsidSect="004A3883">
      <w:footerReference w:type="default" r:id="rId10"/>
      <w:pgSz w:w="12240" w:h="15840" w:code="1"/>
      <w:pgMar w:top="1418" w:right="1134" w:bottom="1418" w:left="1134" w:header="720" w:footer="720" w:gutter="0"/>
      <w:cols w:space="720"/>
      <w:noEndnote/>
      <w:docGrid w:type="lines" w:linePitch="3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F89BFB" w14:textId="77777777" w:rsidR="00526BAA" w:rsidRDefault="00526BAA">
      <w:r>
        <w:separator/>
      </w:r>
    </w:p>
  </w:endnote>
  <w:endnote w:type="continuationSeparator" w:id="0">
    <w:p w14:paraId="2FDCA8D9" w14:textId="77777777" w:rsidR="00526BAA" w:rsidRDefault="00526B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lr SVbN">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E7088" w14:textId="77777777" w:rsidR="0000271C" w:rsidRDefault="0000271C">
    <w:pPr>
      <w:pStyle w:val="a7"/>
      <w:rPr>
        <w:szCs w:val="20"/>
        <w:bdr w:val="single" w:sz="4" w:space="0" w:color="auto"/>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E4879" w14:textId="77777777" w:rsidR="0000271C" w:rsidRDefault="0000271C">
    <w:pPr>
      <w:pStyle w:val="a7"/>
      <w:rPr>
        <w:szCs w:val="20"/>
        <w:bdr w:val="single" w:sz="4" w:space="0" w:color="aut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95EA7A" w14:textId="77777777" w:rsidR="00526BAA" w:rsidRDefault="00526BAA">
      <w:r>
        <w:separator/>
      </w:r>
    </w:p>
  </w:footnote>
  <w:footnote w:type="continuationSeparator" w:id="0">
    <w:p w14:paraId="0B8C711C" w14:textId="77777777" w:rsidR="00526BAA" w:rsidRDefault="00526B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35498" w14:textId="77777777" w:rsidR="0000271C" w:rsidRDefault="0000271C">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96E32"/>
    <w:multiLevelType w:val="hybridMultilevel"/>
    <w:tmpl w:val="D3528200"/>
    <w:lvl w:ilvl="0" w:tplc="697AFA60">
      <w:start w:val="1"/>
      <w:numFmt w:val="decimal"/>
      <w:lvlText w:val="（%1）"/>
      <w:lvlJc w:val="left"/>
      <w:pPr>
        <w:tabs>
          <w:tab w:val="num" w:pos="660"/>
        </w:tabs>
        <w:ind w:left="660" w:hanging="450"/>
      </w:pPr>
      <w:rPr>
        <w:rFonts w:cs="Times New Roman" w:hint="default"/>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1" w15:restartNumberingAfterBreak="0">
    <w:nsid w:val="3A837CC6"/>
    <w:multiLevelType w:val="hybridMultilevel"/>
    <w:tmpl w:val="F7FC00FC"/>
    <w:lvl w:ilvl="0" w:tplc="98CC6F7A">
      <w:start w:val="2"/>
      <w:numFmt w:val="decimalEnclosedParen"/>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 w15:restartNumberingAfterBreak="0">
    <w:nsid w:val="4BDC7A3F"/>
    <w:multiLevelType w:val="hybridMultilevel"/>
    <w:tmpl w:val="8E1AF04A"/>
    <w:lvl w:ilvl="0" w:tplc="880A650A">
      <w:start w:val="1"/>
      <w:numFmt w:val="decimalEnclosedParen"/>
      <w:lvlText w:val="%1"/>
      <w:lvlJc w:val="left"/>
      <w:pPr>
        <w:ind w:left="570" w:hanging="360"/>
      </w:pPr>
      <w:rPr>
        <w:rFonts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510322AB"/>
    <w:multiLevelType w:val="hybridMultilevel"/>
    <w:tmpl w:val="D682ECEA"/>
    <w:lvl w:ilvl="0" w:tplc="6096B76A">
      <w:start w:val="1"/>
      <w:numFmt w:val="decimalEnclosedParen"/>
      <w:lvlText w:val="%1"/>
      <w:lvlJc w:val="left"/>
      <w:pPr>
        <w:ind w:left="570" w:hanging="36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num w:numId="1" w16cid:durableId="1323703292">
    <w:abstractNumId w:val="0"/>
  </w:num>
  <w:num w:numId="2" w16cid:durableId="199826380">
    <w:abstractNumId w:val="3"/>
  </w:num>
  <w:num w:numId="3" w16cid:durableId="1511673358">
    <w:abstractNumId w:val="2"/>
  </w:num>
  <w:num w:numId="4" w16cid:durableId="18704888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3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DB8"/>
    <w:rsid w:val="0000271C"/>
    <w:rsid w:val="000728DC"/>
    <w:rsid w:val="000A06E4"/>
    <w:rsid w:val="000D454A"/>
    <w:rsid w:val="001316C9"/>
    <w:rsid w:val="0013310B"/>
    <w:rsid w:val="00196E6B"/>
    <w:rsid w:val="001A2FDE"/>
    <w:rsid w:val="001C3B23"/>
    <w:rsid w:val="002361E4"/>
    <w:rsid w:val="00263F4D"/>
    <w:rsid w:val="00280E1F"/>
    <w:rsid w:val="002A2A2A"/>
    <w:rsid w:val="002C0D54"/>
    <w:rsid w:val="002E0238"/>
    <w:rsid w:val="00310FE5"/>
    <w:rsid w:val="00356697"/>
    <w:rsid w:val="00357C4F"/>
    <w:rsid w:val="003858DB"/>
    <w:rsid w:val="003954CC"/>
    <w:rsid w:val="00395CDD"/>
    <w:rsid w:val="003C7AD1"/>
    <w:rsid w:val="00436286"/>
    <w:rsid w:val="00444897"/>
    <w:rsid w:val="00476D06"/>
    <w:rsid w:val="00482AFD"/>
    <w:rsid w:val="00487734"/>
    <w:rsid w:val="004A3883"/>
    <w:rsid w:val="004E61C6"/>
    <w:rsid w:val="00502930"/>
    <w:rsid w:val="0051157A"/>
    <w:rsid w:val="00526BAA"/>
    <w:rsid w:val="00533185"/>
    <w:rsid w:val="00535C6F"/>
    <w:rsid w:val="00541B9D"/>
    <w:rsid w:val="00547DD3"/>
    <w:rsid w:val="005A03DA"/>
    <w:rsid w:val="005E017F"/>
    <w:rsid w:val="005E1CD2"/>
    <w:rsid w:val="00602176"/>
    <w:rsid w:val="00603359"/>
    <w:rsid w:val="0062007D"/>
    <w:rsid w:val="00636871"/>
    <w:rsid w:val="006D1783"/>
    <w:rsid w:val="006E5AB1"/>
    <w:rsid w:val="007024D6"/>
    <w:rsid w:val="0071203F"/>
    <w:rsid w:val="007229E2"/>
    <w:rsid w:val="00727515"/>
    <w:rsid w:val="00731F0F"/>
    <w:rsid w:val="007759C4"/>
    <w:rsid w:val="007C36F6"/>
    <w:rsid w:val="00805888"/>
    <w:rsid w:val="00891FBA"/>
    <w:rsid w:val="008B46A9"/>
    <w:rsid w:val="008C5E87"/>
    <w:rsid w:val="008D27FF"/>
    <w:rsid w:val="008D3205"/>
    <w:rsid w:val="00921008"/>
    <w:rsid w:val="00935F93"/>
    <w:rsid w:val="00950FB3"/>
    <w:rsid w:val="00951ED2"/>
    <w:rsid w:val="0097571F"/>
    <w:rsid w:val="00987D8B"/>
    <w:rsid w:val="009923AE"/>
    <w:rsid w:val="009A6F9A"/>
    <w:rsid w:val="009C0ECC"/>
    <w:rsid w:val="009E3FC1"/>
    <w:rsid w:val="00A172CC"/>
    <w:rsid w:val="00A333F1"/>
    <w:rsid w:val="00AB4561"/>
    <w:rsid w:val="00AC17DF"/>
    <w:rsid w:val="00AC4506"/>
    <w:rsid w:val="00B16879"/>
    <w:rsid w:val="00B306B4"/>
    <w:rsid w:val="00B45DB2"/>
    <w:rsid w:val="00B61686"/>
    <w:rsid w:val="00B8107E"/>
    <w:rsid w:val="00BD1536"/>
    <w:rsid w:val="00BF41E5"/>
    <w:rsid w:val="00C2223F"/>
    <w:rsid w:val="00C521A9"/>
    <w:rsid w:val="00C7730D"/>
    <w:rsid w:val="00C8069B"/>
    <w:rsid w:val="00C92FCC"/>
    <w:rsid w:val="00CE2250"/>
    <w:rsid w:val="00CF4AD3"/>
    <w:rsid w:val="00D23941"/>
    <w:rsid w:val="00D26036"/>
    <w:rsid w:val="00D369CE"/>
    <w:rsid w:val="00D80E80"/>
    <w:rsid w:val="00D96303"/>
    <w:rsid w:val="00DA432C"/>
    <w:rsid w:val="00DA768E"/>
    <w:rsid w:val="00E13A44"/>
    <w:rsid w:val="00E23398"/>
    <w:rsid w:val="00E4398F"/>
    <w:rsid w:val="00E51900"/>
    <w:rsid w:val="00E55DB8"/>
    <w:rsid w:val="00E634A0"/>
    <w:rsid w:val="00EE67A3"/>
    <w:rsid w:val="00F136B2"/>
    <w:rsid w:val="00F242F2"/>
    <w:rsid w:val="00F27F0C"/>
    <w:rsid w:val="00F3616B"/>
    <w:rsid w:val="00F7266C"/>
    <w:rsid w:val="00FA6814"/>
    <w:rsid w:val="00FB10D5"/>
    <w:rsid w:val="00FC5E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20BB62D"/>
  <w15:docId w15:val="{F5981B53-BA0F-4BE7-9EA1-7F27CDC25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24D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BF41E5"/>
    <w:rPr>
      <w:rFonts w:ascii="Arial" w:eastAsia="ＭＳ ゴシック" w:hAnsi="Arial"/>
      <w:sz w:val="18"/>
      <w:szCs w:val="18"/>
    </w:rPr>
  </w:style>
  <w:style w:type="character" w:customStyle="1" w:styleId="a4">
    <w:name w:val="吹き出し (文字)"/>
    <w:link w:val="a3"/>
    <w:uiPriority w:val="99"/>
    <w:semiHidden/>
    <w:locked/>
    <w:rsid w:val="00541B9D"/>
    <w:rPr>
      <w:rFonts w:ascii="Arial" w:eastAsia="ＭＳ ゴシック" w:hAnsi="Arial" w:cs="Times New Roman"/>
      <w:sz w:val="2"/>
    </w:rPr>
  </w:style>
  <w:style w:type="paragraph" w:styleId="a5">
    <w:name w:val="header"/>
    <w:basedOn w:val="a"/>
    <w:link w:val="a6"/>
    <w:uiPriority w:val="99"/>
    <w:rsid w:val="007024D6"/>
    <w:pPr>
      <w:tabs>
        <w:tab w:val="center" w:pos="4252"/>
        <w:tab w:val="right" w:pos="8504"/>
      </w:tabs>
      <w:snapToGrid w:val="0"/>
    </w:pPr>
  </w:style>
  <w:style w:type="character" w:customStyle="1" w:styleId="a6">
    <w:name w:val="ヘッダー (文字)"/>
    <w:link w:val="a5"/>
    <w:uiPriority w:val="99"/>
    <w:semiHidden/>
    <w:locked/>
    <w:rsid w:val="00541B9D"/>
    <w:rPr>
      <w:rFonts w:cs="Times New Roman"/>
      <w:sz w:val="24"/>
      <w:szCs w:val="24"/>
    </w:rPr>
  </w:style>
  <w:style w:type="paragraph" w:styleId="a7">
    <w:name w:val="footer"/>
    <w:basedOn w:val="a"/>
    <w:link w:val="a8"/>
    <w:uiPriority w:val="99"/>
    <w:rsid w:val="007024D6"/>
    <w:pPr>
      <w:tabs>
        <w:tab w:val="center" w:pos="4252"/>
        <w:tab w:val="right" w:pos="8504"/>
      </w:tabs>
      <w:snapToGrid w:val="0"/>
    </w:pPr>
  </w:style>
  <w:style w:type="character" w:customStyle="1" w:styleId="a8">
    <w:name w:val="フッター (文字)"/>
    <w:link w:val="a7"/>
    <w:uiPriority w:val="99"/>
    <w:semiHidden/>
    <w:locked/>
    <w:rsid w:val="00541B9D"/>
    <w:rPr>
      <w:rFonts w:cs="Times New Roman"/>
      <w:sz w:val="24"/>
      <w:szCs w:val="24"/>
    </w:rPr>
  </w:style>
  <w:style w:type="paragraph" w:customStyle="1" w:styleId="a9">
    <w:name w:val="一太郎"/>
    <w:uiPriority w:val="99"/>
    <w:rsid w:val="007024D6"/>
    <w:pPr>
      <w:widowControl w:val="0"/>
      <w:wordWrap w:val="0"/>
      <w:autoSpaceDE w:val="0"/>
      <w:autoSpaceDN w:val="0"/>
      <w:adjustRightInd w:val="0"/>
      <w:spacing w:line="347" w:lineRule="exact"/>
      <w:jc w:val="both"/>
    </w:pPr>
    <w:rPr>
      <w:rFonts w:eastAsia="ＭＳ ゴシック" w:cs="ＭＳ ゴシック"/>
      <w:spacing w:val="-1"/>
      <w:sz w:val="24"/>
      <w:szCs w:val="24"/>
    </w:rPr>
  </w:style>
  <w:style w:type="character" w:styleId="aa">
    <w:name w:val="annotation reference"/>
    <w:uiPriority w:val="99"/>
    <w:semiHidden/>
    <w:unhideWhenUsed/>
    <w:rsid w:val="00987D8B"/>
    <w:rPr>
      <w:sz w:val="18"/>
      <w:szCs w:val="18"/>
    </w:rPr>
  </w:style>
  <w:style w:type="paragraph" w:styleId="ab">
    <w:name w:val="annotation text"/>
    <w:basedOn w:val="a"/>
    <w:link w:val="ac"/>
    <w:uiPriority w:val="99"/>
    <w:semiHidden/>
    <w:unhideWhenUsed/>
    <w:rsid w:val="00987D8B"/>
    <w:pPr>
      <w:jc w:val="left"/>
    </w:pPr>
  </w:style>
  <w:style w:type="character" w:customStyle="1" w:styleId="ac">
    <w:name w:val="コメント文字列 (文字)"/>
    <w:link w:val="ab"/>
    <w:uiPriority w:val="99"/>
    <w:semiHidden/>
    <w:rsid w:val="00987D8B"/>
    <w:rPr>
      <w:szCs w:val="24"/>
    </w:rPr>
  </w:style>
  <w:style w:type="paragraph" w:styleId="ad">
    <w:name w:val="annotation subject"/>
    <w:basedOn w:val="ab"/>
    <w:next w:val="ab"/>
    <w:link w:val="ae"/>
    <w:uiPriority w:val="99"/>
    <w:semiHidden/>
    <w:unhideWhenUsed/>
    <w:rsid w:val="00987D8B"/>
    <w:rPr>
      <w:b/>
      <w:bCs/>
    </w:rPr>
  </w:style>
  <w:style w:type="character" w:customStyle="1" w:styleId="ae">
    <w:name w:val="コメント内容 (文字)"/>
    <w:link w:val="ad"/>
    <w:uiPriority w:val="99"/>
    <w:semiHidden/>
    <w:rsid w:val="00987D8B"/>
    <w:rPr>
      <w:b/>
      <w:bCs/>
      <w:szCs w:val="24"/>
    </w:rPr>
  </w:style>
  <w:style w:type="paragraph" w:styleId="af">
    <w:name w:val="Revision"/>
    <w:hidden/>
    <w:uiPriority w:val="99"/>
    <w:semiHidden/>
    <w:rsid w:val="00357C4F"/>
    <w:rPr>
      <w:kern w:val="2"/>
      <w:sz w:val="21"/>
      <w:szCs w:val="24"/>
    </w:rPr>
  </w:style>
  <w:style w:type="paragraph" w:styleId="af0">
    <w:name w:val="List Paragraph"/>
    <w:basedOn w:val="a"/>
    <w:uiPriority w:val="34"/>
    <w:qFormat/>
    <w:rsid w:val="00951ED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361547-7878-4E52-9E8C-28FD91EA6C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13</Pages>
  <Words>9485</Words>
  <Characters>700</Characters>
  <Application>Microsoft Office Word</Application>
  <DocSecurity>0</DocSecurity>
  <Lines>5</Lines>
  <Paragraphs>20</Paragraphs>
  <ScaleCrop>false</ScaleCrop>
  <HeadingPairs>
    <vt:vector size="2" baseType="variant">
      <vt:variant>
        <vt:lpstr>タイトル</vt:lpstr>
      </vt:variant>
      <vt:variant>
        <vt:i4>1</vt:i4>
      </vt:variant>
    </vt:vector>
  </HeadingPairs>
  <TitlesOfParts>
    <vt:vector size="1" baseType="lpstr">
      <vt:lpstr>仕様書</vt:lpstr>
    </vt:vector>
  </TitlesOfParts>
  <Company>Kyoto City Office</Company>
  <LinksUpToDate>false</LinksUpToDate>
  <CharactersWithSpaces>10165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仕様書</dc:title>
  <dc:subject/>
  <dc:creator>tsuci193</dc:creator>
  <cp:keywords/>
  <dc:description/>
  <cp:lastModifiedBy>Kyoto</cp:lastModifiedBy>
  <cp:revision>9</cp:revision>
  <cp:lastPrinted>2026-01-20T02:07:00Z</cp:lastPrinted>
  <dcterms:created xsi:type="dcterms:W3CDTF">2025-02-06T05:35:00Z</dcterms:created>
  <dcterms:modified xsi:type="dcterms:W3CDTF">2026-01-21T05:53:00Z</dcterms:modified>
</cp:coreProperties>
</file>