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800"/>
        <w:gridCol w:w="1740"/>
        <w:gridCol w:w="2551"/>
        <w:gridCol w:w="986"/>
      </w:tblGrid>
      <w:tr w:rsidR="00D8382D" w:rsidRPr="00D8382D" w14:paraId="7C203ACC" w14:textId="77777777" w:rsidTr="00A67EE4">
        <w:tc>
          <w:tcPr>
            <w:tcW w:w="417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800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D628BA" w:rsidRPr="00CB0F90" w14:paraId="6AAA1829" w14:textId="77777777" w:rsidTr="00C43DEC">
        <w:trPr>
          <w:trHeight w:val="720"/>
        </w:trPr>
        <w:tc>
          <w:tcPr>
            <w:tcW w:w="417" w:type="dxa"/>
            <w:vAlign w:val="center"/>
          </w:tcPr>
          <w:p w14:paraId="2FBDD9E4" w14:textId="6F76C79B" w:rsidR="00D628BA" w:rsidRPr="00CB0F90" w:rsidRDefault="00D628BA" w:rsidP="00D628B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１</w:t>
            </w:r>
          </w:p>
        </w:tc>
        <w:tc>
          <w:tcPr>
            <w:tcW w:w="2800" w:type="dxa"/>
            <w:vAlign w:val="center"/>
          </w:tcPr>
          <w:p w14:paraId="215CDB78" w14:textId="06E08ED9" w:rsidR="00A67EE4" w:rsidRPr="00CB0F90" w:rsidRDefault="00B25A57" w:rsidP="00D628BA">
            <w:pPr>
              <w:spacing w:line="360" w:lineRule="exact"/>
              <w:rPr>
                <w:rFonts w:ascii="UD デジタル 教科書体 NK-B" w:eastAsia="UD デジタル 教科書体 NK-B" w:hAnsi="ＭＳ 明朝"/>
                <w:sz w:val="22"/>
              </w:rPr>
            </w:pPr>
            <w:r w:rsidRPr="00CB0F90">
              <w:rPr>
                <w:rFonts w:ascii="UD デジタル 教科書体 NK-B" w:eastAsia="UD デジタル 教科書体 NK-B" w:hAnsi="ＭＳ 明朝" w:hint="eastAsia"/>
                <w:sz w:val="22"/>
              </w:rPr>
              <w:t>シリコンターナー</w:t>
            </w:r>
          </w:p>
        </w:tc>
        <w:tc>
          <w:tcPr>
            <w:tcW w:w="1740" w:type="dxa"/>
            <w:vAlign w:val="center"/>
          </w:tcPr>
          <w:p w14:paraId="025C43B1" w14:textId="53ECB849" w:rsidR="00D628BA" w:rsidRPr="00CB0F90" w:rsidRDefault="00B25A57" w:rsidP="00D628BA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無印良品</w:t>
            </w:r>
          </w:p>
        </w:tc>
        <w:tc>
          <w:tcPr>
            <w:tcW w:w="2551" w:type="dxa"/>
            <w:vAlign w:val="center"/>
          </w:tcPr>
          <w:p w14:paraId="289DA083" w14:textId="4B13E3AA" w:rsidR="00D628BA" w:rsidRPr="00CB0F90" w:rsidRDefault="00A67EE4" w:rsidP="00D628BA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型番：</w:t>
            </w:r>
            <w:r w:rsidR="00B25A57" w:rsidRPr="00CB0F90">
              <w:rPr>
                <w:rFonts w:ascii="UD デジタル 教科書体 NK-B" w:eastAsia="UD デジタル 教科書体 NK-B" w:hAnsi="Hiragino Kaku Gothic ProN" w:hint="eastAsia"/>
                <w:b/>
                <w:bCs/>
                <w:color w:val="333333"/>
                <w:sz w:val="22"/>
                <w:shd w:val="clear" w:color="auto" w:fill="FFFFFF"/>
              </w:rPr>
              <w:t>84376313</w:t>
            </w:r>
          </w:p>
        </w:tc>
        <w:tc>
          <w:tcPr>
            <w:tcW w:w="986" w:type="dxa"/>
            <w:vAlign w:val="center"/>
          </w:tcPr>
          <w:p w14:paraId="422398CF" w14:textId="48E532EA" w:rsidR="009154EE" w:rsidRPr="00CB0F90" w:rsidRDefault="00B25A57" w:rsidP="00D628BA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r w:rsidR="00D628BA" w:rsidRPr="00CB0F90">
              <w:rPr>
                <w:rFonts w:ascii="UD デジタル 教科書体 NK-B" w:eastAsia="UD デジタル 教科書体 NK-B" w:hint="eastAsia"/>
                <w:sz w:val="22"/>
              </w:rPr>
              <w:t>個</w:t>
            </w:r>
          </w:p>
        </w:tc>
      </w:tr>
      <w:tr w:rsidR="009154EE" w:rsidRPr="00CB0F90" w14:paraId="226EF0DF" w14:textId="77777777" w:rsidTr="00C43DEC">
        <w:trPr>
          <w:trHeight w:val="720"/>
        </w:trPr>
        <w:tc>
          <w:tcPr>
            <w:tcW w:w="417" w:type="dxa"/>
            <w:vAlign w:val="center"/>
          </w:tcPr>
          <w:p w14:paraId="6C274304" w14:textId="4C7C4A8F" w:rsidR="009154EE" w:rsidRPr="00CB0F90" w:rsidRDefault="00CB0F90" w:rsidP="009154EE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２</w:t>
            </w:r>
          </w:p>
        </w:tc>
        <w:tc>
          <w:tcPr>
            <w:tcW w:w="2800" w:type="dxa"/>
            <w:vAlign w:val="center"/>
          </w:tcPr>
          <w:p w14:paraId="3942ECC3" w14:textId="629FF342" w:rsidR="009154EE" w:rsidRPr="00CB0F90" w:rsidRDefault="009154EE" w:rsidP="009154EE">
            <w:pPr>
              <w:widowControl/>
              <w:spacing w:before="100" w:beforeAutospacing="1" w:after="100" w:afterAutospacing="1"/>
              <w:jc w:val="left"/>
              <w:outlineLvl w:val="0"/>
              <w:rPr>
                <w:rFonts w:ascii="UD デジタル 教科書体 NK-B" w:eastAsia="UD デジタル 教科書体 NK-B" w:hAnsi="Arial" w:cs="Arial"/>
                <w:b/>
                <w:bCs/>
                <w:color w:val="3C3C43"/>
                <w:kern w:val="36"/>
                <w:sz w:val="22"/>
              </w:rPr>
            </w:pPr>
            <w:r w:rsidRPr="009154EE">
              <w:rPr>
                <w:rFonts w:ascii="UD デジタル 教科書体 NK-B" w:eastAsia="UD デジタル 教科書体 NK-B" w:hAnsi="Arial" w:cs="Arial" w:hint="eastAsia"/>
                <w:b/>
                <w:bCs/>
                <w:color w:val="3C3C43"/>
                <w:kern w:val="36"/>
                <w:sz w:val="22"/>
              </w:rPr>
              <w:t>シリコーン　スパチュラ</w:t>
            </w:r>
          </w:p>
        </w:tc>
        <w:tc>
          <w:tcPr>
            <w:tcW w:w="1740" w:type="dxa"/>
            <w:vAlign w:val="center"/>
          </w:tcPr>
          <w:p w14:paraId="5781B580" w14:textId="4E332F2B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無印良品</w:t>
            </w:r>
          </w:p>
        </w:tc>
        <w:tc>
          <w:tcPr>
            <w:tcW w:w="2551" w:type="dxa"/>
            <w:vAlign w:val="center"/>
          </w:tcPr>
          <w:p w14:paraId="261CE657" w14:textId="4FC1A758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型番：</w:t>
            </w:r>
            <w:r w:rsidRPr="00CB0F90">
              <w:rPr>
                <w:rFonts w:ascii="UD デジタル 教科書体 NK-B" w:eastAsia="UD デジタル 教科書体 NK-B" w:hAnsi="Arial" w:cs="Arial" w:hint="eastAsia"/>
                <w:color w:val="3C3C43"/>
                <w:sz w:val="22"/>
              </w:rPr>
              <w:t>84376474</w:t>
            </w:r>
          </w:p>
        </w:tc>
        <w:tc>
          <w:tcPr>
            <w:tcW w:w="986" w:type="dxa"/>
            <w:vAlign w:val="center"/>
          </w:tcPr>
          <w:p w14:paraId="3DBD4E3B" w14:textId="1578922A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４個</w:t>
            </w:r>
          </w:p>
        </w:tc>
      </w:tr>
      <w:tr w:rsidR="009154EE" w:rsidRPr="00CB0F90" w14:paraId="714B569F" w14:textId="77777777" w:rsidTr="00C43DEC">
        <w:trPr>
          <w:trHeight w:val="720"/>
        </w:trPr>
        <w:tc>
          <w:tcPr>
            <w:tcW w:w="417" w:type="dxa"/>
            <w:vAlign w:val="center"/>
          </w:tcPr>
          <w:p w14:paraId="1A6DCA5E" w14:textId="136C7B8A" w:rsidR="009154EE" w:rsidRPr="00CB0F90" w:rsidRDefault="00CB0F90" w:rsidP="009154EE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３</w:t>
            </w:r>
          </w:p>
        </w:tc>
        <w:tc>
          <w:tcPr>
            <w:tcW w:w="2800" w:type="dxa"/>
            <w:vAlign w:val="center"/>
          </w:tcPr>
          <w:p w14:paraId="00F93A17" w14:textId="69ED6A64" w:rsidR="009154EE" w:rsidRPr="00CB0F90" w:rsidRDefault="009154EE" w:rsidP="009154EE">
            <w:pPr>
              <w:spacing w:line="360" w:lineRule="exact"/>
              <w:rPr>
                <w:rFonts w:ascii="UD デジタル 教科書体 NK-B" w:eastAsia="UD デジタル 教科書体 NK-B" w:hAnsi="ＭＳ 明朝"/>
                <w:sz w:val="22"/>
              </w:rPr>
            </w:pPr>
            <w:r w:rsidRPr="00CB0F90">
              <w:rPr>
                <w:rStyle w:val="css-1n7yyq6"/>
                <w:rFonts w:ascii="UD デジタル 教科書体 NK-B" w:eastAsia="UD デジタル 教科書体 NK-B" w:hAnsi="Roboto" w:hint="eastAsia"/>
                <w:color w:val="313131"/>
                <w:spacing w:val="12"/>
                <w:sz w:val="22"/>
                <w:shd w:val="clear" w:color="auto" w:fill="FFFFFF"/>
              </w:rPr>
              <w:t>シリコーンお玉</w:t>
            </w:r>
          </w:p>
        </w:tc>
        <w:tc>
          <w:tcPr>
            <w:tcW w:w="1740" w:type="dxa"/>
            <w:vAlign w:val="center"/>
          </w:tcPr>
          <w:p w14:paraId="743631D6" w14:textId="307EED7D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マーナ</w:t>
            </w:r>
          </w:p>
        </w:tc>
        <w:tc>
          <w:tcPr>
            <w:tcW w:w="2551" w:type="dxa"/>
            <w:vAlign w:val="center"/>
          </w:tcPr>
          <w:p w14:paraId="5E22C265" w14:textId="216990B7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型番：</w:t>
            </w:r>
            <w:r w:rsidRPr="00CB0F90">
              <w:rPr>
                <w:rStyle w:val="css-1n7yyq6"/>
                <w:rFonts w:ascii="UD デジタル 教科書体 NK-B" w:eastAsia="UD デジタル 教科書体 NK-B" w:hAnsi="Roboto" w:hint="eastAsia"/>
                <w:b/>
                <w:bCs/>
                <w:color w:val="313131"/>
                <w:spacing w:val="12"/>
                <w:sz w:val="22"/>
                <w:shd w:val="clear" w:color="auto" w:fill="FFFFFF"/>
              </w:rPr>
              <w:t>K778BK</w:t>
            </w:r>
          </w:p>
        </w:tc>
        <w:tc>
          <w:tcPr>
            <w:tcW w:w="986" w:type="dxa"/>
            <w:vAlign w:val="center"/>
          </w:tcPr>
          <w:p w14:paraId="76889865" w14:textId="437A18E9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４個</w:t>
            </w:r>
          </w:p>
        </w:tc>
      </w:tr>
      <w:tr w:rsidR="009154EE" w:rsidRPr="00CB0F90" w14:paraId="3944A3B2" w14:textId="77777777" w:rsidTr="00C43DEC">
        <w:trPr>
          <w:trHeight w:val="720"/>
        </w:trPr>
        <w:tc>
          <w:tcPr>
            <w:tcW w:w="417" w:type="dxa"/>
            <w:vAlign w:val="center"/>
          </w:tcPr>
          <w:p w14:paraId="25D13C6B" w14:textId="09DC1D5C" w:rsidR="009154EE" w:rsidRPr="00CB0F90" w:rsidRDefault="00CB0F90" w:rsidP="009154EE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４</w:t>
            </w:r>
          </w:p>
        </w:tc>
        <w:tc>
          <w:tcPr>
            <w:tcW w:w="2800" w:type="dxa"/>
            <w:vAlign w:val="center"/>
          </w:tcPr>
          <w:p w14:paraId="67079229" w14:textId="460E74DA" w:rsidR="009154EE" w:rsidRPr="00CB0F90" w:rsidRDefault="009154EE" w:rsidP="009154EE">
            <w:pPr>
              <w:spacing w:line="360" w:lineRule="exact"/>
              <w:rPr>
                <w:rStyle w:val="css-1n7yyq6"/>
                <w:rFonts w:ascii="UD デジタル 教科書体 NK-B" w:eastAsia="UD デジタル 教科書体 NK-B" w:hAnsi="Roboto"/>
                <w:color w:val="313131"/>
                <w:spacing w:val="12"/>
                <w:sz w:val="22"/>
                <w:shd w:val="clear" w:color="auto" w:fill="FFFFFF"/>
              </w:rPr>
            </w:pPr>
            <w:r w:rsidRPr="00CB0F90">
              <w:rPr>
                <w:rStyle w:val="css-1n7yyq6"/>
                <w:rFonts w:ascii="UD デジタル 教科書体 NK-B" w:eastAsia="UD デジタル 教科書体 NK-B" w:hAnsi="Roboto" w:hint="eastAsia"/>
                <w:b/>
                <w:bCs/>
                <w:color w:val="313131"/>
                <w:spacing w:val="12"/>
                <w:sz w:val="22"/>
                <w:shd w:val="clear" w:color="auto" w:fill="FFFFFF"/>
              </w:rPr>
              <w:t>トライアングリップ シリコーン調理スプーン</w:t>
            </w:r>
            <w:r w:rsidRPr="00CB0F90">
              <w:rPr>
                <w:rFonts w:ascii="UD デジタル 教科書体 NK-B" w:eastAsia="UD デジタル 教科書体 NK-B" w:hAnsi="Calibri" w:cs="Calibri" w:hint="eastAsia"/>
                <w:b/>
                <w:bCs/>
                <w:color w:val="313131"/>
                <w:spacing w:val="12"/>
                <w:sz w:val="22"/>
                <w:shd w:val="clear" w:color="auto" w:fill="FFFFFF"/>
              </w:rPr>
              <w:t> </w:t>
            </w:r>
            <w:r w:rsidRPr="00CB0F90">
              <w:rPr>
                <w:rFonts w:ascii="UD デジタル 教科書体 NK-B" w:eastAsia="UD デジタル 教科書体 NK-B" w:hAnsi="Roboto" w:hint="eastAsia"/>
                <w:b/>
                <w:bCs/>
                <w:color w:val="313131"/>
                <w:spacing w:val="12"/>
                <w:sz w:val="22"/>
                <w:shd w:val="clear" w:color="auto" w:fill="FFFFFF"/>
              </w:rPr>
              <w:t>｜</w:t>
            </w:r>
          </w:p>
        </w:tc>
        <w:tc>
          <w:tcPr>
            <w:tcW w:w="1740" w:type="dxa"/>
            <w:vAlign w:val="center"/>
          </w:tcPr>
          <w:p w14:paraId="287F1F10" w14:textId="6C5BB8B6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マーナ</w:t>
            </w:r>
          </w:p>
        </w:tc>
        <w:tc>
          <w:tcPr>
            <w:tcW w:w="2551" w:type="dxa"/>
            <w:vAlign w:val="center"/>
          </w:tcPr>
          <w:p w14:paraId="2FD77F6E" w14:textId="329573C3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 w:hAnsi="Calibri" w:cs="Calibri"/>
                <w:b/>
                <w:bCs/>
                <w:color w:val="313131"/>
                <w:spacing w:val="12"/>
                <w:sz w:val="22"/>
                <w:shd w:val="clear" w:color="auto" w:fill="FFFFFF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型番：</w:t>
            </w:r>
            <w:r w:rsidRPr="00CB0F90">
              <w:rPr>
                <w:rStyle w:val="css-1n7yyq6"/>
                <w:rFonts w:ascii="UD デジタル 教科書体 NK-B" w:eastAsia="UD デジタル 教科書体 NK-B" w:hAnsi="Roboto" w:hint="eastAsia"/>
                <w:b/>
                <w:bCs/>
                <w:color w:val="313131"/>
                <w:spacing w:val="12"/>
                <w:sz w:val="22"/>
                <w:shd w:val="clear" w:color="auto" w:fill="FFFFFF"/>
              </w:rPr>
              <w:t>K536</w:t>
            </w:r>
          </w:p>
        </w:tc>
        <w:tc>
          <w:tcPr>
            <w:tcW w:w="986" w:type="dxa"/>
            <w:vAlign w:val="center"/>
          </w:tcPr>
          <w:p w14:paraId="794077E6" w14:textId="5058D8A9" w:rsidR="009154EE" w:rsidRPr="00CB0F90" w:rsidRDefault="009154EE" w:rsidP="009154EE">
            <w:pPr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CB0F90">
              <w:rPr>
                <w:rFonts w:ascii="UD デジタル 教科書体 NK-B" w:eastAsia="UD デジタル 教科書体 NK-B" w:hint="eastAsia"/>
                <w:sz w:val="22"/>
              </w:rPr>
              <w:t>４個</w:t>
            </w:r>
          </w:p>
        </w:tc>
      </w:tr>
    </w:tbl>
    <w:p w14:paraId="5E2F75F0" w14:textId="77777777" w:rsidR="00D72C03" w:rsidRPr="00CB0F90" w:rsidRDefault="00D72C03">
      <w:pPr>
        <w:rPr>
          <w:rFonts w:ascii="UD デジタル 教科書体 NK-B" w:eastAsia="UD デジタル 教科書体 NK-B"/>
          <w:sz w:val="22"/>
        </w:rPr>
      </w:pPr>
    </w:p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5942" w14:textId="77777777" w:rsidR="00DB2C29" w:rsidRDefault="00DB2C29" w:rsidP="00973C13">
      <w:r>
        <w:separator/>
      </w:r>
    </w:p>
  </w:endnote>
  <w:endnote w:type="continuationSeparator" w:id="0">
    <w:p w14:paraId="24FFC989" w14:textId="77777777" w:rsidR="00DB2C29" w:rsidRDefault="00DB2C2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iragino Kaku Gothic Pro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F4B" w14:textId="77777777" w:rsidR="00DB2C29" w:rsidRDefault="00DB2C29" w:rsidP="00973C13">
      <w:r>
        <w:separator/>
      </w:r>
    </w:p>
  </w:footnote>
  <w:footnote w:type="continuationSeparator" w:id="0">
    <w:p w14:paraId="45DAAFAF" w14:textId="77777777" w:rsidR="00DB2C29" w:rsidRDefault="00DB2C2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A442D"/>
    <w:rsid w:val="000E2930"/>
    <w:rsid w:val="000F0EA0"/>
    <w:rsid w:val="00100AF3"/>
    <w:rsid w:val="00291929"/>
    <w:rsid w:val="00436976"/>
    <w:rsid w:val="00524CA5"/>
    <w:rsid w:val="00692DD4"/>
    <w:rsid w:val="006E645E"/>
    <w:rsid w:val="007662DB"/>
    <w:rsid w:val="007F1299"/>
    <w:rsid w:val="009154EE"/>
    <w:rsid w:val="00973C13"/>
    <w:rsid w:val="009B2953"/>
    <w:rsid w:val="009E4A04"/>
    <w:rsid w:val="00A67EE4"/>
    <w:rsid w:val="00B25A57"/>
    <w:rsid w:val="00C43DEC"/>
    <w:rsid w:val="00CB0F90"/>
    <w:rsid w:val="00D628BA"/>
    <w:rsid w:val="00D72C03"/>
    <w:rsid w:val="00D8382D"/>
    <w:rsid w:val="00D94306"/>
    <w:rsid w:val="00DA5BFC"/>
    <w:rsid w:val="00DB2B52"/>
    <w:rsid w:val="00DB2C29"/>
    <w:rsid w:val="00E716B8"/>
    <w:rsid w:val="00E960AE"/>
    <w:rsid w:val="00EA09D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4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154E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1n7yyq6">
    <w:name w:val="css-1n7yyq6"/>
    <w:basedOn w:val="a0"/>
    <w:rsid w:val="00B25A57"/>
  </w:style>
  <w:style w:type="character" w:customStyle="1" w:styleId="10">
    <w:name w:val="見出し 1 (文字)"/>
    <w:basedOn w:val="a0"/>
    <w:link w:val="1"/>
    <w:uiPriority w:val="9"/>
    <w:rsid w:val="009154E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2026-02-20T09:12:00Z</cp:lastPrinted>
  <dcterms:created xsi:type="dcterms:W3CDTF">2026-01-29T07:43:00Z</dcterms:created>
  <dcterms:modified xsi:type="dcterms:W3CDTF">2026-02-24T01:00:00Z</dcterms:modified>
</cp:coreProperties>
</file>