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95F1F" w14:textId="5F6C3476" w:rsidR="00D72C03" w:rsidRPr="000177C2" w:rsidRDefault="00024713" w:rsidP="00024713">
      <w:pPr>
        <w:jc w:val="center"/>
        <w:rPr>
          <w:rFonts w:ascii="ＭＳ 明朝" w:eastAsia="ＭＳ 明朝" w:hAnsi="ＭＳ 明朝"/>
          <w:sz w:val="28"/>
          <w:szCs w:val="32"/>
        </w:rPr>
      </w:pPr>
      <w:r w:rsidRPr="000177C2">
        <w:rPr>
          <w:rFonts w:ascii="ＭＳ 明朝" w:eastAsia="ＭＳ 明朝" w:hAnsi="ＭＳ 明朝" w:hint="eastAsia"/>
          <w:sz w:val="28"/>
          <w:szCs w:val="32"/>
        </w:rPr>
        <w:t>委託仕様書</w:t>
      </w:r>
    </w:p>
    <w:p w14:paraId="55258EF3" w14:textId="28A15935" w:rsidR="00024713" w:rsidRPr="000177C2" w:rsidRDefault="00024713" w:rsidP="00024713">
      <w:pPr>
        <w:jc w:val="right"/>
        <w:rPr>
          <w:rFonts w:ascii="ＭＳ 明朝" w:eastAsia="ＭＳ 明朝" w:hAnsi="ＭＳ 明朝"/>
        </w:rPr>
      </w:pPr>
      <w:r w:rsidRPr="000177C2">
        <w:rPr>
          <w:rFonts w:ascii="ＭＳ 明朝" w:eastAsia="ＭＳ 明朝" w:hAnsi="ＭＳ 明朝" w:hint="eastAsia"/>
        </w:rPr>
        <w:t>上京区役所地域力推進室総務・防災担当</w:t>
      </w:r>
    </w:p>
    <w:p w14:paraId="50E81920" w14:textId="0A6674F8" w:rsidR="00024713" w:rsidRPr="000177C2" w:rsidRDefault="00024713" w:rsidP="00024713">
      <w:pPr>
        <w:jc w:val="right"/>
        <w:rPr>
          <w:rFonts w:ascii="ＭＳ 明朝" w:eastAsia="ＭＳ 明朝" w:hAnsi="ＭＳ 明朝"/>
        </w:rPr>
      </w:pPr>
      <w:r w:rsidRPr="000177C2">
        <w:rPr>
          <w:rFonts w:ascii="ＭＳ 明朝" w:eastAsia="ＭＳ 明朝" w:hAnsi="ＭＳ 明朝" w:hint="eastAsia"/>
        </w:rPr>
        <w:t>（担当：</w:t>
      </w:r>
      <w:r w:rsidR="00427CE9">
        <w:rPr>
          <w:rFonts w:ascii="ＭＳ 明朝" w:eastAsia="ＭＳ 明朝" w:hAnsi="ＭＳ 明朝" w:hint="eastAsia"/>
        </w:rPr>
        <w:t>山岸</w:t>
      </w:r>
      <w:r w:rsidRPr="000177C2">
        <w:rPr>
          <w:rFonts w:ascii="ＭＳ 明朝" w:eastAsia="ＭＳ 明朝" w:hAnsi="ＭＳ 明朝" w:hint="eastAsia"/>
        </w:rPr>
        <w:t>、</w:t>
      </w:r>
      <w:r w:rsidR="00427CE9">
        <w:rPr>
          <w:rFonts w:ascii="ＭＳ 明朝" w:eastAsia="ＭＳ 明朝" w:hAnsi="ＭＳ 明朝" w:hint="eastAsia"/>
        </w:rPr>
        <w:t>山田</w:t>
      </w:r>
      <w:r w:rsidRPr="000177C2">
        <w:rPr>
          <w:rFonts w:ascii="ＭＳ 明朝" w:eastAsia="ＭＳ 明朝" w:hAnsi="ＭＳ 明朝" w:hint="eastAsia"/>
        </w:rPr>
        <w:t xml:space="preserve">　電話</w:t>
      </w:r>
      <w:r w:rsidRPr="000177C2">
        <w:rPr>
          <w:rFonts w:ascii="ＭＳ 明朝" w:eastAsia="ＭＳ 明朝" w:hAnsi="ＭＳ 明朝"/>
        </w:rPr>
        <w:t>441-5027</w:t>
      </w:r>
      <w:r w:rsidRPr="000177C2">
        <w:rPr>
          <w:rFonts w:ascii="ＭＳ 明朝" w:eastAsia="ＭＳ 明朝" w:hAnsi="ＭＳ 明朝" w:hint="eastAsia"/>
        </w:rPr>
        <w:t>）</w:t>
      </w:r>
    </w:p>
    <w:tbl>
      <w:tblPr>
        <w:tblStyle w:val="a7"/>
        <w:tblW w:w="0" w:type="auto"/>
        <w:tblLook w:val="04A0" w:firstRow="1" w:lastRow="0" w:firstColumn="1" w:lastColumn="0" w:noHBand="0" w:noVBand="1"/>
      </w:tblPr>
      <w:tblGrid>
        <w:gridCol w:w="1271"/>
        <w:gridCol w:w="7223"/>
      </w:tblGrid>
      <w:tr w:rsidR="00024713" w:rsidRPr="000177C2" w14:paraId="1C8FB94C" w14:textId="77777777" w:rsidTr="00024713">
        <w:tc>
          <w:tcPr>
            <w:tcW w:w="1271" w:type="dxa"/>
          </w:tcPr>
          <w:p w14:paraId="53F1C4E5" w14:textId="20B8F041" w:rsidR="00024713" w:rsidRPr="000177C2" w:rsidRDefault="00024713" w:rsidP="00024713">
            <w:pPr>
              <w:jc w:val="left"/>
              <w:rPr>
                <w:rFonts w:ascii="ＭＳ 明朝" w:eastAsia="ＭＳ 明朝" w:hAnsi="ＭＳ 明朝"/>
              </w:rPr>
            </w:pPr>
            <w:r w:rsidRPr="000177C2">
              <w:rPr>
                <w:rFonts w:ascii="ＭＳ 明朝" w:eastAsia="ＭＳ 明朝" w:hAnsi="ＭＳ 明朝" w:hint="eastAsia"/>
              </w:rPr>
              <w:t>件名</w:t>
            </w:r>
          </w:p>
        </w:tc>
        <w:tc>
          <w:tcPr>
            <w:tcW w:w="7223" w:type="dxa"/>
          </w:tcPr>
          <w:p w14:paraId="7D1B54C3" w14:textId="371EBF40" w:rsidR="00024713" w:rsidRPr="000177C2" w:rsidRDefault="00024713" w:rsidP="00024713">
            <w:pPr>
              <w:jc w:val="left"/>
              <w:rPr>
                <w:rFonts w:ascii="ＭＳ 明朝" w:eastAsia="ＭＳ 明朝" w:hAnsi="ＭＳ 明朝"/>
              </w:rPr>
            </w:pPr>
            <w:r w:rsidRPr="000177C2">
              <w:rPr>
                <w:rFonts w:ascii="ＭＳ 明朝" w:eastAsia="ＭＳ 明朝" w:hAnsi="ＭＳ 明朝" w:hint="eastAsia"/>
              </w:rPr>
              <w:t>産業廃棄物収集運搬及び処分業務</w:t>
            </w:r>
          </w:p>
        </w:tc>
      </w:tr>
      <w:tr w:rsidR="00024713" w:rsidRPr="000177C2" w14:paraId="4E1C4491" w14:textId="77777777" w:rsidTr="00024713">
        <w:tc>
          <w:tcPr>
            <w:tcW w:w="1271" w:type="dxa"/>
          </w:tcPr>
          <w:p w14:paraId="50C46735" w14:textId="0D6ECF45" w:rsidR="00024713" w:rsidRPr="000177C2" w:rsidRDefault="00024713" w:rsidP="00024713">
            <w:pPr>
              <w:jc w:val="left"/>
              <w:rPr>
                <w:rFonts w:ascii="ＭＳ 明朝" w:eastAsia="ＭＳ 明朝" w:hAnsi="ＭＳ 明朝"/>
              </w:rPr>
            </w:pPr>
            <w:r w:rsidRPr="000177C2">
              <w:rPr>
                <w:rFonts w:ascii="ＭＳ 明朝" w:eastAsia="ＭＳ 明朝" w:hAnsi="ＭＳ 明朝" w:hint="eastAsia"/>
              </w:rPr>
              <w:t>形状・寸法</w:t>
            </w:r>
          </w:p>
        </w:tc>
        <w:tc>
          <w:tcPr>
            <w:tcW w:w="7223" w:type="dxa"/>
          </w:tcPr>
          <w:p w14:paraId="19B84ADA" w14:textId="54F0F78B" w:rsidR="00024713" w:rsidRPr="000177C2" w:rsidRDefault="00024713" w:rsidP="00024713">
            <w:pPr>
              <w:jc w:val="left"/>
              <w:rPr>
                <w:rFonts w:ascii="ＭＳ 明朝" w:eastAsia="ＭＳ 明朝" w:hAnsi="ＭＳ 明朝"/>
              </w:rPr>
            </w:pPr>
            <w:r w:rsidRPr="000177C2">
              <w:rPr>
                <w:rFonts w:ascii="ＭＳ 明朝" w:eastAsia="ＭＳ 明朝" w:hAnsi="ＭＳ 明朝" w:hint="eastAsia"/>
              </w:rPr>
              <w:t>上京区役所内の産業廃棄物の収集運搬及び処分</w:t>
            </w:r>
          </w:p>
        </w:tc>
      </w:tr>
      <w:tr w:rsidR="00024713" w:rsidRPr="000177C2" w14:paraId="78852980" w14:textId="77777777" w:rsidTr="00024713">
        <w:tc>
          <w:tcPr>
            <w:tcW w:w="1271" w:type="dxa"/>
          </w:tcPr>
          <w:p w14:paraId="2D7F516F" w14:textId="0A802928" w:rsidR="00024713" w:rsidRPr="000177C2" w:rsidRDefault="00024713" w:rsidP="00024713">
            <w:pPr>
              <w:jc w:val="left"/>
              <w:rPr>
                <w:rFonts w:ascii="ＭＳ 明朝" w:eastAsia="ＭＳ 明朝" w:hAnsi="ＭＳ 明朝"/>
              </w:rPr>
            </w:pPr>
            <w:r w:rsidRPr="000177C2">
              <w:rPr>
                <w:rFonts w:ascii="ＭＳ 明朝" w:eastAsia="ＭＳ 明朝" w:hAnsi="ＭＳ 明朝" w:hint="eastAsia"/>
              </w:rPr>
              <w:t>契約期間</w:t>
            </w:r>
          </w:p>
        </w:tc>
        <w:tc>
          <w:tcPr>
            <w:tcW w:w="7223" w:type="dxa"/>
          </w:tcPr>
          <w:p w14:paraId="0863D23D" w14:textId="6B6DD18A" w:rsidR="00024713" w:rsidRPr="000177C2" w:rsidRDefault="00024713" w:rsidP="00024713">
            <w:pPr>
              <w:jc w:val="left"/>
              <w:rPr>
                <w:rFonts w:ascii="ＭＳ 明朝" w:eastAsia="ＭＳ 明朝" w:hAnsi="ＭＳ 明朝"/>
              </w:rPr>
            </w:pPr>
            <w:r w:rsidRPr="000177C2">
              <w:rPr>
                <w:rFonts w:ascii="ＭＳ 明朝" w:eastAsia="ＭＳ 明朝" w:hAnsi="ＭＳ 明朝" w:hint="eastAsia"/>
              </w:rPr>
              <w:t>契約の日から</w:t>
            </w:r>
            <w:r w:rsidR="00634659" w:rsidRPr="000177C2">
              <w:rPr>
                <w:rFonts w:ascii="ＭＳ 明朝" w:eastAsia="ＭＳ 明朝" w:hAnsi="ＭＳ 明朝" w:hint="eastAsia"/>
              </w:rPr>
              <w:t>令和</w:t>
            </w:r>
            <w:r w:rsidR="00BB6807">
              <w:rPr>
                <w:rFonts w:ascii="ＭＳ 明朝" w:eastAsia="ＭＳ 明朝" w:hAnsi="ＭＳ 明朝" w:hint="eastAsia"/>
              </w:rPr>
              <w:t>８</w:t>
            </w:r>
            <w:r w:rsidR="00634659" w:rsidRPr="000177C2">
              <w:rPr>
                <w:rFonts w:ascii="ＭＳ 明朝" w:eastAsia="ＭＳ 明朝" w:hAnsi="ＭＳ 明朝" w:hint="eastAsia"/>
              </w:rPr>
              <w:t>年３月３１日まで</w:t>
            </w:r>
          </w:p>
        </w:tc>
      </w:tr>
      <w:tr w:rsidR="00024713" w:rsidRPr="000177C2" w14:paraId="6AB700F1" w14:textId="77777777" w:rsidTr="00024713">
        <w:tc>
          <w:tcPr>
            <w:tcW w:w="1271" w:type="dxa"/>
          </w:tcPr>
          <w:p w14:paraId="27960E4F" w14:textId="09DB8DBE" w:rsidR="00024713" w:rsidRPr="000177C2" w:rsidRDefault="00024713" w:rsidP="00024713">
            <w:pPr>
              <w:jc w:val="left"/>
              <w:rPr>
                <w:rFonts w:ascii="ＭＳ 明朝" w:eastAsia="ＭＳ 明朝" w:hAnsi="ＭＳ 明朝"/>
              </w:rPr>
            </w:pPr>
            <w:r w:rsidRPr="000177C2">
              <w:rPr>
                <w:rFonts w:ascii="ＭＳ 明朝" w:eastAsia="ＭＳ 明朝" w:hAnsi="ＭＳ 明朝" w:hint="eastAsia"/>
              </w:rPr>
              <w:t>契約条件</w:t>
            </w:r>
          </w:p>
        </w:tc>
        <w:tc>
          <w:tcPr>
            <w:tcW w:w="7223" w:type="dxa"/>
          </w:tcPr>
          <w:p w14:paraId="7C33E68A" w14:textId="77777777" w:rsidR="00634659" w:rsidRPr="000177C2" w:rsidRDefault="00634659" w:rsidP="00634659">
            <w:pPr>
              <w:autoSpaceDE w:val="0"/>
              <w:autoSpaceDN w:val="0"/>
              <w:adjustRightInd w:val="0"/>
              <w:jc w:val="left"/>
              <w:rPr>
                <w:rFonts w:ascii="ＭＳ 明朝" w:eastAsia="ＭＳ 明朝" w:hAnsi="ＭＳ 明朝" w:cs="ＭＳ ゴシック"/>
                <w:color w:val="000000"/>
                <w:kern w:val="0"/>
                <w:sz w:val="23"/>
                <w:szCs w:val="23"/>
              </w:rPr>
            </w:pPr>
            <w:r w:rsidRPr="000177C2">
              <w:rPr>
                <w:rFonts w:ascii="ＭＳ 明朝" w:eastAsia="ＭＳ 明朝" w:hAnsi="ＭＳ 明朝" w:cs="ＭＳ ゴシック" w:hint="eastAsia"/>
                <w:color w:val="000000"/>
                <w:kern w:val="0"/>
                <w:sz w:val="23"/>
                <w:szCs w:val="23"/>
              </w:rPr>
              <w:t>１　目的</w:t>
            </w:r>
          </w:p>
          <w:p w14:paraId="6E204087" w14:textId="77777777" w:rsidR="00634659" w:rsidRPr="000177C2" w:rsidRDefault="00634659" w:rsidP="00634659">
            <w:pPr>
              <w:autoSpaceDE w:val="0"/>
              <w:autoSpaceDN w:val="0"/>
              <w:adjustRightInd w:val="0"/>
              <w:ind w:firstLineChars="100" w:firstLine="230"/>
              <w:jc w:val="left"/>
              <w:rPr>
                <w:rFonts w:ascii="ＭＳ 明朝" w:eastAsia="ＭＳ 明朝" w:hAnsi="ＭＳ 明朝" w:cs="ＭＳ 明朝"/>
                <w:color w:val="000000"/>
                <w:kern w:val="0"/>
                <w:sz w:val="23"/>
                <w:szCs w:val="23"/>
              </w:rPr>
            </w:pPr>
            <w:r w:rsidRPr="000177C2">
              <w:rPr>
                <w:rFonts w:ascii="ＭＳ 明朝" w:eastAsia="ＭＳ 明朝" w:hAnsi="ＭＳ 明朝" w:cs="ＭＳ 明朝" w:hint="eastAsia"/>
                <w:color w:val="000000"/>
                <w:kern w:val="0"/>
                <w:sz w:val="23"/>
                <w:szCs w:val="23"/>
              </w:rPr>
              <w:t>本業務は、上京区役所で発生する産業廃棄物を「廃棄物の処理及び清掃に関する法律」及び「京都市一般廃棄物収集運搬業許可業者遵守事項」その他これに関連する条例・規則を遵守して、運搬・処分することを目的とする。</w:t>
            </w:r>
          </w:p>
          <w:p w14:paraId="665879BF" w14:textId="77777777" w:rsidR="00634659" w:rsidRPr="000177C2" w:rsidRDefault="00634659" w:rsidP="00634659">
            <w:pPr>
              <w:autoSpaceDE w:val="0"/>
              <w:autoSpaceDN w:val="0"/>
              <w:adjustRightInd w:val="0"/>
              <w:jc w:val="left"/>
              <w:rPr>
                <w:rFonts w:ascii="ＭＳ 明朝" w:eastAsia="ＭＳ 明朝" w:hAnsi="ＭＳ 明朝" w:cs="ＭＳ 明朝"/>
                <w:color w:val="000000"/>
                <w:kern w:val="0"/>
                <w:sz w:val="23"/>
                <w:szCs w:val="23"/>
              </w:rPr>
            </w:pPr>
          </w:p>
          <w:p w14:paraId="6B437438" w14:textId="77777777" w:rsidR="00634659" w:rsidRPr="000177C2" w:rsidRDefault="00634659" w:rsidP="00634659">
            <w:pPr>
              <w:autoSpaceDE w:val="0"/>
              <w:autoSpaceDN w:val="0"/>
              <w:adjustRightInd w:val="0"/>
              <w:jc w:val="left"/>
              <w:rPr>
                <w:rFonts w:ascii="ＭＳ 明朝" w:eastAsia="ＭＳ 明朝" w:hAnsi="ＭＳ 明朝" w:cs="ＭＳ ゴシック"/>
                <w:color w:val="000000"/>
                <w:kern w:val="0"/>
                <w:sz w:val="23"/>
                <w:szCs w:val="23"/>
              </w:rPr>
            </w:pPr>
            <w:r w:rsidRPr="000177C2">
              <w:rPr>
                <w:rFonts w:ascii="ＭＳ 明朝" w:eastAsia="ＭＳ 明朝" w:hAnsi="ＭＳ 明朝" w:cs="ＭＳ ゴシック" w:hint="eastAsia"/>
                <w:color w:val="000000"/>
                <w:kern w:val="0"/>
                <w:sz w:val="23"/>
                <w:szCs w:val="23"/>
              </w:rPr>
              <w:t>２　収集運搬、処分</w:t>
            </w:r>
          </w:p>
          <w:p w14:paraId="15CE6E66" w14:textId="77777777" w:rsidR="00634659" w:rsidRPr="000177C2" w:rsidRDefault="00634659" w:rsidP="000177C2">
            <w:pPr>
              <w:autoSpaceDE w:val="0"/>
              <w:autoSpaceDN w:val="0"/>
              <w:adjustRightInd w:val="0"/>
              <w:ind w:leftChars="100" w:left="670" w:hangingChars="200" w:hanging="460"/>
              <w:jc w:val="left"/>
              <w:rPr>
                <w:rFonts w:ascii="ＭＳ 明朝" w:eastAsia="ＭＳ 明朝" w:hAnsi="ＭＳ 明朝" w:cs="ＭＳ 明朝"/>
                <w:color w:val="000000"/>
                <w:kern w:val="0"/>
                <w:sz w:val="23"/>
                <w:szCs w:val="23"/>
              </w:rPr>
            </w:pPr>
            <w:r w:rsidRPr="000177C2">
              <w:rPr>
                <w:rFonts w:ascii="ＭＳ 明朝" w:eastAsia="ＭＳ 明朝" w:hAnsi="ＭＳ 明朝" w:cs="ＭＳ 明朝"/>
                <w:color w:val="000000"/>
                <w:kern w:val="0"/>
                <w:sz w:val="23"/>
                <w:szCs w:val="23"/>
              </w:rPr>
              <w:t xml:space="preserve">(1) </w:t>
            </w:r>
            <w:r w:rsidRPr="000177C2">
              <w:rPr>
                <w:rFonts w:ascii="ＭＳ 明朝" w:eastAsia="ＭＳ 明朝" w:hAnsi="ＭＳ 明朝" w:cs="ＭＳ 明朝" w:hint="eastAsia"/>
                <w:color w:val="000000"/>
                <w:kern w:val="0"/>
                <w:sz w:val="23"/>
                <w:szCs w:val="23"/>
              </w:rPr>
              <w:t>本業務は、産業廃棄物を適正に収集運搬、処分するものとする。</w:t>
            </w:r>
          </w:p>
          <w:p w14:paraId="2B6E01D1" w14:textId="77777777" w:rsidR="00634659" w:rsidRPr="000177C2" w:rsidRDefault="00634659" w:rsidP="00634659">
            <w:pPr>
              <w:autoSpaceDE w:val="0"/>
              <w:autoSpaceDN w:val="0"/>
              <w:adjustRightInd w:val="0"/>
              <w:ind w:firstLineChars="100" w:firstLine="230"/>
              <w:jc w:val="left"/>
              <w:rPr>
                <w:rFonts w:ascii="ＭＳ 明朝" w:eastAsia="ＭＳ 明朝" w:hAnsi="ＭＳ 明朝" w:cs="ＭＳ 明朝"/>
                <w:color w:val="000000"/>
                <w:kern w:val="0"/>
                <w:sz w:val="23"/>
                <w:szCs w:val="23"/>
              </w:rPr>
            </w:pPr>
            <w:r w:rsidRPr="000177C2">
              <w:rPr>
                <w:rFonts w:ascii="ＭＳ 明朝" w:eastAsia="ＭＳ 明朝" w:hAnsi="ＭＳ 明朝" w:cs="ＭＳ 明朝"/>
                <w:color w:val="000000"/>
                <w:kern w:val="0"/>
                <w:sz w:val="23"/>
                <w:szCs w:val="23"/>
              </w:rPr>
              <w:t xml:space="preserve">(2) </w:t>
            </w:r>
            <w:r w:rsidRPr="000177C2">
              <w:rPr>
                <w:rFonts w:ascii="ＭＳ 明朝" w:eastAsia="ＭＳ 明朝" w:hAnsi="ＭＳ 明朝" w:cs="ＭＳ 明朝" w:hint="eastAsia"/>
                <w:color w:val="000000"/>
                <w:kern w:val="0"/>
                <w:sz w:val="23"/>
                <w:szCs w:val="23"/>
              </w:rPr>
              <w:t>収集運搬する産業廃棄物の性状</w:t>
            </w:r>
          </w:p>
          <w:p w14:paraId="364882B2" w14:textId="54284B60" w:rsidR="00634659" w:rsidRPr="000177C2" w:rsidRDefault="00634659" w:rsidP="00634659">
            <w:pPr>
              <w:autoSpaceDE w:val="0"/>
              <w:autoSpaceDN w:val="0"/>
              <w:adjustRightInd w:val="0"/>
              <w:ind w:leftChars="300" w:left="1320" w:hangingChars="300" w:hanging="690"/>
              <w:jc w:val="left"/>
              <w:rPr>
                <w:rFonts w:ascii="ＭＳ 明朝" w:eastAsia="ＭＳ 明朝" w:hAnsi="ＭＳ 明朝" w:cs="ＭＳ 明朝"/>
                <w:color w:val="000000"/>
                <w:kern w:val="0"/>
                <w:sz w:val="23"/>
                <w:szCs w:val="23"/>
              </w:rPr>
            </w:pPr>
            <w:r w:rsidRPr="000177C2">
              <w:rPr>
                <w:rFonts w:ascii="ＭＳ 明朝" w:eastAsia="ＭＳ 明朝" w:hAnsi="ＭＳ 明朝" w:cs="ＭＳ 明朝" w:hint="eastAsia"/>
                <w:color w:val="000000"/>
                <w:kern w:val="0"/>
                <w:sz w:val="23"/>
                <w:szCs w:val="23"/>
              </w:rPr>
              <w:t>種類：産業廃棄物</w:t>
            </w:r>
            <w:r w:rsidRPr="000177C2">
              <w:rPr>
                <w:rFonts w:ascii="ＭＳ 明朝" w:eastAsia="ＭＳ 明朝" w:hAnsi="ＭＳ 明朝" w:cs="ＭＳ 明朝"/>
                <w:color w:val="000000"/>
                <w:kern w:val="0"/>
                <w:sz w:val="23"/>
                <w:szCs w:val="23"/>
              </w:rPr>
              <w:t>(</w:t>
            </w:r>
            <w:r w:rsidRPr="000177C2">
              <w:rPr>
                <w:rFonts w:ascii="ＭＳ 明朝" w:eastAsia="ＭＳ 明朝" w:hAnsi="ＭＳ 明朝" w:cs="ＭＳ 明朝" w:hint="eastAsia"/>
                <w:color w:val="000000"/>
                <w:kern w:val="0"/>
                <w:sz w:val="23"/>
                <w:szCs w:val="23"/>
              </w:rPr>
              <w:t>廃プラスチック類</w:t>
            </w:r>
            <w:r w:rsidRPr="000177C2">
              <w:rPr>
                <w:rFonts w:ascii="ＭＳ 明朝" w:eastAsia="ＭＳ 明朝" w:hAnsi="ＭＳ 明朝" w:cs="ＭＳ 明朝"/>
                <w:color w:val="000000"/>
                <w:kern w:val="0"/>
                <w:sz w:val="23"/>
                <w:szCs w:val="23"/>
              </w:rPr>
              <w:t>、</w:t>
            </w:r>
            <w:r w:rsidRPr="000177C2">
              <w:rPr>
                <w:rFonts w:ascii="ＭＳ 明朝" w:eastAsia="ＭＳ 明朝" w:hAnsi="ＭＳ 明朝" w:cs="ＭＳ 明朝" w:hint="eastAsia"/>
                <w:color w:val="000000"/>
                <w:kern w:val="0"/>
                <w:sz w:val="23"/>
                <w:szCs w:val="23"/>
              </w:rPr>
              <w:t>木くず、金属くず、ガラスくず</w:t>
            </w:r>
            <w:r w:rsidR="000C17AB">
              <w:rPr>
                <w:rFonts w:ascii="ＭＳ 明朝" w:eastAsia="ＭＳ 明朝" w:hAnsi="ＭＳ 明朝" w:cs="ＭＳ 明朝" w:hint="eastAsia"/>
                <w:color w:val="000000"/>
                <w:kern w:val="0"/>
                <w:sz w:val="23"/>
                <w:szCs w:val="23"/>
              </w:rPr>
              <w:t>、鉄くず</w:t>
            </w:r>
            <w:r w:rsidRPr="000177C2">
              <w:rPr>
                <w:rFonts w:ascii="ＭＳ 明朝" w:eastAsia="ＭＳ 明朝" w:hAnsi="ＭＳ 明朝" w:cs="ＭＳ 明朝"/>
                <w:color w:val="000000"/>
                <w:kern w:val="0"/>
                <w:sz w:val="23"/>
                <w:szCs w:val="23"/>
              </w:rPr>
              <w:t>)</w:t>
            </w:r>
          </w:p>
          <w:p w14:paraId="16CAC35A" w14:textId="12DDF6E2" w:rsidR="00634659" w:rsidRPr="000177C2" w:rsidRDefault="00634659" w:rsidP="00634659">
            <w:pPr>
              <w:autoSpaceDE w:val="0"/>
              <w:autoSpaceDN w:val="0"/>
              <w:adjustRightInd w:val="0"/>
              <w:ind w:firstLineChars="600" w:firstLine="1380"/>
              <w:jc w:val="left"/>
              <w:rPr>
                <w:rFonts w:ascii="ＭＳ 明朝" w:eastAsia="ＭＳ 明朝" w:hAnsi="ＭＳ 明朝" w:cs="ＭＳ 明朝"/>
                <w:color w:val="000000"/>
                <w:kern w:val="0"/>
                <w:sz w:val="23"/>
                <w:szCs w:val="23"/>
              </w:rPr>
            </w:pPr>
            <w:r w:rsidRPr="000177C2">
              <w:rPr>
                <w:rFonts w:ascii="ＭＳ 明朝" w:eastAsia="ＭＳ 明朝" w:hAnsi="ＭＳ 明朝" w:cs="ＭＳ 明朝" w:hint="eastAsia"/>
                <w:color w:val="000000"/>
                <w:kern w:val="0"/>
                <w:sz w:val="23"/>
                <w:szCs w:val="23"/>
              </w:rPr>
              <w:t>なお、複合（金属くず）された製品も含む。</w:t>
            </w:r>
          </w:p>
          <w:p w14:paraId="7BB5219E" w14:textId="77777777" w:rsidR="00634659" w:rsidRPr="000177C2" w:rsidRDefault="00634659" w:rsidP="00634659">
            <w:pPr>
              <w:autoSpaceDE w:val="0"/>
              <w:autoSpaceDN w:val="0"/>
              <w:adjustRightInd w:val="0"/>
              <w:ind w:firstLineChars="300" w:firstLine="690"/>
              <w:jc w:val="left"/>
              <w:rPr>
                <w:rFonts w:ascii="ＭＳ 明朝" w:eastAsia="ＭＳ 明朝" w:hAnsi="ＭＳ 明朝" w:cs="ＭＳ 明朝"/>
                <w:color w:val="000000"/>
                <w:kern w:val="0"/>
                <w:sz w:val="23"/>
                <w:szCs w:val="23"/>
              </w:rPr>
            </w:pPr>
            <w:r w:rsidRPr="000177C2">
              <w:rPr>
                <w:rFonts w:ascii="ＭＳ 明朝" w:eastAsia="ＭＳ 明朝" w:hAnsi="ＭＳ 明朝" w:cs="ＭＳ 明朝" w:hint="eastAsia"/>
                <w:color w:val="000000"/>
                <w:kern w:val="0"/>
                <w:sz w:val="23"/>
                <w:szCs w:val="23"/>
              </w:rPr>
              <w:t>臭気：無</w:t>
            </w:r>
          </w:p>
          <w:p w14:paraId="6ED7A700" w14:textId="77777777" w:rsidR="00634659" w:rsidRPr="000177C2" w:rsidRDefault="00634659" w:rsidP="00634659">
            <w:pPr>
              <w:autoSpaceDE w:val="0"/>
              <w:autoSpaceDN w:val="0"/>
              <w:adjustRightInd w:val="0"/>
              <w:ind w:firstLineChars="300" w:firstLine="690"/>
              <w:jc w:val="left"/>
              <w:rPr>
                <w:rFonts w:ascii="ＭＳ 明朝" w:eastAsia="ＭＳ 明朝" w:hAnsi="ＭＳ 明朝" w:cs="ＭＳ 明朝"/>
                <w:color w:val="000000"/>
                <w:kern w:val="0"/>
                <w:sz w:val="23"/>
                <w:szCs w:val="23"/>
              </w:rPr>
            </w:pPr>
            <w:r w:rsidRPr="000177C2">
              <w:rPr>
                <w:rFonts w:ascii="ＭＳ 明朝" w:eastAsia="ＭＳ 明朝" w:hAnsi="ＭＳ 明朝" w:cs="ＭＳ 明朝" w:hint="eastAsia"/>
                <w:color w:val="000000"/>
                <w:kern w:val="0"/>
                <w:sz w:val="23"/>
                <w:szCs w:val="23"/>
              </w:rPr>
              <w:t>発生工程：上京区役所内の業務による。</w:t>
            </w:r>
          </w:p>
          <w:p w14:paraId="622EADE6" w14:textId="77777777" w:rsidR="00634659" w:rsidRPr="000177C2" w:rsidRDefault="00634659" w:rsidP="00634659">
            <w:pPr>
              <w:autoSpaceDE w:val="0"/>
              <w:autoSpaceDN w:val="0"/>
              <w:adjustRightInd w:val="0"/>
              <w:ind w:firstLineChars="300" w:firstLine="690"/>
              <w:jc w:val="left"/>
              <w:rPr>
                <w:rFonts w:ascii="ＭＳ 明朝" w:eastAsia="ＭＳ 明朝" w:hAnsi="ＭＳ 明朝" w:cs="ＭＳ 明朝"/>
                <w:color w:val="000000"/>
                <w:kern w:val="0"/>
                <w:sz w:val="23"/>
                <w:szCs w:val="23"/>
              </w:rPr>
            </w:pPr>
            <w:r w:rsidRPr="000177C2">
              <w:rPr>
                <w:rFonts w:ascii="ＭＳ 明朝" w:eastAsia="ＭＳ 明朝" w:hAnsi="ＭＳ 明朝" w:cs="ＭＳ 明朝" w:hint="eastAsia"/>
                <w:color w:val="000000"/>
                <w:kern w:val="0"/>
                <w:sz w:val="23"/>
                <w:szCs w:val="23"/>
              </w:rPr>
              <w:t>荷姿：廃プラスチック他</w:t>
            </w:r>
          </w:p>
          <w:p w14:paraId="33D236FC" w14:textId="77777777" w:rsidR="00634659" w:rsidRPr="000177C2" w:rsidRDefault="00634659" w:rsidP="00634659">
            <w:pPr>
              <w:autoSpaceDE w:val="0"/>
              <w:autoSpaceDN w:val="0"/>
              <w:adjustRightInd w:val="0"/>
              <w:ind w:firstLineChars="300" w:firstLine="690"/>
              <w:jc w:val="left"/>
              <w:rPr>
                <w:rFonts w:ascii="ＭＳ 明朝" w:eastAsia="ＭＳ 明朝" w:hAnsi="ＭＳ 明朝" w:cs="ＭＳ 明朝"/>
                <w:color w:val="000000"/>
                <w:kern w:val="0"/>
                <w:sz w:val="23"/>
                <w:szCs w:val="23"/>
              </w:rPr>
            </w:pPr>
            <w:r w:rsidRPr="000177C2">
              <w:rPr>
                <w:rFonts w:ascii="ＭＳ 明朝" w:eastAsia="ＭＳ 明朝" w:hAnsi="ＭＳ 明朝" w:cs="ＭＳ 明朝" w:hint="eastAsia"/>
                <w:color w:val="000000"/>
                <w:kern w:val="0"/>
                <w:sz w:val="23"/>
                <w:szCs w:val="23"/>
              </w:rPr>
              <w:t>通常の保管状況下での性状変化：無</w:t>
            </w:r>
          </w:p>
          <w:p w14:paraId="229420A3" w14:textId="77777777" w:rsidR="00634659" w:rsidRPr="000177C2" w:rsidRDefault="00634659" w:rsidP="00634659">
            <w:pPr>
              <w:autoSpaceDE w:val="0"/>
              <w:autoSpaceDN w:val="0"/>
              <w:adjustRightInd w:val="0"/>
              <w:ind w:firstLineChars="100" w:firstLine="230"/>
              <w:jc w:val="left"/>
              <w:rPr>
                <w:rFonts w:ascii="ＭＳ 明朝" w:eastAsia="ＭＳ 明朝" w:hAnsi="ＭＳ 明朝" w:cs="ＭＳ 明朝"/>
                <w:color w:val="000000"/>
                <w:kern w:val="0"/>
                <w:sz w:val="23"/>
                <w:szCs w:val="23"/>
              </w:rPr>
            </w:pPr>
            <w:r w:rsidRPr="000177C2">
              <w:rPr>
                <w:rFonts w:ascii="ＭＳ 明朝" w:eastAsia="ＭＳ 明朝" w:hAnsi="ＭＳ 明朝" w:cs="ＭＳ 明朝"/>
                <w:color w:val="000000"/>
                <w:kern w:val="0"/>
                <w:sz w:val="23"/>
                <w:szCs w:val="23"/>
              </w:rPr>
              <w:t xml:space="preserve">(3) </w:t>
            </w:r>
            <w:r w:rsidRPr="000177C2">
              <w:rPr>
                <w:rFonts w:ascii="ＭＳ 明朝" w:eastAsia="ＭＳ 明朝" w:hAnsi="ＭＳ 明朝" w:cs="ＭＳ 明朝" w:hint="eastAsia"/>
                <w:color w:val="000000"/>
                <w:kern w:val="0"/>
                <w:sz w:val="23"/>
                <w:szCs w:val="23"/>
              </w:rPr>
              <w:t>収集場所</w:t>
            </w:r>
          </w:p>
          <w:p w14:paraId="27B4E4CF" w14:textId="77777777" w:rsidR="00634659" w:rsidRPr="000177C2" w:rsidRDefault="00634659" w:rsidP="00634659">
            <w:pPr>
              <w:autoSpaceDE w:val="0"/>
              <w:autoSpaceDN w:val="0"/>
              <w:adjustRightInd w:val="0"/>
              <w:ind w:firstLineChars="300" w:firstLine="690"/>
              <w:jc w:val="left"/>
              <w:rPr>
                <w:rFonts w:ascii="ＭＳ 明朝" w:eastAsia="ＭＳ 明朝" w:hAnsi="ＭＳ 明朝" w:cs="ＭＳ 明朝"/>
                <w:color w:val="000000"/>
                <w:kern w:val="0"/>
                <w:sz w:val="23"/>
                <w:szCs w:val="23"/>
              </w:rPr>
            </w:pPr>
            <w:r w:rsidRPr="000177C2">
              <w:rPr>
                <w:rFonts w:ascii="ＭＳ 明朝" w:eastAsia="ＭＳ 明朝" w:hAnsi="ＭＳ 明朝" w:cs="ＭＳ 明朝" w:hint="eastAsia"/>
                <w:color w:val="000000"/>
                <w:kern w:val="0"/>
                <w:sz w:val="23"/>
                <w:szCs w:val="23"/>
              </w:rPr>
              <w:t>名称：上京区役所</w:t>
            </w:r>
          </w:p>
          <w:p w14:paraId="61BA99A3" w14:textId="77777777" w:rsidR="00634659" w:rsidRPr="000177C2" w:rsidRDefault="00634659" w:rsidP="000177C2">
            <w:pPr>
              <w:autoSpaceDE w:val="0"/>
              <w:autoSpaceDN w:val="0"/>
              <w:adjustRightInd w:val="0"/>
              <w:ind w:leftChars="300" w:left="2010" w:hangingChars="600" w:hanging="1380"/>
              <w:jc w:val="left"/>
              <w:rPr>
                <w:rFonts w:ascii="ＭＳ 明朝" w:eastAsia="ＭＳ 明朝" w:hAnsi="ＭＳ 明朝" w:cs="ＭＳ 明朝"/>
                <w:color w:val="000000"/>
                <w:kern w:val="0"/>
                <w:sz w:val="23"/>
                <w:szCs w:val="23"/>
              </w:rPr>
            </w:pPr>
            <w:r w:rsidRPr="000177C2">
              <w:rPr>
                <w:rFonts w:ascii="ＭＳ 明朝" w:eastAsia="ＭＳ 明朝" w:hAnsi="ＭＳ 明朝" w:cs="ＭＳ 明朝" w:hint="eastAsia"/>
                <w:color w:val="000000"/>
                <w:kern w:val="0"/>
                <w:sz w:val="23"/>
                <w:szCs w:val="23"/>
              </w:rPr>
              <w:t>施設所在地：京都市上京区今出川通室町西入堀出シ町２８５番地</w:t>
            </w:r>
          </w:p>
          <w:p w14:paraId="26D148CB" w14:textId="35F94A66" w:rsidR="00634659" w:rsidRPr="000177C2" w:rsidRDefault="00634659" w:rsidP="000177C2">
            <w:pPr>
              <w:autoSpaceDE w:val="0"/>
              <w:autoSpaceDN w:val="0"/>
              <w:adjustRightInd w:val="0"/>
              <w:ind w:firstLineChars="300" w:firstLine="690"/>
              <w:jc w:val="left"/>
              <w:rPr>
                <w:rFonts w:ascii="ＭＳ 明朝" w:eastAsia="ＭＳ 明朝" w:hAnsi="ＭＳ 明朝" w:cs="ＭＳ 明朝"/>
                <w:color w:val="000000"/>
                <w:kern w:val="0"/>
                <w:sz w:val="23"/>
                <w:szCs w:val="23"/>
              </w:rPr>
            </w:pPr>
            <w:r w:rsidRPr="000177C2">
              <w:rPr>
                <w:rFonts w:ascii="ＭＳ 明朝" w:eastAsia="ＭＳ 明朝" w:hAnsi="ＭＳ 明朝" w:cs="ＭＳ 明朝" w:hint="eastAsia"/>
                <w:color w:val="000000"/>
                <w:kern w:val="0"/>
                <w:sz w:val="23"/>
                <w:szCs w:val="23"/>
              </w:rPr>
              <w:t>収集場所は、変更する場合は、両者協議のうえ決定する。</w:t>
            </w:r>
          </w:p>
          <w:p w14:paraId="45E2560F" w14:textId="77777777" w:rsidR="00634659" w:rsidRPr="000177C2" w:rsidRDefault="00634659" w:rsidP="00634659">
            <w:pPr>
              <w:autoSpaceDE w:val="0"/>
              <w:autoSpaceDN w:val="0"/>
              <w:adjustRightInd w:val="0"/>
              <w:ind w:leftChars="100" w:left="670" w:hangingChars="200" w:hanging="460"/>
              <w:jc w:val="left"/>
              <w:rPr>
                <w:rFonts w:ascii="ＭＳ 明朝" w:eastAsia="ＭＳ 明朝" w:hAnsi="ＭＳ 明朝" w:cs="ＭＳ 明朝"/>
                <w:color w:val="000000"/>
                <w:kern w:val="0"/>
                <w:sz w:val="23"/>
                <w:szCs w:val="23"/>
              </w:rPr>
            </w:pPr>
            <w:r w:rsidRPr="000177C2">
              <w:rPr>
                <w:rFonts w:ascii="ＭＳ 明朝" w:eastAsia="ＭＳ 明朝" w:hAnsi="ＭＳ 明朝" w:cs="ＭＳ 明朝"/>
                <w:color w:val="000000"/>
                <w:kern w:val="0"/>
                <w:sz w:val="23"/>
                <w:szCs w:val="23"/>
              </w:rPr>
              <w:t xml:space="preserve">(4) </w:t>
            </w:r>
            <w:r w:rsidRPr="000177C2">
              <w:rPr>
                <w:rFonts w:ascii="ＭＳ 明朝" w:eastAsia="ＭＳ 明朝" w:hAnsi="ＭＳ 明朝" w:cs="ＭＳ 明朝" w:hint="eastAsia"/>
                <w:color w:val="000000"/>
                <w:kern w:val="0"/>
                <w:sz w:val="23"/>
                <w:szCs w:val="23"/>
              </w:rPr>
              <w:t>本仕様書における業務は、収集運搬車両までの運搬及び積み込み作業を含むものとする。</w:t>
            </w:r>
          </w:p>
          <w:p w14:paraId="170C4DC6" w14:textId="77777777" w:rsidR="00634659" w:rsidRPr="000177C2" w:rsidRDefault="00634659" w:rsidP="00634659">
            <w:pPr>
              <w:autoSpaceDE w:val="0"/>
              <w:autoSpaceDN w:val="0"/>
              <w:adjustRightInd w:val="0"/>
              <w:ind w:leftChars="100" w:left="670" w:hangingChars="200" w:hanging="460"/>
              <w:jc w:val="left"/>
              <w:rPr>
                <w:rFonts w:ascii="ＭＳ 明朝" w:eastAsia="ＭＳ 明朝" w:hAnsi="ＭＳ 明朝" w:cs="ＭＳ 明朝"/>
                <w:color w:val="000000"/>
                <w:kern w:val="0"/>
                <w:sz w:val="23"/>
                <w:szCs w:val="23"/>
              </w:rPr>
            </w:pPr>
            <w:r w:rsidRPr="000177C2">
              <w:rPr>
                <w:rFonts w:ascii="ＭＳ 明朝" w:eastAsia="ＭＳ 明朝" w:hAnsi="ＭＳ 明朝" w:cs="ＭＳ 明朝"/>
                <w:color w:val="000000"/>
                <w:kern w:val="0"/>
                <w:sz w:val="23"/>
                <w:szCs w:val="23"/>
              </w:rPr>
              <w:t xml:space="preserve">(5) </w:t>
            </w:r>
            <w:r w:rsidRPr="000177C2">
              <w:rPr>
                <w:rFonts w:ascii="ＭＳ 明朝" w:eastAsia="ＭＳ 明朝" w:hAnsi="ＭＳ 明朝" w:cs="ＭＳ 明朝" w:hint="eastAsia"/>
                <w:color w:val="000000"/>
                <w:kern w:val="0"/>
                <w:sz w:val="23"/>
                <w:szCs w:val="23"/>
              </w:rPr>
              <w:t>搬出は、本市の指定する日時（土曜日、日曜日及び祝祭日不可）とする。詳細については、別途協議するものとする。</w:t>
            </w:r>
          </w:p>
          <w:p w14:paraId="4E1073FA" w14:textId="37A8081E" w:rsidR="00634659" w:rsidRPr="000177C2" w:rsidRDefault="00634659" w:rsidP="00634659">
            <w:pPr>
              <w:autoSpaceDE w:val="0"/>
              <w:autoSpaceDN w:val="0"/>
              <w:adjustRightInd w:val="0"/>
              <w:ind w:leftChars="100" w:left="670" w:hangingChars="200" w:hanging="460"/>
              <w:jc w:val="left"/>
              <w:rPr>
                <w:rFonts w:ascii="ＭＳ 明朝" w:eastAsia="ＭＳ 明朝" w:hAnsi="ＭＳ 明朝" w:cs="ＭＳ 明朝"/>
                <w:color w:val="000000"/>
                <w:kern w:val="0"/>
                <w:sz w:val="23"/>
                <w:szCs w:val="23"/>
              </w:rPr>
            </w:pPr>
            <w:r w:rsidRPr="000177C2">
              <w:rPr>
                <w:rFonts w:ascii="ＭＳ 明朝" w:eastAsia="ＭＳ 明朝" w:hAnsi="ＭＳ 明朝" w:cs="ＭＳ 明朝"/>
                <w:color w:val="000000"/>
                <w:kern w:val="0"/>
                <w:sz w:val="23"/>
                <w:szCs w:val="23"/>
              </w:rPr>
              <w:t xml:space="preserve">(6) </w:t>
            </w:r>
            <w:r w:rsidRPr="000177C2">
              <w:rPr>
                <w:rFonts w:ascii="ＭＳ 明朝" w:eastAsia="ＭＳ 明朝" w:hAnsi="ＭＳ 明朝" w:cs="ＭＳ 明朝" w:hint="eastAsia"/>
                <w:color w:val="000000"/>
                <w:kern w:val="0"/>
                <w:sz w:val="23"/>
                <w:szCs w:val="23"/>
              </w:rPr>
              <w:t>本仕様書に掲げる業務以外の業務の必要が生じた場合は別途協議する。</w:t>
            </w:r>
          </w:p>
          <w:p w14:paraId="683E2FDC" w14:textId="77777777" w:rsidR="00634659" w:rsidRPr="000177C2" w:rsidRDefault="00634659" w:rsidP="00634659">
            <w:pPr>
              <w:autoSpaceDE w:val="0"/>
              <w:autoSpaceDN w:val="0"/>
              <w:adjustRightInd w:val="0"/>
              <w:ind w:firstLineChars="100" w:firstLine="230"/>
              <w:jc w:val="left"/>
              <w:rPr>
                <w:rFonts w:ascii="ＭＳ 明朝" w:eastAsia="ＭＳ 明朝" w:hAnsi="ＭＳ 明朝" w:cs="ＭＳ 明朝"/>
                <w:color w:val="000000"/>
                <w:kern w:val="0"/>
                <w:sz w:val="23"/>
                <w:szCs w:val="23"/>
              </w:rPr>
            </w:pPr>
            <w:r w:rsidRPr="000177C2">
              <w:rPr>
                <w:rFonts w:ascii="ＭＳ 明朝" w:eastAsia="ＭＳ 明朝" w:hAnsi="ＭＳ 明朝" w:cs="ＭＳ 明朝"/>
                <w:color w:val="000000"/>
                <w:kern w:val="0"/>
                <w:sz w:val="23"/>
                <w:szCs w:val="23"/>
              </w:rPr>
              <w:t xml:space="preserve">(7) </w:t>
            </w:r>
            <w:r w:rsidRPr="000177C2">
              <w:rPr>
                <w:rFonts w:ascii="ＭＳ 明朝" w:eastAsia="ＭＳ 明朝" w:hAnsi="ＭＳ 明朝" w:cs="ＭＳ 明朝" w:hint="eastAsia"/>
                <w:color w:val="000000"/>
                <w:kern w:val="0"/>
                <w:sz w:val="23"/>
                <w:szCs w:val="23"/>
              </w:rPr>
              <w:t>マニフェスト（用紙）については収集運搬業者で準備する。</w:t>
            </w:r>
          </w:p>
          <w:p w14:paraId="79ECF972" w14:textId="4EC3C0A8" w:rsidR="000177C2" w:rsidRDefault="00634659" w:rsidP="0038034C">
            <w:pPr>
              <w:ind w:leftChars="100" w:left="670" w:hangingChars="200" w:hanging="460"/>
              <w:jc w:val="left"/>
              <w:rPr>
                <w:rFonts w:ascii="ＭＳ 明朝" w:eastAsia="ＭＳ 明朝" w:hAnsi="ＭＳ 明朝"/>
                <w:sz w:val="23"/>
                <w:szCs w:val="23"/>
              </w:rPr>
            </w:pPr>
            <w:r w:rsidRPr="000177C2">
              <w:rPr>
                <w:rFonts w:ascii="ＭＳ 明朝" w:eastAsia="ＭＳ 明朝" w:hAnsi="ＭＳ 明朝"/>
                <w:sz w:val="23"/>
                <w:szCs w:val="23"/>
              </w:rPr>
              <w:lastRenderedPageBreak/>
              <w:t xml:space="preserve">(8) </w:t>
            </w:r>
            <w:r w:rsidRPr="000177C2">
              <w:rPr>
                <w:rFonts w:ascii="ＭＳ 明朝" w:eastAsia="ＭＳ 明朝" w:hAnsi="ＭＳ 明朝" w:hint="eastAsia"/>
                <w:sz w:val="23"/>
                <w:szCs w:val="23"/>
              </w:rPr>
              <w:t>廃棄物対象品は、</w:t>
            </w:r>
            <w:r w:rsidR="0038034C">
              <w:rPr>
                <w:rFonts w:ascii="ＭＳ 明朝" w:eastAsia="ＭＳ 明朝" w:hAnsi="ＭＳ 明朝" w:hint="eastAsia"/>
                <w:sz w:val="23"/>
                <w:szCs w:val="23"/>
              </w:rPr>
              <w:t>別紙</w:t>
            </w:r>
            <w:r w:rsidRPr="000177C2">
              <w:rPr>
                <w:rFonts w:ascii="ＭＳ 明朝" w:eastAsia="ＭＳ 明朝" w:hAnsi="ＭＳ 明朝" w:hint="eastAsia"/>
                <w:sz w:val="23"/>
                <w:szCs w:val="23"/>
              </w:rPr>
              <w:t>のとおり。</w:t>
            </w:r>
          </w:p>
          <w:p w14:paraId="2AF5F74A" w14:textId="34E2C003" w:rsidR="00024713" w:rsidRPr="000177C2" w:rsidRDefault="00634659" w:rsidP="000177C2">
            <w:pPr>
              <w:ind w:leftChars="300" w:left="630"/>
              <w:jc w:val="left"/>
              <w:rPr>
                <w:rFonts w:ascii="ＭＳ 明朝" w:eastAsia="ＭＳ 明朝" w:hAnsi="ＭＳ 明朝"/>
                <w:sz w:val="23"/>
                <w:szCs w:val="23"/>
              </w:rPr>
            </w:pPr>
            <w:r w:rsidRPr="000177C2">
              <w:rPr>
                <w:rFonts w:ascii="ＭＳ 明朝" w:eastAsia="ＭＳ 明朝" w:hAnsi="ＭＳ 明朝" w:hint="eastAsia"/>
                <w:sz w:val="23"/>
                <w:szCs w:val="23"/>
              </w:rPr>
              <w:t>現地確認を希望する場合、本市の担当者へ連絡すること。</w:t>
            </w:r>
          </w:p>
          <w:p w14:paraId="391C9877" w14:textId="77777777" w:rsidR="00634659" w:rsidRPr="000177C2" w:rsidRDefault="00634659" w:rsidP="00634659">
            <w:pPr>
              <w:pStyle w:val="Default"/>
              <w:ind w:firstLineChars="100" w:firstLine="230"/>
              <w:rPr>
                <w:rFonts w:ascii="ＭＳ 明朝" w:eastAsia="ＭＳ 明朝" w:hAnsi="ＭＳ 明朝"/>
                <w:sz w:val="23"/>
                <w:szCs w:val="23"/>
              </w:rPr>
            </w:pPr>
            <w:r w:rsidRPr="000177C2">
              <w:rPr>
                <w:rFonts w:ascii="ＭＳ 明朝" w:eastAsia="ＭＳ 明朝" w:hAnsi="ＭＳ 明朝"/>
                <w:sz w:val="23"/>
                <w:szCs w:val="23"/>
              </w:rPr>
              <w:t xml:space="preserve">(9) </w:t>
            </w:r>
            <w:r w:rsidRPr="000177C2">
              <w:rPr>
                <w:rFonts w:ascii="ＭＳ 明朝" w:eastAsia="ＭＳ 明朝" w:hAnsi="ＭＳ 明朝" w:hint="eastAsia"/>
                <w:sz w:val="23"/>
                <w:szCs w:val="23"/>
              </w:rPr>
              <w:t>予定数量</w:t>
            </w:r>
          </w:p>
          <w:p w14:paraId="4D17A052" w14:textId="46C2DD59" w:rsidR="00634659" w:rsidRDefault="000177C2" w:rsidP="00634659">
            <w:pPr>
              <w:pStyle w:val="Default"/>
              <w:rPr>
                <w:rFonts w:ascii="ＭＳ 明朝" w:eastAsia="ＭＳ 明朝" w:hAnsi="ＭＳ 明朝"/>
                <w:sz w:val="23"/>
                <w:szCs w:val="23"/>
              </w:rPr>
            </w:pPr>
            <w:r>
              <w:rPr>
                <w:rFonts w:ascii="ＭＳ 明朝" w:eastAsia="ＭＳ 明朝" w:hAnsi="ＭＳ 明朝" w:hint="eastAsia"/>
                <w:sz w:val="23"/>
                <w:szCs w:val="23"/>
              </w:rPr>
              <w:t xml:space="preserve">　　　別紙のとおり</w:t>
            </w:r>
          </w:p>
          <w:p w14:paraId="5AB1FA23" w14:textId="77777777" w:rsidR="00634659" w:rsidRPr="000177C2" w:rsidRDefault="00634659" w:rsidP="000177C2">
            <w:pPr>
              <w:pStyle w:val="Default"/>
              <w:rPr>
                <w:rFonts w:ascii="ＭＳ 明朝" w:eastAsia="ＭＳ 明朝" w:hAnsi="ＭＳ 明朝"/>
                <w:sz w:val="23"/>
                <w:szCs w:val="23"/>
              </w:rPr>
            </w:pPr>
          </w:p>
          <w:p w14:paraId="78D5ED8C" w14:textId="2796D2FB" w:rsidR="00634659" w:rsidRPr="000177C2" w:rsidRDefault="00951101" w:rsidP="00634659">
            <w:pPr>
              <w:pStyle w:val="Default"/>
              <w:rPr>
                <w:rFonts w:ascii="ＭＳ 明朝" w:eastAsia="ＭＳ 明朝" w:hAnsi="ＭＳ 明朝"/>
                <w:sz w:val="23"/>
                <w:szCs w:val="23"/>
              </w:rPr>
            </w:pPr>
            <w:r>
              <w:rPr>
                <w:rFonts w:ascii="ＭＳ 明朝" w:eastAsia="ＭＳ 明朝" w:hAnsi="ＭＳ 明朝" w:hint="eastAsia"/>
                <w:sz w:val="23"/>
                <w:szCs w:val="23"/>
              </w:rPr>
              <w:t>３</w:t>
            </w:r>
            <w:r w:rsidR="00634659" w:rsidRPr="000177C2">
              <w:rPr>
                <w:rFonts w:ascii="ＭＳ 明朝" w:eastAsia="ＭＳ 明朝" w:hAnsi="ＭＳ 明朝" w:hint="eastAsia"/>
                <w:sz w:val="23"/>
                <w:szCs w:val="23"/>
              </w:rPr>
              <w:t xml:space="preserve">　支払方法</w:t>
            </w:r>
          </w:p>
          <w:p w14:paraId="42071616" w14:textId="3E54D8EC" w:rsidR="00634659" w:rsidRDefault="00634659" w:rsidP="00634659">
            <w:pPr>
              <w:pStyle w:val="Default"/>
              <w:ind w:leftChars="200" w:left="420"/>
              <w:rPr>
                <w:rFonts w:ascii="ＭＳ 明朝" w:eastAsia="ＭＳ 明朝" w:hAnsi="ＭＳ 明朝"/>
                <w:sz w:val="23"/>
                <w:szCs w:val="23"/>
              </w:rPr>
            </w:pPr>
            <w:r w:rsidRPr="000177C2">
              <w:rPr>
                <w:rFonts w:ascii="ＭＳ 明朝" w:eastAsia="ＭＳ 明朝" w:hAnsi="ＭＳ 明朝" w:hint="eastAsia"/>
                <w:sz w:val="23"/>
                <w:szCs w:val="23"/>
              </w:rPr>
              <w:t>処分完了の計量伝票</w:t>
            </w:r>
            <w:r w:rsidRPr="000177C2">
              <w:rPr>
                <w:rFonts w:ascii="ＭＳ 明朝" w:eastAsia="ＭＳ 明朝" w:hAnsi="ＭＳ 明朝"/>
                <w:sz w:val="23"/>
                <w:szCs w:val="23"/>
              </w:rPr>
              <w:t>、</w:t>
            </w:r>
            <w:r w:rsidRPr="000177C2">
              <w:rPr>
                <w:rFonts w:ascii="ＭＳ 明朝" w:eastAsia="ＭＳ 明朝" w:hAnsi="ＭＳ 明朝" w:hint="eastAsia"/>
                <w:sz w:val="23"/>
                <w:szCs w:val="23"/>
              </w:rPr>
              <w:t>マニュフェストＢ２票</w:t>
            </w:r>
            <w:r w:rsidRPr="000177C2">
              <w:rPr>
                <w:rFonts w:ascii="ＭＳ 明朝" w:eastAsia="ＭＳ 明朝" w:hAnsi="ＭＳ 明朝"/>
                <w:sz w:val="23"/>
                <w:szCs w:val="23"/>
              </w:rPr>
              <w:t>、</w:t>
            </w:r>
            <w:r w:rsidRPr="000177C2">
              <w:rPr>
                <w:rFonts w:ascii="ＭＳ 明朝" w:eastAsia="ＭＳ 明朝" w:hAnsi="ＭＳ 明朝" w:hint="eastAsia"/>
                <w:sz w:val="23"/>
                <w:szCs w:val="23"/>
              </w:rPr>
              <w:t>完了届</w:t>
            </w:r>
            <w:r w:rsidRPr="000177C2">
              <w:rPr>
                <w:rFonts w:ascii="ＭＳ 明朝" w:eastAsia="ＭＳ 明朝" w:hAnsi="ＭＳ 明朝"/>
                <w:sz w:val="23"/>
                <w:szCs w:val="23"/>
              </w:rPr>
              <w:t>、</w:t>
            </w:r>
            <w:r w:rsidRPr="000177C2">
              <w:rPr>
                <w:rFonts w:ascii="ＭＳ 明朝" w:eastAsia="ＭＳ 明朝" w:hAnsi="ＭＳ 明朝" w:hint="eastAsia"/>
                <w:sz w:val="23"/>
                <w:szCs w:val="23"/>
              </w:rPr>
              <w:t>支払請求書を提出し</w:t>
            </w:r>
            <w:r w:rsidRPr="000177C2">
              <w:rPr>
                <w:rFonts w:ascii="ＭＳ 明朝" w:eastAsia="ＭＳ 明朝" w:hAnsi="ＭＳ 明朝"/>
                <w:sz w:val="23"/>
                <w:szCs w:val="23"/>
              </w:rPr>
              <w:t>、</w:t>
            </w:r>
            <w:r w:rsidRPr="000177C2">
              <w:rPr>
                <w:rFonts w:ascii="ＭＳ 明朝" w:eastAsia="ＭＳ 明朝" w:hAnsi="ＭＳ 明朝" w:hint="eastAsia"/>
                <w:sz w:val="23"/>
                <w:szCs w:val="23"/>
              </w:rPr>
              <w:t>本市の確認後、支払うものとする。</w:t>
            </w:r>
          </w:p>
          <w:p w14:paraId="58129905" w14:textId="5C853300" w:rsidR="00B37E62" w:rsidRDefault="00B37E62" w:rsidP="00634659">
            <w:pPr>
              <w:pStyle w:val="Default"/>
              <w:ind w:leftChars="200" w:left="420"/>
              <w:rPr>
                <w:rFonts w:ascii="ＭＳ 明朝" w:eastAsia="ＭＳ 明朝" w:hAnsi="ＭＳ 明朝"/>
                <w:sz w:val="23"/>
                <w:szCs w:val="23"/>
              </w:rPr>
            </w:pPr>
          </w:p>
          <w:p w14:paraId="31FA77E6" w14:textId="71FF01C9" w:rsidR="00B37E62" w:rsidRDefault="00B37E62" w:rsidP="00B37E62">
            <w:pPr>
              <w:pStyle w:val="Default"/>
              <w:rPr>
                <w:rFonts w:ascii="ＭＳ 明朝" w:eastAsia="ＭＳ 明朝" w:hAnsi="ＭＳ 明朝"/>
                <w:sz w:val="23"/>
                <w:szCs w:val="23"/>
              </w:rPr>
            </w:pPr>
            <w:r>
              <w:rPr>
                <w:rFonts w:ascii="ＭＳ 明朝" w:eastAsia="ＭＳ 明朝" w:hAnsi="ＭＳ 明朝" w:hint="eastAsia"/>
                <w:sz w:val="23"/>
                <w:szCs w:val="23"/>
              </w:rPr>
              <w:t>４　産業廃棄物管理票（マニフェスト）の送付等</w:t>
            </w:r>
          </w:p>
          <w:p w14:paraId="028E4130" w14:textId="5B4A0F39" w:rsidR="006B5CA6" w:rsidRDefault="00B37E62" w:rsidP="006B5CA6">
            <w:pPr>
              <w:ind w:left="460" w:hangingChars="200" w:hanging="460"/>
              <w:rPr>
                <w:rFonts w:hAnsi="ＭＳ 明朝"/>
                <w:spacing w:val="8"/>
                <w:szCs w:val="21"/>
              </w:rPr>
            </w:pPr>
            <w:r>
              <w:rPr>
                <w:rFonts w:ascii="ＭＳ 明朝" w:eastAsia="ＭＳ 明朝" w:hAnsi="ＭＳ 明朝" w:hint="eastAsia"/>
                <w:sz w:val="23"/>
                <w:szCs w:val="23"/>
              </w:rPr>
              <w:t xml:space="preserve">　</w:t>
            </w:r>
            <w:r w:rsidR="006B5CA6">
              <w:rPr>
                <w:rFonts w:ascii="ＭＳ 明朝" w:eastAsia="ＭＳ 明朝" w:hAnsi="ＭＳ 明朝" w:hint="eastAsia"/>
                <w:sz w:val="23"/>
                <w:szCs w:val="23"/>
              </w:rPr>
              <w:t xml:space="preserve">　</w:t>
            </w:r>
            <w:r w:rsidR="006B5CA6" w:rsidRPr="002D6AE4">
              <w:rPr>
                <w:rFonts w:hAnsi="ＭＳ 明朝"/>
                <w:spacing w:val="8"/>
                <w:szCs w:val="21"/>
              </w:rPr>
              <w:t>本業務の受託者は</w:t>
            </w:r>
            <w:r w:rsidR="006B5CA6">
              <w:rPr>
                <w:rFonts w:hAnsi="ＭＳ 明朝" w:hint="eastAsia"/>
                <w:spacing w:val="8"/>
                <w:szCs w:val="21"/>
              </w:rPr>
              <w:t>、</w:t>
            </w:r>
            <w:r w:rsidR="006B5CA6" w:rsidRPr="002D6AE4">
              <w:rPr>
                <w:rFonts w:hAnsi="ＭＳ 明朝"/>
                <w:spacing w:val="8"/>
                <w:szCs w:val="21"/>
              </w:rPr>
              <w:t>収集運搬終了後</w:t>
            </w:r>
            <w:r w:rsidR="006B5CA6" w:rsidRPr="002D6AE4">
              <w:rPr>
                <w:rFonts w:hAnsi="ＭＳ 明朝" w:hint="eastAsia"/>
                <w:spacing w:val="8"/>
                <w:szCs w:val="21"/>
              </w:rPr>
              <w:t>１０</w:t>
            </w:r>
            <w:r w:rsidR="006B5CA6" w:rsidRPr="002D6AE4">
              <w:rPr>
                <w:rFonts w:hAnsi="ＭＳ 明朝"/>
                <w:spacing w:val="8"/>
                <w:szCs w:val="21"/>
              </w:rPr>
              <w:t>日以内に</w:t>
            </w:r>
            <w:r w:rsidR="006B5CA6" w:rsidRPr="002D6AE4">
              <w:rPr>
                <w:rFonts w:hAnsi="ＭＳ 明朝" w:hint="eastAsia"/>
                <w:spacing w:val="8"/>
                <w:szCs w:val="21"/>
              </w:rPr>
              <w:t>Ｂ２</w:t>
            </w:r>
            <w:r w:rsidR="006B5CA6" w:rsidRPr="002D6AE4">
              <w:rPr>
                <w:rFonts w:hAnsi="ＭＳ 明朝"/>
                <w:spacing w:val="8"/>
                <w:szCs w:val="21"/>
              </w:rPr>
              <w:t>票を</w:t>
            </w:r>
            <w:r w:rsidR="006B5CA6">
              <w:rPr>
                <w:rFonts w:hAnsi="ＭＳ 明朝" w:hint="eastAsia"/>
                <w:spacing w:val="8"/>
                <w:szCs w:val="21"/>
              </w:rPr>
              <w:t>、</w:t>
            </w:r>
            <w:r w:rsidR="006B5CA6" w:rsidRPr="002D6AE4">
              <w:rPr>
                <w:rFonts w:hAnsi="ＭＳ 明朝"/>
                <w:spacing w:val="8"/>
                <w:szCs w:val="21"/>
              </w:rPr>
              <w:t>処分終了後</w:t>
            </w:r>
            <w:r w:rsidR="006B5CA6" w:rsidRPr="002D6AE4">
              <w:rPr>
                <w:rFonts w:hAnsi="ＭＳ 明朝" w:hint="eastAsia"/>
                <w:spacing w:val="8"/>
                <w:szCs w:val="21"/>
              </w:rPr>
              <w:t>１０</w:t>
            </w:r>
            <w:r w:rsidR="006B5CA6" w:rsidRPr="002D6AE4">
              <w:rPr>
                <w:rFonts w:hAnsi="ＭＳ 明朝"/>
                <w:spacing w:val="8"/>
                <w:szCs w:val="21"/>
              </w:rPr>
              <w:t>日以内に</w:t>
            </w:r>
            <w:r w:rsidR="006B5CA6" w:rsidRPr="002D6AE4">
              <w:rPr>
                <w:rFonts w:hAnsi="ＭＳ 明朝" w:hint="eastAsia"/>
                <w:spacing w:val="8"/>
                <w:szCs w:val="21"/>
              </w:rPr>
              <w:t>Ｄ</w:t>
            </w:r>
            <w:r w:rsidR="006B5CA6" w:rsidRPr="002D6AE4">
              <w:rPr>
                <w:rFonts w:hAnsi="ＭＳ 明朝"/>
                <w:spacing w:val="8"/>
                <w:szCs w:val="21"/>
              </w:rPr>
              <w:t>票を</w:t>
            </w:r>
            <w:r w:rsidR="006B5CA6">
              <w:rPr>
                <w:rFonts w:hAnsi="ＭＳ 明朝" w:hint="eastAsia"/>
                <w:spacing w:val="8"/>
                <w:szCs w:val="21"/>
              </w:rPr>
              <w:t>、</w:t>
            </w:r>
            <w:r w:rsidR="006B5CA6" w:rsidRPr="002D6AE4">
              <w:rPr>
                <w:rFonts w:hAnsi="ＭＳ 明朝"/>
                <w:spacing w:val="8"/>
                <w:szCs w:val="21"/>
              </w:rPr>
              <w:t>最終処分終了後</w:t>
            </w:r>
            <w:r w:rsidR="006B5CA6" w:rsidRPr="002D6AE4">
              <w:rPr>
                <w:rFonts w:hAnsi="ＭＳ 明朝" w:hint="eastAsia"/>
                <w:spacing w:val="8"/>
                <w:szCs w:val="21"/>
              </w:rPr>
              <w:t>１０</w:t>
            </w:r>
            <w:r w:rsidR="006B5CA6" w:rsidRPr="002D6AE4">
              <w:rPr>
                <w:rFonts w:hAnsi="ＭＳ 明朝"/>
                <w:spacing w:val="8"/>
                <w:szCs w:val="21"/>
              </w:rPr>
              <w:t>日以内に</w:t>
            </w:r>
            <w:r w:rsidR="006B5CA6" w:rsidRPr="002D6AE4">
              <w:rPr>
                <w:rFonts w:hAnsi="ＭＳ 明朝" w:hint="eastAsia"/>
                <w:spacing w:val="8"/>
                <w:szCs w:val="21"/>
              </w:rPr>
              <w:t>Ｅ</w:t>
            </w:r>
            <w:r w:rsidR="006B5CA6" w:rsidRPr="002D6AE4">
              <w:rPr>
                <w:rFonts w:hAnsi="ＭＳ 明朝"/>
                <w:spacing w:val="8"/>
                <w:szCs w:val="21"/>
              </w:rPr>
              <w:t>票をそれぞれ</w:t>
            </w:r>
            <w:r w:rsidR="006B5CA6">
              <w:rPr>
                <w:rFonts w:hAnsi="ＭＳ 明朝" w:hint="eastAsia"/>
                <w:spacing w:val="8"/>
                <w:szCs w:val="21"/>
              </w:rPr>
              <w:t>上京区役所地域力推進室総務・防災担当</w:t>
            </w:r>
            <w:r w:rsidR="006B5CA6" w:rsidRPr="002D6AE4">
              <w:rPr>
                <w:rFonts w:hAnsi="ＭＳ 明朝"/>
                <w:spacing w:val="8"/>
                <w:szCs w:val="21"/>
              </w:rPr>
              <w:t>に送付すること。</w:t>
            </w:r>
          </w:p>
          <w:p w14:paraId="24E71825" w14:textId="77777777" w:rsidR="00634659" w:rsidRPr="000177C2" w:rsidRDefault="00634659" w:rsidP="00634659">
            <w:pPr>
              <w:pStyle w:val="Default"/>
              <w:rPr>
                <w:rFonts w:ascii="ＭＳ 明朝" w:eastAsia="ＭＳ 明朝" w:hAnsi="ＭＳ 明朝"/>
                <w:sz w:val="23"/>
                <w:szCs w:val="23"/>
              </w:rPr>
            </w:pPr>
          </w:p>
          <w:p w14:paraId="5096083A" w14:textId="3D2CB45A" w:rsidR="00634659" w:rsidRPr="000177C2" w:rsidRDefault="006B5CA6" w:rsidP="00634659">
            <w:pPr>
              <w:pStyle w:val="Default"/>
              <w:rPr>
                <w:rFonts w:ascii="ＭＳ 明朝" w:eastAsia="ＭＳ 明朝" w:hAnsi="ＭＳ 明朝"/>
                <w:sz w:val="23"/>
                <w:szCs w:val="23"/>
              </w:rPr>
            </w:pPr>
            <w:r>
              <w:rPr>
                <w:rFonts w:ascii="ＭＳ 明朝" w:eastAsia="ＭＳ 明朝" w:hAnsi="ＭＳ 明朝" w:hint="eastAsia"/>
                <w:sz w:val="23"/>
                <w:szCs w:val="23"/>
              </w:rPr>
              <w:t>５</w:t>
            </w:r>
            <w:r w:rsidR="00634659" w:rsidRPr="000177C2">
              <w:rPr>
                <w:rFonts w:ascii="ＭＳ 明朝" w:eastAsia="ＭＳ 明朝" w:hAnsi="ＭＳ 明朝" w:hint="eastAsia"/>
                <w:sz w:val="23"/>
                <w:szCs w:val="23"/>
              </w:rPr>
              <w:t xml:space="preserve">　その他</w:t>
            </w:r>
          </w:p>
          <w:p w14:paraId="3EAE7820" w14:textId="352750F5" w:rsidR="00634659" w:rsidRPr="00BD2B0D" w:rsidRDefault="00634659" w:rsidP="00BD2B0D">
            <w:pPr>
              <w:pStyle w:val="a8"/>
              <w:numPr>
                <w:ilvl w:val="0"/>
                <w:numId w:val="1"/>
              </w:numPr>
              <w:ind w:leftChars="0"/>
              <w:jc w:val="left"/>
              <w:rPr>
                <w:rFonts w:ascii="ＭＳ 明朝" w:eastAsia="ＭＳ 明朝" w:hAnsi="ＭＳ 明朝"/>
                <w:sz w:val="23"/>
                <w:szCs w:val="23"/>
              </w:rPr>
            </w:pPr>
            <w:r w:rsidRPr="00BD2B0D">
              <w:rPr>
                <w:rFonts w:ascii="ＭＳ 明朝" w:eastAsia="ＭＳ 明朝" w:hAnsi="ＭＳ 明朝" w:hint="eastAsia"/>
                <w:sz w:val="23"/>
                <w:szCs w:val="23"/>
              </w:rPr>
              <w:t>業務の実施にあたり、建物及び附属物を滅失又は破損した場</w:t>
            </w:r>
            <w:r w:rsidR="00BD2B0D" w:rsidRPr="00BD2B0D">
              <w:rPr>
                <w:rFonts w:ascii="ＭＳ 明朝" w:eastAsia="ＭＳ 明朝" w:hAnsi="ＭＳ 明朝" w:hint="eastAsia"/>
                <w:sz w:val="23"/>
                <w:szCs w:val="23"/>
              </w:rPr>
              <w:t xml:space="preserve">　</w:t>
            </w:r>
            <w:r w:rsidRPr="00BD2B0D">
              <w:rPr>
                <w:rFonts w:ascii="ＭＳ 明朝" w:eastAsia="ＭＳ 明朝" w:hAnsi="ＭＳ 明朝" w:hint="eastAsia"/>
                <w:sz w:val="23"/>
                <w:szCs w:val="23"/>
              </w:rPr>
              <w:t>合は、受託者の責任において賠償するものとする。</w:t>
            </w:r>
          </w:p>
          <w:p w14:paraId="319B7D6B" w14:textId="3106C383" w:rsidR="00BD2B0D" w:rsidRPr="00BD2B0D" w:rsidRDefault="00BD2B0D" w:rsidP="00BD2B0D">
            <w:pPr>
              <w:pStyle w:val="a8"/>
              <w:numPr>
                <w:ilvl w:val="0"/>
                <w:numId w:val="1"/>
              </w:numPr>
              <w:ind w:leftChars="0"/>
              <w:jc w:val="left"/>
              <w:rPr>
                <w:rFonts w:ascii="ＭＳ 明朝" w:eastAsia="ＭＳ 明朝" w:hAnsi="ＭＳ 明朝"/>
                <w:sz w:val="23"/>
                <w:szCs w:val="23"/>
              </w:rPr>
            </w:pPr>
            <w:r>
              <w:rPr>
                <w:rFonts w:ascii="ＭＳ 明朝" w:eastAsia="ＭＳ 明朝" w:hAnsi="ＭＳ 明朝" w:hint="eastAsia"/>
                <w:sz w:val="23"/>
                <w:szCs w:val="23"/>
              </w:rPr>
              <w:t>受託者は、本委託契約書を交わす際、産業廃棄物収集運搬及び処分の許可証の写しを添付すること。</w:t>
            </w:r>
          </w:p>
          <w:p w14:paraId="42AFBB73" w14:textId="34691745" w:rsidR="00BD2B0D" w:rsidRPr="000177C2" w:rsidRDefault="00BD2B0D" w:rsidP="000177C2">
            <w:pPr>
              <w:ind w:leftChars="200" w:left="420"/>
              <w:jc w:val="left"/>
              <w:rPr>
                <w:rFonts w:ascii="ＭＳ 明朝" w:eastAsia="ＭＳ 明朝" w:hAnsi="ＭＳ 明朝"/>
              </w:rPr>
            </w:pPr>
          </w:p>
        </w:tc>
      </w:tr>
    </w:tbl>
    <w:p w14:paraId="65032A7F" w14:textId="77777777" w:rsidR="00024713" w:rsidRPr="000177C2" w:rsidRDefault="00024713" w:rsidP="00024713">
      <w:pPr>
        <w:jc w:val="left"/>
        <w:rPr>
          <w:rFonts w:ascii="ＭＳ 明朝" w:eastAsia="ＭＳ 明朝" w:hAnsi="ＭＳ 明朝"/>
        </w:rPr>
      </w:pPr>
    </w:p>
    <w:sectPr w:rsidR="00024713" w:rsidRPr="000177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8548E" w14:textId="77777777" w:rsidR="006A1B70" w:rsidRDefault="006A1B70" w:rsidP="00973C13">
      <w:r>
        <w:separator/>
      </w:r>
    </w:p>
  </w:endnote>
  <w:endnote w:type="continuationSeparator" w:id="0">
    <w:p w14:paraId="6E95C87D" w14:textId="77777777" w:rsidR="006A1B70" w:rsidRDefault="006A1B7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859A3" w14:textId="77777777" w:rsidR="006A1B70" w:rsidRDefault="006A1B70" w:rsidP="00973C13">
      <w:r>
        <w:separator/>
      </w:r>
    </w:p>
  </w:footnote>
  <w:footnote w:type="continuationSeparator" w:id="0">
    <w:p w14:paraId="6531DA2D" w14:textId="77777777" w:rsidR="006A1B70" w:rsidRDefault="006A1B70"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9469E"/>
    <w:multiLevelType w:val="hybridMultilevel"/>
    <w:tmpl w:val="BB9E129E"/>
    <w:lvl w:ilvl="0" w:tplc="CC009ECE">
      <w:start w:val="1"/>
      <w:numFmt w:val="decimal"/>
      <w:lvlText w:val="(%1)"/>
      <w:lvlJc w:val="left"/>
      <w:pPr>
        <w:ind w:left="570" w:hanging="360"/>
      </w:pPr>
      <w:rPr>
        <w:rFonts w:cs="ＭＳ 明朝"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0635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70"/>
    <w:rsid w:val="000177C2"/>
    <w:rsid w:val="00024713"/>
    <w:rsid w:val="000C17AB"/>
    <w:rsid w:val="0038034C"/>
    <w:rsid w:val="003C420E"/>
    <w:rsid w:val="00427CE9"/>
    <w:rsid w:val="00634659"/>
    <w:rsid w:val="006A1B70"/>
    <w:rsid w:val="006B5CA6"/>
    <w:rsid w:val="007F1299"/>
    <w:rsid w:val="00951101"/>
    <w:rsid w:val="00973C13"/>
    <w:rsid w:val="0098774A"/>
    <w:rsid w:val="009B2953"/>
    <w:rsid w:val="009E4A04"/>
    <w:rsid w:val="00B37E62"/>
    <w:rsid w:val="00BA5061"/>
    <w:rsid w:val="00BB6807"/>
    <w:rsid w:val="00BD2B0D"/>
    <w:rsid w:val="00D72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06F9FC"/>
  <w15:chartTrackingRefBased/>
  <w15:docId w15:val="{DFD1D3D8-B5A1-486D-BAB8-DD2E9D59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024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4659"/>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List Paragraph"/>
    <w:basedOn w:val="a"/>
    <w:uiPriority w:val="34"/>
    <w:qFormat/>
    <w:rsid w:val="00BD2B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2023-02-22T08:04:00Z</cp:lastPrinted>
  <dcterms:created xsi:type="dcterms:W3CDTF">2026-02-24T05:41:00Z</dcterms:created>
  <dcterms:modified xsi:type="dcterms:W3CDTF">2026-02-24T05:52:00Z</dcterms:modified>
</cp:coreProperties>
</file>