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8A12" w14:textId="37A87562" w:rsidR="00751962" w:rsidRDefault="00751962" w:rsidP="00751962">
      <w:pPr>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物品購入仕様書</w:t>
      </w:r>
    </w:p>
    <w:p w14:paraId="636A8D24" w14:textId="52D27A4E" w:rsidR="00751962" w:rsidRPr="00751962" w:rsidRDefault="00751962" w:rsidP="00751962">
      <w:pPr>
        <w:ind w:rightChars="200" w:right="420"/>
        <w:jc w:val="right"/>
        <w:rPr>
          <w:rFonts w:ascii="ＭＳ 明朝" w:eastAsia="ＭＳ 明朝" w:hAnsi="ＭＳ 明朝" w:cs="Times New Roman"/>
          <w:szCs w:val="21"/>
        </w:rPr>
      </w:pPr>
      <w:r w:rsidRPr="00F43581">
        <w:rPr>
          <w:rFonts w:ascii="ＭＳ 明朝" w:eastAsia="ＭＳ 明朝" w:hAnsi="ＭＳ 明朝" w:cs="Times New Roman" w:hint="eastAsia"/>
          <w:spacing w:val="26"/>
          <w:kern w:val="0"/>
          <w:szCs w:val="21"/>
          <w:fitText w:val="3360" w:id="-493701630"/>
        </w:rPr>
        <w:t>京都市交通局自動車部運輸</w:t>
      </w:r>
      <w:r w:rsidRPr="00F43581">
        <w:rPr>
          <w:rFonts w:ascii="ＭＳ 明朝" w:eastAsia="ＭＳ 明朝" w:hAnsi="ＭＳ 明朝" w:cs="Times New Roman" w:hint="eastAsia"/>
          <w:spacing w:val="3"/>
          <w:kern w:val="0"/>
          <w:szCs w:val="21"/>
          <w:fitText w:val="3360" w:id="-493701630"/>
        </w:rPr>
        <w:t>課</w:t>
      </w:r>
    </w:p>
    <w:p w14:paraId="08D8FB82" w14:textId="7CFF057C" w:rsidR="00751962" w:rsidRPr="00751962" w:rsidRDefault="00751962" w:rsidP="00751962">
      <w:pPr>
        <w:ind w:rightChars="200" w:right="420"/>
        <w:jc w:val="right"/>
        <w:rPr>
          <w:rFonts w:ascii="ＭＳ 明朝" w:eastAsia="ＭＳ 明朝" w:hAnsi="ＭＳ 明朝" w:cs="Times New Roman"/>
          <w:szCs w:val="21"/>
        </w:rPr>
      </w:pPr>
      <w:r w:rsidRPr="00751962">
        <w:rPr>
          <w:rFonts w:ascii="ＭＳ 明朝" w:eastAsia="ＭＳ 明朝" w:hAnsi="ＭＳ 明朝" w:cs="Times New Roman" w:hint="eastAsia"/>
          <w:w w:val="68"/>
          <w:kern w:val="0"/>
          <w:szCs w:val="21"/>
          <w:fitText w:val="3360" w:id="-493701631"/>
        </w:rPr>
        <w:t>（担当：路線計画係　田中、鍵村 ℡075-863-5124</w:t>
      </w:r>
      <w:r w:rsidRPr="00751962">
        <w:rPr>
          <w:rFonts w:ascii="ＭＳ 明朝" w:eastAsia="ＭＳ 明朝" w:hAnsi="ＭＳ 明朝" w:cs="Times New Roman" w:hint="eastAsia"/>
          <w:spacing w:val="2"/>
          <w:w w:val="68"/>
          <w:kern w:val="0"/>
          <w:szCs w:val="21"/>
          <w:fitText w:val="3360" w:id="-493701631"/>
        </w:rPr>
        <w:t>）</w:t>
      </w:r>
    </w:p>
    <w:p w14:paraId="130DF54E" w14:textId="77777777" w:rsidR="00751962" w:rsidRPr="00751962" w:rsidRDefault="00751962" w:rsidP="00751962">
      <w:pPr>
        <w:jc w:val="center"/>
        <w:rPr>
          <w:rFonts w:ascii="ＭＳ ゴシック" w:eastAsia="ＭＳ ゴシック" w:hAnsi="ＭＳ ゴシック" w:cs="Times New Roman"/>
          <w:szCs w:val="21"/>
        </w:rPr>
      </w:pPr>
    </w:p>
    <w:p w14:paraId="54A4B01A" w14:textId="77777777" w:rsidR="00751962" w:rsidRPr="00751962" w:rsidRDefault="00751962" w:rsidP="00751962">
      <w:pPr>
        <w:rPr>
          <w:rFonts w:ascii="Century" w:eastAsia="ＭＳ 明朝" w:hAnsi="Century" w:cs="Times New Roman"/>
          <w:szCs w:val="21"/>
        </w:rPr>
      </w:pPr>
    </w:p>
    <w:p w14:paraId="4D04ADEF" w14:textId="416A2D83" w:rsidR="00751962" w:rsidRPr="00751962" w:rsidRDefault="00751962" w:rsidP="00751962">
      <w:pPr>
        <w:rPr>
          <w:rFonts w:ascii="ＭＳ ゴシック" w:eastAsia="ＭＳ ゴシック" w:hAnsi="ＭＳ ゴシック" w:cs="Times New Roman"/>
          <w:szCs w:val="21"/>
        </w:rPr>
      </w:pPr>
      <w:r w:rsidRPr="00751962">
        <w:rPr>
          <w:rFonts w:ascii="ＭＳ ゴシック" w:eastAsia="ＭＳ ゴシック" w:hAnsi="ＭＳ ゴシック" w:cs="Times New Roman" w:hint="eastAsia"/>
          <w:szCs w:val="21"/>
        </w:rPr>
        <w:t xml:space="preserve">１　</w:t>
      </w:r>
      <w:r>
        <w:rPr>
          <w:rFonts w:ascii="ＭＳ ゴシック" w:eastAsia="ＭＳ ゴシック" w:hAnsi="ＭＳ ゴシック" w:cs="Times New Roman" w:hint="eastAsia"/>
          <w:szCs w:val="21"/>
        </w:rPr>
        <w:t>品名、数量等</w:t>
      </w:r>
    </w:p>
    <w:tbl>
      <w:tblPr>
        <w:tblStyle w:val="a4"/>
        <w:tblW w:w="0" w:type="auto"/>
        <w:tblInd w:w="424" w:type="dxa"/>
        <w:tblLook w:val="04A0" w:firstRow="1" w:lastRow="0" w:firstColumn="1" w:lastColumn="0" w:noHBand="0" w:noVBand="1"/>
      </w:tblPr>
      <w:tblGrid>
        <w:gridCol w:w="2832"/>
        <w:gridCol w:w="3260"/>
        <w:gridCol w:w="850"/>
        <w:gridCol w:w="993"/>
      </w:tblGrid>
      <w:tr w:rsidR="00632C4E" w14:paraId="157AFCF8" w14:textId="77777777" w:rsidTr="00632C4E">
        <w:tc>
          <w:tcPr>
            <w:tcW w:w="2832" w:type="dxa"/>
            <w:vAlign w:val="center"/>
          </w:tcPr>
          <w:p w14:paraId="446A1A0F" w14:textId="77A506A0" w:rsidR="00632C4E" w:rsidRDefault="00632C4E" w:rsidP="0075196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品名</w:t>
            </w:r>
          </w:p>
        </w:tc>
        <w:tc>
          <w:tcPr>
            <w:tcW w:w="3260" w:type="dxa"/>
            <w:vAlign w:val="center"/>
          </w:tcPr>
          <w:p w14:paraId="35768D16" w14:textId="6DD78C34" w:rsidR="00632C4E" w:rsidRDefault="00632C4E" w:rsidP="0075196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型番</w:t>
            </w:r>
          </w:p>
        </w:tc>
        <w:tc>
          <w:tcPr>
            <w:tcW w:w="850" w:type="dxa"/>
            <w:vAlign w:val="center"/>
          </w:tcPr>
          <w:p w14:paraId="200F6474" w14:textId="4D2DD0D9" w:rsidR="00632C4E" w:rsidRDefault="00632C4E" w:rsidP="0075196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数量</w:t>
            </w:r>
          </w:p>
        </w:tc>
        <w:tc>
          <w:tcPr>
            <w:tcW w:w="993" w:type="dxa"/>
            <w:vAlign w:val="center"/>
          </w:tcPr>
          <w:p w14:paraId="098D795B" w14:textId="3A462FD9" w:rsidR="00632C4E" w:rsidRDefault="00632C4E" w:rsidP="0075196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単位</w:t>
            </w:r>
          </w:p>
        </w:tc>
      </w:tr>
      <w:tr w:rsidR="00632C4E" w14:paraId="173A0257" w14:textId="77777777" w:rsidTr="00632C4E">
        <w:tc>
          <w:tcPr>
            <w:tcW w:w="2832" w:type="dxa"/>
            <w:vAlign w:val="center"/>
          </w:tcPr>
          <w:p w14:paraId="2A478645" w14:textId="4024DA92" w:rsidR="00632C4E" w:rsidRPr="00F43581" w:rsidRDefault="00F43581" w:rsidP="00F43581">
            <w:pPr>
              <w:rPr>
                <w:rFonts w:ascii="ＭＳ ゴシック" w:eastAsia="ＭＳ ゴシック" w:hAnsi="ＭＳ ゴシック" w:cs="Times New Roman"/>
                <w:szCs w:val="21"/>
              </w:rPr>
            </w:pPr>
            <w:r w:rsidRPr="00F43581">
              <w:rPr>
                <w:rFonts w:ascii="ＭＳ ゴシック" w:eastAsia="ＭＳ ゴシック" w:hAnsi="ＭＳ ゴシック" w:cs="Times New Roman" w:hint="eastAsia"/>
                <w:szCs w:val="21"/>
              </w:rPr>
              <w:t>ダストブロワー ECO(エアダスター)</w:t>
            </w:r>
          </w:p>
        </w:tc>
        <w:tc>
          <w:tcPr>
            <w:tcW w:w="3260" w:type="dxa"/>
            <w:vAlign w:val="center"/>
          </w:tcPr>
          <w:p w14:paraId="57B934DB" w14:textId="77777777" w:rsidR="00632C4E" w:rsidRDefault="00F43581" w:rsidP="00751962">
            <w:pPr>
              <w:rPr>
                <w:rFonts w:ascii="ＭＳ ゴシック" w:eastAsia="ＭＳ ゴシック" w:hAnsi="ＭＳ ゴシック" w:cs="Times New Roman"/>
                <w:szCs w:val="21"/>
              </w:rPr>
            </w:pPr>
            <w:r w:rsidRPr="00F43581">
              <w:rPr>
                <w:rFonts w:ascii="ＭＳ ゴシック" w:eastAsia="ＭＳ ゴシック" w:hAnsi="ＭＳ ゴシック" w:cs="Times New Roman" w:hint="eastAsia"/>
                <w:szCs w:val="21"/>
              </w:rPr>
              <w:t>AD-ECOMT</w:t>
            </w:r>
          </w:p>
          <w:p w14:paraId="14F6C62F" w14:textId="55615410" w:rsidR="00F43581" w:rsidRPr="00F43581" w:rsidRDefault="00F43581" w:rsidP="00751962">
            <w:pPr>
              <w:rPr>
                <w:rFonts w:ascii="ＭＳ ゴシック" w:eastAsia="ＭＳ ゴシック" w:hAnsi="ＭＳ ゴシック" w:cs="Times New Roman"/>
                <w:szCs w:val="21"/>
              </w:rPr>
            </w:pPr>
            <w:r w:rsidRPr="00F43581">
              <w:rPr>
                <w:rFonts w:ascii="ＭＳ ゴシック" w:eastAsia="ＭＳ ゴシック" w:hAnsi="ＭＳ ゴシック" w:cs="Times New Roman" w:hint="eastAsia"/>
                <w:szCs w:val="21"/>
              </w:rPr>
              <w:t>ダストブロワー(エアダスター)【3本</w:t>
            </w:r>
            <w:r>
              <w:rPr>
                <w:rFonts w:ascii="ＭＳ ゴシック" w:eastAsia="ＭＳ ゴシック" w:hAnsi="ＭＳ ゴシック" w:cs="Times New Roman" w:hint="eastAsia"/>
                <w:szCs w:val="21"/>
              </w:rPr>
              <w:t>入り</w:t>
            </w:r>
            <w:r w:rsidRPr="00F43581">
              <w:rPr>
                <w:rFonts w:ascii="ＭＳ ゴシック" w:eastAsia="ＭＳ ゴシック" w:hAnsi="ＭＳ ゴシック" w:cs="Times New Roman" w:hint="eastAsia"/>
                <w:szCs w:val="21"/>
              </w:rPr>
              <w:t>】</w:t>
            </w:r>
          </w:p>
        </w:tc>
        <w:tc>
          <w:tcPr>
            <w:tcW w:w="850" w:type="dxa"/>
            <w:vAlign w:val="center"/>
          </w:tcPr>
          <w:p w14:paraId="5A1DA6A1" w14:textId="3DC9B109" w:rsidR="00632C4E" w:rsidRDefault="00F43581" w:rsidP="00F43581">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30</w:t>
            </w:r>
          </w:p>
        </w:tc>
        <w:tc>
          <w:tcPr>
            <w:tcW w:w="993" w:type="dxa"/>
            <w:vAlign w:val="center"/>
          </w:tcPr>
          <w:p w14:paraId="3E8E591D" w14:textId="5E4C66F2" w:rsidR="00632C4E" w:rsidRDefault="00F43581" w:rsidP="0075196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セット</w:t>
            </w:r>
          </w:p>
        </w:tc>
      </w:tr>
    </w:tbl>
    <w:p w14:paraId="66AD38AA" w14:textId="77777777" w:rsidR="00751962" w:rsidRPr="00751962" w:rsidRDefault="00751962" w:rsidP="00751962">
      <w:pPr>
        <w:rPr>
          <w:rFonts w:ascii="ＭＳ ゴシック" w:eastAsia="ＭＳ ゴシック" w:hAnsi="ＭＳ ゴシック" w:cs="Times New Roman"/>
          <w:szCs w:val="21"/>
        </w:rPr>
      </w:pPr>
    </w:p>
    <w:p w14:paraId="1E63CC31" w14:textId="7E5C868C" w:rsidR="00751962" w:rsidRPr="00751962" w:rsidRDefault="00632C4E" w:rsidP="0075196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２</w:t>
      </w:r>
      <w:r w:rsidR="00751962" w:rsidRPr="00751962">
        <w:rPr>
          <w:rFonts w:ascii="ＭＳ ゴシック" w:eastAsia="ＭＳ ゴシック" w:hAnsi="ＭＳ ゴシック" w:cs="Times New Roman" w:hint="eastAsia"/>
          <w:szCs w:val="21"/>
        </w:rPr>
        <w:t xml:space="preserve">　納入期限</w:t>
      </w:r>
    </w:p>
    <w:p w14:paraId="759D45FF" w14:textId="5DE503BB" w:rsidR="00751962" w:rsidRPr="00751962" w:rsidRDefault="00751962" w:rsidP="00751962">
      <w:pPr>
        <w:ind w:firstLineChars="200" w:firstLine="420"/>
        <w:rPr>
          <w:rFonts w:ascii="Century" w:eastAsia="ＭＳ 明朝" w:hAnsi="Century" w:cs="Times New Roman"/>
          <w:szCs w:val="21"/>
        </w:rPr>
      </w:pPr>
      <w:r w:rsidRPr="00751962">
        <w:rPr>
          <w:rFonts w:ascii="Century" w:eastAsia="ＭＳ 明朝" w:hAnsi="Century" w:cs="Times New Roman" w:hint="eastAsia"/>
          <w:szCs w:val="21"/>
        </w:rPr>
        <w:t>令和</w:t>
      </w:r>
      <w:r w:rsidR="00632C4E">
        <w:rPr>
          <w:rFonts w:ascii="Century" w:eastAsia="ＭＳ 明朝" w:hAnsi="Century" w:cs="Times New Roman" w:hint="eastAsia"/>
          <w:szCs w:val="21"/>
        </w:rPr>
        <w:t>８</w:t>
      </w:r>
      <w:r w:rsidRPr="00751962">
        <w:rPr>
          <w:rFonts w:ascii="Century" w:eastAsia="ＭＳ 明朝" w:hAnsi="Century" w:cs="Times New Roman" w:hint="eastAsia"/>
          <w:szCs w:val="21"/>
        </w:rPr>
        <w:t>年</w:t>
      </w:r>
      <w:r w:rsidR="00F64EE4">
        <w:rPr>
          <w:rFonts w:ascii="Century" w:eastAsia="ＭＳ 明朝" w:hAnsi="Century" w:cs="Times New Roman" w:hint="eastAsia"/>
          <w:szCs w:val="21"/>
        </w:rPr>
        <w:t>５</w:t>
      </w:r>
      <w:r w:rsidRPr="00751962">
        <w:rPr>
          <w:rFonts w:ascii="Century" w:eastAsia="ＭＳ 明朝" w:hAnsi="Century" w:cs="Times New Roman" w:hint="eastAsia"/>
          <w:szCs w:val="21"/>
        </w:rPr>
        <w:t>月</w:t>
      </w:r>
      <w:r w:rsidR="00F64EE4">
        <w:rPr>
          <w:rFonts w:ascii="Century" w:eastAsia="ＭＳ 明朝" w:hAnsi="Century" w:cs="Times New Roman" w:hint="eastAsia"/>
          <w:szCs w:val="21"/>
        </w:rPr>
        <w:t>８</w:t>
      </w:r>
      <w:r w:rsidRPr="00751962">
        <w:rPr>
          <w:rFonts w:ascii="Century" w:eastAsia="ＭＳ 明朝" w:hAnsi="Century" w:cs="Times New Roman" w:hint="eastAsia"/>
          <w:szCs w:val="21"/>
        </w:rPr>
        <w:t>日</w:t>
      </w:r>
    </w:p>
    <w:p w14:paraId="2D932B71" w14:textId="77777777" w:rsidR="00751962" w:rsidRPr="00F43581" w:rsidRDefault="00751962" w:rsidP="00751962">
      <w:pPr>
        <w:rPr>
          <w:rFonts w:ascii="Century" w:eastAsia="ＭＳ 明朝" w:hAnsi="Century" w:cs="Times New Roman"/>
          <w:szCs w:val="21"/>
          <w:highlight w:val="yellow"/>
        </w:rPr>
      </w:pPr>
    </w:p>
    <w:p w14:paraId="01F665CC" w14:textId="021432F0" w:rsidR="00751962" w:rsidRPr="00751962" w:rsidRDefault="00632C4E" w:rsidP="0075196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３</w:t>
      </w:r>
      <w:r w:rsidR="00751962" w:rsidRPr="00751962">
        <w:rPr>
          <w:rFonts w:ascii="ＭＳ ゴシック" w:eastAsia="ＭＳ ゴシック" w:hAnsi="ＭＳ ゴシック" w:cs="Times New Roman" w:hint="eastAsia"/>
          <w:szCs w:val="21"/>
        </w:rPr>
        <w:t xml:space="preserve">　納入場所</w:t>
      </w:r>
    </w:p>
    <w:p w14:paraId="64ABEB1F" w14:textId="77777777" w:rsidR="00751962" w:rsidRPr="00751962" w:rsidRDefault="00751962" w:rsidP="00751962">
      <w:pPr>
        <w:rPr>
          <w:rFonts w:ascii="Century" w:eastAsia="ＭＳ 明朝" w:hAnsi="Century" w:cs="Times New Roman"/>
          <w:szCs w:val="21"/>
        </w:rPr>
      </w:pPr>
      <w:r w:rsidRPr="00751962">
        <w:rPr>
          <w:rFonts w:ascii="Century" w:eastAsia="ＭＳ 明朝" w:hAnsi="Century" w:cs="Times New Roman" w:hint="eastAsia"/>
          <w:szCs w:val="21"/>
        </w:rPr>
        <w:t xml:space="preserve">　　京都市交通局自動車部運輸課</w:t>
      </w:r>
    </w:p>
    <w:p w14:paraId="3267DDF4" w14:textId="77777777" w:rsidR="00751962" w:rsidRPr="00751962" w:rsidRDefault="00751962" w:rsidP="00751962">
      <w:pPr>
        <w:rPr>
          <w:rFonts w:ascii="Century" w:eastAsia="ＭＳ 明朝" w:hAnsi="Century" w:cs="Times New Roman"/>
          <w:szCs w:val="21"/>
        </w:rPr>
      </w:pPr>
      <w:r w:rsidRPr="00751962">
        <w:rPr>
          <w:rFonts w:ascii="Century" w:eastAsia="ＭＳ 明朝" w:hAnsi="Century" w:cs="Times New Roman" w:hint="eastAsia"/>
          <w:szCs w:val="21"/>
        </w:rPr>
        <w:t xml:space="preserve">　　京都市右京区太秦下刑部町１２（ＳＡＮＳＡ右京庁舎内）</w:t>
      </w:r>
    </w:p>
    <w:p w14:paraId="0310F236" w14:textId="77777777" w:rsidR="00632C4E" w:rsidRDefault="00632C4E" w:rsidP="00751962">
      <w:pPr>
        <w:ind w:left="250" w:hangingChars="100" w:hanging="250"/>
        <w:rPr>
          <w:rFonts w:ascii="ＭＳ ゴシック" w:eastAsia="ＭＳ ゴシック" w:hAnsi="ＭＳ ゴシック" w:cs="Times New Roman"/>
          <w:spacing w:val="20"/>
          <w:szCs w:val="21"/>
        </w:rPr>
      </w:pPr>
    </w:p>
    <w:p w14:paraId="3CCC0DA6" w14:textId="54661418" w:rsidR="009038B6" w:rsidRDefault="009038B6" w:rsidP="00751962">
      <w:pPr>
        <w:ind w:left="250" w:hangingChars="100" w:hanging="250"/>
        <w:rPr>
          <w:rFonts w:ascii="ＭＳ ゴシック" w:eastAsia="ＭＳ ゴシック" w:hAnsi="ＭＳ ゴシック" w:cs="Times New Roman"/>
          <w:spacing w:val="20"/>
          <w:szCs w:val="21"/>
        </w:rPr>
      </w:pPr>
      <w:r>
        <w:rPr>
          <w:rFonts w:ascii="ＭＳ ゴシック" w:eastAsia="ＭＳ ゴシック" w:hAnsi="ＭＳ ゴシック" w:cs="Times New Roman" w:hint="eastAsia"/>
          <w:spacing w:val="20"/>
          <w:szCs w:val="21"/>
        </w:rPr>
        <w:t>４　見積書について</w:t>
      </w:r>
    </w:p>
    <w:p w14:paraId="70AC7E01" w14:textId="20846619" w:rsidR="009038B6" w:rsidRPr="009038B6" w:rsidRDefault="009038B6" w:rsidP="009038B6">
      <w:pPr>
        <w:ind w:left="250" w:hangingChars="100" w:hanging="250"/>
        <w:rPr>
          <w:rFonts w:ascii="ＭＳ 明朝" w:eastAsia="ＭＳ 明朝" w:hAnsi="ＭＳ 明朝" w:cs="Times New Roman"/>
          <w:spacing w:val="20"/>
          <w:szCs w:val="21"/>
        </w:rPr>
      </w:pPr>
      <w:r>
        <w:rPr>
          <w:rFonts w:ascii="ＭＳ ゴシック" w:eastAsia="ＭＳ ゴシック" w:hAnsi="ＭＳ ゴシック" w:cs="Times New Roman" w:hint="eastAsia"/>
          <w:spacing w:val="20"/>
          <w:szCs w:val="21"/>
        </w:rPr>
        <w:t xml:space="preserve">　</w:t>
      </w:r>
      <w:r w:rsidRPr="009038B6">
        <w:rPr>
          <w:rFonts w:ascii="ＭＳ 明朝" w:eastAsia="ＭＳ 明朝" w:hAnsi="ＭＳ 明朝" w:cs="Times New Roman" w:hint="eastAsia"/>
          <w:spacing w:val="20"/>
          <w:szCs w:val="21"/>
        </w:rPr>
        <w:t>〇　見積書はＦＡＸでご送付ください。</w:t>
      </w:r>
    </w:p>
    <w:p w14:paraId="3BDB3941" w14:textId="447486A9" w:rsidR="009038B6" w:rsidRDefault="009038B6" w:rsidP="009038B6">
      <w:pPr>
        <w:ind w:firstLineChars="100" w:firstLine="250"/>
        <w:rPr>
          <w:rFonts w:ascii="ＭＳ 明朝" w:eastAsia="ＭＳ 明朝" w:hAnsi="ＭＳ 明朝" w:cs="Times New Roman"/>
          <w:spacing w:val="20"/>
          <w:szCs w:val="21"/>
        </w:rPr>
      </w:pPr>
      <w:r w:rsidRPr="009038B6">
        <w:rPr>
          <w:rFonts w:ascii="ＭＳ 明朝" w:eastAsia="ＭＳ 明朝" w:hAnsi="ＭＳ 明朝" w:cs="Times New Roman" w:hint="eastAsia"/>
          <w:spacing w:val="20"/>
          <w:szCs w:val="21"/>
        </w:rPr>
        <w:t>〇　宛先は「京都市公営企業管理者　交通局長」でお願い致します。</w:t>
      </w:r>
    </w:p>
    <w:p w14:paraId="52BD6E5A" w14:textId="1A507796" w:rsidR="009038B6" w:rsidRDefault="009038B6" w:rsidP="009038B6">
      <w:pPr>
        <w:ind w:firstLineChars="100" w:firstLine="250"/>
        <w:rPr>
          <w:rFonts w:ascii="ＭＳ 明朝" w:eastAsia="ＭＳ 明朝" w:hAnsi="ＭＳ 明朝" w:cs="Times New Roman"/>
          <w:spacing w:val="20"/>
          <w:szCs w:val="21"/>
        </w:rPr>
      </w:pPr>
      <w:r w:rsidRPr="009038B6">
        <w:rPr>
          <w:rFonts w:ascii="ＭＳ 明朝" w:eastAsia="ＭＳ 明朝" w:hAnsi="ＭＳ 明朝" w:cs="Times New Roman" w:hint="eastAsia"/>
          <w:spacing w:val="20"/>
          <w:szCs w:val="21"/>
        </w:rPr>
        <w:t>〇</w:t>
      </w:r>
      <w:r>
        <w:rPr>
          <w:rFonts w:ascii="ＭＳ 明朝" w:eastAsia="ＭＳ 明朝" w:hAnsi="ＭＳ 明朝" w:cs="Times New Roman" w:hint="eastAsia"/>
          <w:spacing w:val="20"/>
          <w:szCs w:val="21"/>
        </w:rPr>
        <w:t xml:space="preserve">　</w:t>
      </w:r>
      <w:r w:rsidRPr="009038B6">
        <w:rPr>
          <w:rFonts w:ascii="ＭＳ 明朝" w:eastAsia="ＭＳ 明朝" w:hAnsi="ＭＳ 明朝" w:cs="Times New Roman" w:hint="eastAsia"/>
          <w:spacing w:val="20"/>
          <w:szCs w:val="21"/>
        </w:rPr>
        <w:t>契約となった場合は、見積書原本を提出していただきます。</w:t>
      </w:r>
    </w:p>
    <w:p w14:paraId="6DA61D28" w14:textId="77777777" w:rsidR="009038B6" w:rsidRDefault="009038B6" w:rsidP="009038B6">
      <w:pPr>
        <w:ind w:firstLineChars="100" w:firstLine="250"/>
        <w:rPr>
          <w:rFonts w:ascii="ＭＳ 明朝" w:eastAsia="ＭＳ 明朝" w:hAnsi="ＭＳ 明朝" w:cs="Times New Roman"/>
          <w:spacing w:val="20"/>
          <w:szCs w:val="21"/>
        </w:rPr>
      </w:pPr>
      <w:r>
        <w:rPr>
          <w:rFonts w:ascii="ＭＳ 明朝" w:eastAsia="ＭＳ 明朝" w:hAnsi="ＭＳ 明朝" w:cs="Times New Roman" w:hint="eastAsia"/>
          <w:spacing w:val="20"/>
          <w:szCs w:val="21"/>
        </w:rPr>
        <w:t xml:space="preserve">〇　</w:t>
      </w:r>
      <w:r w:rsidRPr="009038B6">
        <w:rPr>
          <w:rFonts w:ascii="ＭＳ 明朝" w:eastAsia="ＭＳ 明朝" w:hAnsi="ＭＳ 明朝" w:cs="Times New Roman" w:hint="eastAsia"/>
          <w:spacing w:val="20"/>
          <w:szCs w:val="21"/>
        </w:rPr>
        <w:t>契約となった業者の方にのみご連絡差し上げますのでご了承ください。</w:t>
      </w:r>
    </w:p>
    <w:p w14:paraId="28292D7C" w14:textId="1E06C6BD" w:rsidR="009038B6" w:rsidRPr="009038B6" w:rsidRDefault="009038B6" w:rsidP="009038B6">
      <w:pPr>
        <w:ind w:firstLineChars="100" w:firstLine="250"/>
        <w:rPr>
          <w:rFonts w:ascii="ＭＳ 明朝" w:eastAsia="ＭＳ 明朝" w:hAnsi="ＭＳ 明朝" w:cs="Times New Roman"/>
          <w:spacing w:val="20"/>
          <w:szCs w:val="21"/>
        </w:rPr>
      </w:pPr>
      <w:r w:rsidRPr="009038B6">
        <w:rPr>
          <w:rFonts w:ascii="ＭＳ 明朝" w:eastAsia="ＭＳ 明朝" w:hAnsi="ＭＳ 明朝" w:cs="Times New Roman" w:hint="eastAsia"/>
          <w:spacing w:val="20"/>
          <w:szCs w:val="21"/>
        </w:rPr>
        <w:t>〇</w:t>
      </w:r>
      <w:r>
        <w:rPr>
          <w:rFonts w:ascii="ＭＳ 明朝" w:eastAsia="ＭＳ 明朝" w:hAnsi="ＭＳ 明朝" w:cs="Times New Roman" w:hint="eastAsia"/>
          <w:spacing w:val="20"/>
          <w:szCs w:val="21"/>
        </w:rPr>
        <w:t xml:space="preserve">　</w:t>
      </w:r>
      <w:r w:rsidRPr="009038B6">
        <w:rPr>
          <w:rFonts w:ascii="ＭＳ 明朝" w:eastAsia="ＭＳ 明朝" w:hAnsi="ＭＳ 明朝" w:cs="Times New Roman" w:hint="eastAsia"/>
          <w:spacing w:val="20"/>
          <w:szCs w:val="21"/>
        </w:rPr>
        <w:t>入札参加有資格者のみご参加いただけます。</w:t>
      </w:r>
    </w:p>
    <w:p w14:paraId="33D6B5BD" w14:textId="77777777" w:rsidR="009038B6" w:rsidRPr="009038B6" w:rsidRDefault="009038B6" w:rsidP="009038B6">
      <w:pPr>
        <w:ind w:left="250" w:hangingChars="100" w:hanging="250"/>
        <w:rPr>
          <w:rFonts w:ascii="ＭＳ ゴシック" w:eastAsia="ＭＳ ゴシック" w:hAnsi="ＭＳ ゴシック" w:cs="Times New Roman"/>
          <w:spacing w:val="20"/>
          <w:szCs w:val="21"/>
        </w:rPr>
      </w:pPr>
    </w:p>
    <w:p w14:paraId="40644B7D" w14:textId="5D14D79E" w:rsidR="00751962" w:rsidRPr="00751962" w:rsidRDefault="009038B6" w:rsidP="00751962">
      <w:pPr>
        <w:ind w:left="250" w:hangingChars="100" w:hanging="250"/>
        <w:rPr>
          <w:rFonts w:ascii="ＭＳ ゴシック" w:eastAsia="ＭＳ ゴシック" w:hAnsi="ＭＳ ゴシック" w:cs="Times New Roman"/>
          <w:spacing w:val="20"/>
          <w:szCs w:val="21"/>
        </w:rPr>
      </w:pPr>
      <w:r>
        <w:rPr>
          <w:rFonts w:ascii="ＭＳ ゴシック" w:eastAsia="ＭＳ ゴシック" w:hAnsi="ＭＳ ゴシック" w:cs="Times New Roman" w:hint="eastAsia"/>
          <w:spacing w:val="20"/>
          <w:szCs w:val="21"/>
        </w:rPr>
        <w:t>５</w:t>
      </w:r>
      <w:r w:rsidR="00751962" w:rsidRPr="00751962">
        <w:rPr>
          <w:rFonts w:ascii="ＭＳ ゴシック" w:eastAsia="ＭＳ ゴシック" w:hAnsi="ＭＳ ゴシック" w:cs="Times New Roman" w:hint="eastAsia"/>
          <w:spacing w:val="20"/>
          <w:szCs w:val="21"/>
        </w:rPr>
        <w:t xml:space="preserve">　その他</w:t>
      </w:r>
    </w:p>
    <w:p w14:paraId="62B0DE83" w14:textId="77777777" w:rsidR="00751962" w:rsidRPr="00751962" w:rsidRDefault="00751962" w:rsidP="00751962">
      <w:pPr>
        <w:ind w:left="250" w:hangingChars="100" w:hanging="250"/>
        <w:rPr>
          <w:rFonts w:ascii="Century" w:eastAsia="ＭＳ 明朝" w:hAnsi="Century" w:cs="Times New Roman"/>
          <w:spacing w:val="20"/>
          <w:szCs w:val="21"/>
        </w:rPr>
      </w:pPr>
      <w:r w:rsidRPr="00751962">
        <w:rPr>
          <w:rFonts w:ascii="Century" w:eastAsia="ＭＳ 明朝" w:hAnsi="Century" w:cs="Times New Roman" w:hint="eastAsia"/>
          <w:spacing w:val="20"/>
          <w:szCs w:val="21"/>
        </w:rPr>
        <w:t xml:space="preserve">　　本仕様書に明記のない事項及び疑義が生じた場合は、双方協議のうえ、決定するものとする。</w:t>
      </w:r>
    </w:p>
    <w:sectPr w:rsidR="00751962" w:rsidRPr="007519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7013F"/>
    <w:multiLevelType w:val="hybridMultilevel"/>
    <w:tmpl w:val="DDA0E730"/>
    <w:lvl w:ilvl="0" w:tplc="B378AFA4">
      <w:start w:val="1"/>
      <w:numFmt w:val="decimalEnclosedParen"/>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06093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72"/>
    <w:rsid w:val="00632C4E"/>
    <w:rsid w:val="00751962"/>
    <w:rsid w:val="009038B6"/>
    <w:rsid w:val="00A91772"/>
    <w:rsid w:val="00A97B15"/>
    <w:rsid w:val="00E362CD"/>
    <w:rsid w:val="00F43581"/>
    <w:rsid w:val="00F64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106162"/>
  <w15:chartTrackingRefBased/>
  <w15:docId w15:val="{5B3542F0-4DFC-46A7-B01B-20BDE2ED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B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7B15"/>
    <w:pPr>
      <w:ind w:leftChars="400" w:left="840"/>
    </w:pPr>
  </w:style>
  <w:style w:type="table" w:customStyle="1" w:styleId="1">
    <w:name w:val="表 (格子)1"/>
    <w:basedOn w:val="a1"/>
    <w:uiPriority w:val="59"/>
    <w:rsid w:val="00A97B1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59"/>
    <w:rsid w:val="00A97B15"/>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632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043">
      <w:bodyDiv w:val="1"/>
      <w:marLeft w:val="0"/>
      <w:marRight w:val="0"/>
      <w:marTop w:val="0"/>
      <w:marBottom w:val="0"/>
      <w:divBdr>
        <w:top w:val="none" w:sz="0" w:space="0" w:color="auto"/>
        <w:left w:val="none" w:sz="0" w:space="0" w:color="auto"/>
        <w:bottom w:val="none" w:sz="0" w:space="0" w:color="auto"/>
        <w:right w:val="none" w:sz="0" w:space="0" w:color="auto"/>
      </w:divBdr>
    </w:div>
    <w:div w:id="214396600">
      <w:bodyDiv w:val="1"/>
      <w:marLeft w:val="0"/>
      <w:marRight w:val="0"/>
      <w:marTop w:val="0"/>
      <w:marBottom w:val="0"/>
      <w:divBdr>
        <w:top w:val="none" w:sz="0" w:space="0" w:color="auto"/>
        <w:left w:val="none" w:sz="0" w:space="0" w:color="auto"/>
        <w:bottom w:val="none" w:sz="0" w:space="0" w:color="auto"/>
        <w:right w:val="none" w:sz="0" w:space="0" w:color="auto"/>
      </w:divBdr>
    </w:div>
    <w:div w:id="26391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dcterms:created xsi:type="dcterms:W3CDTF">2026-02-18T01:46:00Z</dcterms:created>
  <dcterms:modified xsi:type="dcterms:W3CDTF">2026-04-16T04:21:00Z</dcterms:modified>
</cp:coreProperties>
</file>