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2C24" w14:textId="73424672" w:rsidR="006B4405" w:rsidRPr="00D15C4E" w:rsidRDefault="006B4405" w:rsidP="00344ECC">
      <w:pPr>
        <w:autoSpaceDE w:val="0"/>
        <w:autoSpaceDN w:val="0"/>
        <w:adjustRightInd w:val="0"/>
        <w:jc w:val="center"/>
        <w:rPr>
          <w:rFonts w:ascii="HG創英ﾌﾟﾚｾﾞﾝｽEB" w:eastAsia="HG創英ﾌﾟﾚｾﾞﾝｽEB" w:cs="HG創英ﾌﾟﾚｾﾞﾝｽEB"/>
          <w:kern w:val="0"/>
          <w:sz w:val="36"/>
          <w:szCs w:val="36"/>
        </w:rPr>
      </w:pPr>
      <w:r w:rsidRPr="00D15C4E">
        <w:rPr>
          <w:rFonts w:ascii="HG創英ﾌﾟﾚｾﾞﾝｽEB" w:eastAsia="HG創英ﾌﾟﾚｾﾞﾝｽEB" w:cs="HG創英ﾌﾟﾚｾﾞﾝｽEB" w:hint="eastAsia"/>
          <w:kern w:val="0"/>
          <w:sz w:val="36"/>
          <w:szCs w:val="36"/>
        </w:rPr>
        <w:t>見積依頼一覧</w:t>
      </w:r>
    </w:p>
    <w:p w14:paraId="13AA21D2" w14:textId="23EA863F" w:rsidR="006B4405" w:rsidRPr="00D15C4E" w:rsidRDefault="00477037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産業観光局観光MICE推進室</w:t>
      </w:r>
    </w:p>
    <w:p w14:paraId="00E0265F" w14:textId="68F9309C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（企画担当：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西原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322CBD04" w14:textId="5656D518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TEL：075-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746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2255</w:t>
      </w:r>
    </w:p>
    <w:p w14:paraId="795C0643" w14:textId="305ACC5C" w:rsidR="0045430F" w:rsidRPr="00D15C4E" w:rsidRDefault="0045430F" w:rsidP="00826142">
      <w:pPr>
        <w:ind w:rightChars="-135" w:right="-283"/>
        <w:jc w:val="right"/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FAX：075-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213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2021</w:t>
      </w:r>
      <w:r w:rsidRPr="00D15C4E">
        <w:t xml:space="preserve"> </w:t>
      </w:r>
    </w:p>
    <w:p w14:paraId="24F8303F" w14:textId="77777777" w:rsidR="00344ECC" w:rsidRPr="00D15C4E" w:rsidRDefault="00344ECC" w:rsidP="00BC7267">
      <w:pPr>
        <w:ind w:rightChars="-135" w:right="-283"/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1560"/>
        <w:gridCol w:w="2835"/>
        <w:gridCol w:w="1559"/>
      </w:tblGrid>
      <w:tr w:rsidR="00D15C4E" w:rsidRPr="00D15C4E" w14:paraId="669297FB" w14:textId="48C7F0ED" w:rsidTr="00344ECC">
        <w:trPr>
          <w:trHeight w:val="654"/>
        </w:trPr>
        <w:tc>
          <w:tcPr>
            <w:tcW w:w="710" w:type="dxa"/>
            <w:vAlign w:val="center"/>
          </w:tcPr>
          <w:p w14:paraId="5A692C71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Ｎｏ</w:t>
            </w:r>
          </w:p>
        </w:tc>
        <w:tc>
          <w:tcPr>
            <w:tcW w:w="2409" w:type="dxa"/>
            <w:vAlign w:val="center"/>
          </w:tcPr>
          <w:p w14:paraId="0FDAC318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品名</w:t>
            </w:r>
          </w:p>
        </w:tc>
        <w:tc>
          <w:tcPr>
            <w:tcW w:w="1560" w:type="dxa"/>
            <w:vAlign w:val="center"/>
          </w:tcPr>
          <w:p w14:paraId="567B339A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メーカー</w:t>
            </w:r>
          </w:p>
        </w:tc>
        <w:tc>
          <w:tcPr>
            <w:tcW w:w="2835" w:type="dxa"/>
            <w:vAlign w:val="center"/>
          </w:tcPr>
          <w:p w14:paraId="4F778A83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品番・仕様等</w:t>
            </w:r>
          </w:p>
        </w:tc>
        <w:tc>
          <w:tcPr>
            <w:tcW w:w="1559" w:type="dxa"/>
            <w:vAlign w:val="center"/>
          </w:tcPr>
          <w:p w14:paraId="3809AF30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数量</w:t>
            </w:r>
          </w:p>
        </w:tc>
      </w:tr>
      <w:tr w:rsidR="00FB04DF" w:rsidRPr="00D15C4E" w14:paraId="49EC159A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2AEDB515" w14:textId="24D82E1A" w:rsidR="00FB04DF" w:rsidRDefault="00FB04DF" w:rsidP="00FB04D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DB" w14:textId="5973E7D1" w:rsidR="00FB04DF" w:rsidRPr="00264FF0" w:rsidRDefault="00E37464" w:rsidP="00264FF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 w:rsidRPr="00E37464">
              <w:rPr>
                <w:rFonts w:asciiTheme="majorEastAsia" w:eastAsiaTheme="majorEastAsia" w:hAnsiTheme="majorEastAsia" w:cs="Arial" w:hint="eastAsia"/>
                <w:sz w:val="22"/>
              </w:rPr>
              <w:t>ゼネラルリサイクルトナー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67D" w14:textId="0B6FCA05" w:rsidR="00FB04DF" w:rsidRPr="001B3455" w:rsidRDefault="00E37464" w:rsidP="00FB04D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color w:val="30201A"/>
                <w:sz w:val="22"/>
              </w:rPr>
              <w:t>ゼネラルサプライ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9A7E" w14:textId="3372FD37" w:rsidR="00FB04DF" w:rsidRPr="00330A81" w:rsidRDefault="00264FF0" w:rsidP="00E3746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="00E37464" w:rsidRPr="00E37464">
              <w:rPr>
                <w:rFonts w:ascii="ＭＳ ゴシック" w:eastAsia="ＭＳ ゴシック" w:hAnsi="ＭＳ ゴシック" w:hint="eastAsia"/>
                <w:sz w:val="22"/>
              </w:rPr>
              <w:t xml:space="preserve"> TN-25J</w:t>
            </w:r>
            <w:r w:rsidR="00E374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37464" w:rsidRPr="00E37464">
              <w:rPr>
                <w:rFonts w:ascii="ＭＳ ゴシック" w:eastAsia="ＭＳ ゴシック" w:hAnsi="ＭＳ ゴシック" w:hint="eastAsia"/>
                <w:sz w:val="22"/>
              </w:rPr>
              <w:t>ﾘﾕ-ｽ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8646" w14:textId="532CD526" w:rsidR="00FB04DF" w:rsidRDefault="001B3455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１個</w:t>
            </w:r>
          </w:p>
        </w:tc>
      </w:tr>
    </w:tbl>
    <w:p w14:paraId="749DDA08" w14:textId="1B5B83DC" w:rsidR="006E690D" w:rsidRDefault="006E690D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D5CF382" w14:textId="77777777" w:rsidR="005E0636" w:rsidRDefault="005E0636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548E28BE" w14:textId="77777777" w:rsidR="00531001" w:rsidRPr="00D15C4E" w:rsidRDefault="00531001" w:rsidP="00264FF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C35440B" w14:textId="057DCEB6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★提出期限：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1E1CE9">
        <w:rPr>
          <w:rFonts w:ascii="HG丸ｺﾞｼｯｸM-PRO" w:eastAsia="HG丸ｺﾞｼｯｸM-PRO" w:cs="HG丸ｺﾞｼｯｸM-PRO" w:hint="eastAsia"/>
          <w:kern w:val="0"/>
          <w:sz w:val="22"/>
        </w:rPr>
        <w:t>４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E37464">
        <w:rPr>
          <w:rFonts w:ascii="HG丸ｺﾞｼｯｸM-PRO" w:eastAsia="HG丸ｺﾞｼｯｸM-PRO" w:cs="HG丸ｺﾞｼｯｸM-PRO" w:hint="eastAsia"/>
          <w:kern w:val="0"/>
          <w:sz w:val="22"/>
        </w:rPr>
        <w:t>２８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1893767C" w14:textId="789C56C0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★納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日：令和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264FF0">
        <w:rPr>
          <w:rFonts w:ascii="HG丸ｺﾞｼｯｸM-PRO" w:eastAsia="HG丸ｺﾞｼｯｸM-PRO" w:cs="HG丸ｺﾞｼｯｸM-PRO" w:hint="eastAsia"/>
          <w:kern w:val="0"/>
          <w:sz w:val="22"/>
        </w:rPr>
        <w:t>５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E37464">
        <w:rPr>
          <w:rFonts w:ascii="HG丸ｺﾞｼｯｸM-PRO" w:eastAsia="HG丸ｺﾞｼｯｸM-PRO" w:cs="HG丸ｺﾞｼｯｸM-PRO" w:hint="eastAsia"/>
          <w:kern w:val="0"/>
          <w:sz w:val="22"/>
        </w:rPr>
        <w:t>１９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49DA25ED" w14:textId="4B96DC3E" w:rsidR="0045430F" w:rsidRPr="00D15C4E" w:rsidRDefault="0045430F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締切日までにファックスにより提出してください。</w:t>
      </w:r>
    </w:p>
    <w:p w14:paraId="50EDCA84" w14:textId="185CBCF8" w:rsidR="00850BA5" w:rsidRPr="00D15C4E" w:rsidRDefault="00850BA5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○見積書の宛名は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「京都市長」としてください。</w:t>
      </w:r>
    </w:p>
    <w:p w14:paraId="4D7F067D" w14:textId="200074A2" w:rsidR="0045430F" w:rsidRPr="00D15C4E" w:rsidRDefault="0045430F" w:rsidP="00826142">
      <w:pPr>
        <w:autoSpaceDE w:val="0"/>
        <w:autoSpaceDN w:val="0"/>
        <w:adjustRightInd w:val="0"/>
        <w:ind w:leftChars="-202" w:left="-204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○契約決定通知は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締切日の翌開庁日以降に契約させて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いただく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業者様にのみ御連絡いたします。それ以外の業者様には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連絡いたしませんので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1DE27132" w14:textId="3D5D0CF2" w:rsidR="001052F1" w:rsidRDefault="00850BA5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○契約に至った業者様は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見積書の原本を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提出ください。</w:t>
      </w:r>
    </w:p>
    <w:p w14:paraId="35C6843E" w14:textId="1BCC20AF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010E8B1B" w14:textId="25FB40C2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32F023ED" w14:textId="77777777" w:rsidR="007D6914" w:rsidRPr="00C4630C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7D6914" w:rsidRPr="00C46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28CC" w14:textId="77777777" w:rsidR="00182C2B" w:rsidRDefault="00182C2B" w:rsidP="00973C13">
      <w:r>
        <w:separator/>
      </w:r>
    </w:p>
  </w:endnote>
  <w:endnote w:type="continuationSeparator" w:id="0">
    <w:p w14:paraId="14A830FE" w14:textId="77777777" w:rsidR="00182C2B" w:rsidRDefault="00182C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8A83" w14:textId="77777777" w:rsidR="00182C2B" w:rsidRDefault="00182C2B" w:rsidP="00973C13">
      <w:r>
        <w:separator/>
      </w:r>
    </w:p>
  </w:footnote>
  <w:footnote w:type="continuationSeparator" w:id="0">
    <w:p w14:paraId="133BA341" w14:textId="77777777" w:rsidR="00182C2B" w:rsidRDefault="00182C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5"/>
    <w:rsid w:val="00006AA9"/>
    <w:rsid w:val="000143D7"/>
    <w:rsid w:val="00015BE7"/>
    <w:rsid w:val="00041504"/>
    <w:rsid w:val="00047C67"/>
    <w:rsid w:val="00055540"/>
    <w:rsid w:val="00074E5C"/>
    <w:rsid w:val="0009028C"/>
    <w:rsid w:val="000956DF"/>
    <w:rsid w:val="000A6463"/>
    <w:rsid w:val="000D269E"/>
    <w:rsid w:val="000F0A25"/>
    <w:rsid w:val="000F4F71"/>
    <w:rsid w:val="000F5810"/>
    <w:rsid w:val="001052F1"/>
    <w:rsid w:val="00182517"/>
    <w:rsid w:val="00182C2B"/>
    <w:rsid w:val="00185ACD"/>
    <w:rsid w:val="001A07FA"/>
    <w:rsid w:val="001A1AE1"/>
    <w:rsid w:val="001A45BE"/>
    <w:rsid w:val="001B3455"/>
    <w:rsid w:val="001D6687"/>
    <w:rsid w:val="001E1CE9"/>
    <w:rsid w:val="001F5E17"/>
    <w:rsid w:val="002010A2"/>
    <w:rsid w:val="0020207E"/>
    <w:rsid w:val="00222AE1"/>
    <w:rsid w:val="00242118"/>
    <w:rsid w:val="0025159E"/>
    <w:rsid w:val="002555E2"/>
    <w:rsid w:val="00264FF0"/>
    <w:rsid w:val="00285059"/>
    <w:rsid w:val="00292D54"/>
    <w:rsid w:val="00296664"/>
    <w:rsid w:val="002A73E5"/>
    <w:rsid w:val="002B3D22"/>
    <w:rsid w:val="002B717E"/>
    <w:rsid w:val="002E27B3"/>
    <w:rsid w:val="002E4EE0"/>
    <w:rsid w:val="0030341F"/>
    <w:rsid w:val="00305D5F"/>
    <w:rsid w:val="00330A81"/>
    <w:rsid w:val="003416E9"/>
    <w:rsid w:val="00344ECC"/>
    <w:rsid w:val="00346B8E"/>
    <w:rsid w:val="00352455"/>
    <w:rsid w:val="00364F08"/>
    <w:rsid w:val="00366AC2"/>
    <w:rsid w:val="003A2451"/>
    <w:rsid w:val="003A4EDA"/>
    <w:rsid w:val="003C3139"/>
    <w:rsid w:val="003C34B7"/>
    <w:rsid w:val="003C36AA"/>
    <w:rsid w:val="003D2CC6"/>
    <w:rsid w:val="003F1C17"/>
    <w:rsid w:val="003F634B"/>
    <w:rsid w:val="00411A0F"/>
    <w:rsid w:val="0045430F"/>
    <w:rsid w:val="004648C3"/>
    <w:rsid w:val="00477037"/>
    <w:rsid w:val="004C2926"/>
    <w:rsid w:val="004E75D1"/>
    <w:rsid w:val="00504576"/>
    <w:rsid w:val="00506FCE"/>
    <w:rsid w:val="00507F93"/>
    <w:rsid w:val="005164B6"/>
    <w:rsid w:val="00520546"/>
    <w:rsid w:val="00527929"/>
    <w:rsid w:val="00530774"/>
    <w:rsid w:val="00531001"/>
    <w:rsid w:val="005352C3"/>
    <w:rsid w:val="0056586A"/>
    <w:rsid w:val="00595135"/>
    <w:rsid w:val="00595956"/>
    <w:rsid w:val="005A30E7"/>
    <w:rsid w:val="005B687F"/>
    <w:rsid w:val="005C1E7A"/>
    <w:rsid w:val="005E0636"/>
    <w:rsid w:val="00600FE3"/>
    <w:rsid w:val="00605AD1"/>
    <w:rsid w:val="00634C3C"/>
    <w:rsid w:val="00663292"/>
    <w:rsid w:val="00667269"/>
    <w:rsid w:val="00674410"/>
    <w:rsid w:val="006802AD"/>
    <w:rsid w:val="006B221D"/>
    <w:rsid w:val="006B4405"/>
    <w:rsid w:val="006B6FDD"/>
    <w:rsid w:val="006D454E"/>
    <w:rsid w:val="006E0A61"/>
    <w:rsid w:val="006E690D"/>
    <w:rsid w:val="006F064F"/>
    <w:rsid w:val="006F7558"/>
    <w:rsid w:val="00732EE3"/>
    <w:rsid w:val="00735530"/>
    <w:rsid w:val="00780706"/>
    <w:rsid w:val="00783F0D"/>
    <w:rsid w:val="007859A5"/>
    <w:rsid w:val="00786966"/>
    <w:rsid w:val="00786BC9"/>
    <w:rsid w:val="007973F5"/>
    <w:rsid w:val="007A0133"/>
    <w:rsid w:val="007A288E"/>
    <w:rsid w:val="007A42D0"/>
    <w:rsid w:val="007A6EBF"/>
    <w:rsid w:val="007D2489"/>
    <w:rsid w:val="007D6914"/>
    <w:rsid w:val="007E321C"/>
    <w:rsid w:val="007F1299"/>
    <w:rsid w:val="007F5C03"/>
    <w:rsid w:val="00811D20"/>
    <w:rsid w:val="00826142"/>
    <w:rsid w:val="008333E4"/>
    <w:rsid w:val="00850BA5"/>
    <w:rsid w:val="008678E4"/>
    <w:rsid w:val="00877A55"/>
    <w:rsid w:val="00881561"/>
    <w:rsid w:val="00890584"/>
    <w:rsid w:val="008D15CD"/>
    <w:rsid w:val="008E15E1"/>
    <w:rsid w:val="0097048E"/>
    <w:rsid w:val="00973143"/>
    <w:rsid w:val="00973C13"/>
    <w:rsid w:val="00990673"/>
    <w:rsid w:val="00996829"/>
    <w:rsid w:val="009A1940"/>
    <w:rsid w:val="009B2953"/>
    <w:rsid w:val="009C27C3"/>
    <w:rsid w:val="009E407E"/>
    <w:rsid w:val="009E4A04"/>
    <w:rsid w:val="009F7A62"/>
    <w:rsid w:val="00A34A13"/>
    <w:rsid w:val="00AC3BA5"/>
    <w:rsid w:val="00AE3C60"/>
    <w:rsid w:val="00B56BD8"/>
    <w:rsid w:val="00B63725"/>
    <w:rsid w:val="00B85E6B"/>
    <w:rsid w:val="00B970D3"/>
    <w:rsid w:val="00BA378C"/>
    <w:rsid w:val="00BB4C3E"/>
    <w:rsid w:val="00BB5A9C"/>
    <w:rsid w:val="00BB6C94"/>
    <w:rsid w:val="00BC6D38"/>
    <w:rsid w:val="00BC7267"/>
    <w:rsid w:val="00BD1AB7"/>
    <w:rsid w:val="00BE6A37"/>
    <w:rsid w:val="00C07FD8"/>
    <w:rsid w:val="00C109F0"/>
    <w:rsid w:val="00C10BF8"/>
    <w:rsid w:val="00C11B2B"/>
    <w:rsid w:val="00C30564"/>
    <w:rsid w:val="00C36605"/>
    <w:rsid w:val="00C37976"/>
    <w:rsid w:val="00C4630C"/>
    <w:rsid w:val="00C47B3E"/>
    <w:rsid w:val="00C50B43"/>
    <w:rsid w:val="00C63FE4"/>
    <w:rsid w:val="00C65DDD"/>
    <w:rsid w:val="00CB3506"/>
    <w:rsid w:val="00CB3543"/>
    <w:rsid w:val="00CC526B"/>
    <w:rsid w:val="00CE7D87"/>
    <w:rsid w:val="00D15C4E"/>
    <w:rsid w:val="00D448D4"/>
    <w:rsid w:val="00D45356"/>
    <w:rsid w:val="00D5365F"/>
    <w:rsid w:val="00D72C03"/>
    <w:rsid w:val="00DB4E21"/>
    <w:rsid w:val="00DB6000"/>
    <w:rsid w:val="00E37464"/>
    <w:rsid w:val="00E44C3B"/>
    <w:rsid w:val="00E8195E"/>
    <w:rsid w:val="00E872CD"/>
    <w:rsid w:val="00E9102F"/>
    <w:rsid w:val="00EE01CA"/>
    <w:rsid w:val="00EF3271"/>
    <w:rsid w:val="00EF576C"/>
    <w:rsid w:val="00EF7E80"/>
    <w:rsid w:val="00F01932"/>
    <w:rsid w:val="00F13868"/>
    <w:rsid w:val="00F305D5"/>
    <w:rsid w:val="00F6088C"/>
    <w:rsid w:val="00F80311"/>
    <w:rsid w:val="00F83FEC"/>
    <w:rsid w:val="00F84B3F"/>
    <w:rsid w:val="00FB04DF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9797"/>
  <w15:chartTrackingRefBased/>
  <w15:docId w15:val="{9488A513-DBA0-4C23-978B-E1F5D2A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1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AA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5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26">
    <w:name w:val="num26"/>
    <w:basedOn w:val="a0"/>
    <w:rsid w:val="005C1E7A"/>
  </w:style>
  <w:style w:type="character" w:customStyle="1" w:styleId="format1">
    <w:name w:val="format1"/>
    <w:basedOn w:val="a0"/>
    <w:rsid w:val="005C1E7A"/>
  </w:style>
  <w:style w:type="paragraph" w:styleId="a8">
    <w:name w:val="Balloon Text"/>
    <w:basedOn w:val="a"/>
    <w:link w:val="a9"/>
    <w:uiPriority w:val="99"/>
    <w:semiHidden/>
    <w:unhideWhenUsed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4A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4A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4A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4A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A13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06AA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C4630C"/>
    <w:pPr>
      <w:widowControl w:val="0"/>
      <w:jc w:val="both"/>
    </w:pPr>
  </w:style>
  <w:style w:type="character" w:customStyle="1" w:styleId="a-span">
    <w:name w:val="a-span"/>
    <w:basedOn w:val="a0"/>
    <w:rsid w:val="003C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8598-AE40-456E-A76F-B73E745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4</cp:revision>
  <cp:lastPrinted>2025-01-24T09:57:00Z</cp:lastPrinted>
  <dcterms:created xsi:type="dcterms:W3CDTF">2026-04-20T10:02:00Z</dcterms:created>
  <dcterms:modified xsi:type="dcterms:W3CDTF">2026-04-21T06:46:00Z</dcterms:modified>
</cp:coreProperties>
</file>