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45E6" w14:textId="77777777" w:rsidR="00FE6254" w:rsidRPr="0093591E" w:rsidRDefault="00FE6254" w:rsidP="000E6D86">
      <w:pPr>
        <w:snapToGrid w:val="0"/>
        <w:jc w:val="center"/>
        <w:rPr>
          <w:kern w:val="0"/>
          <w:sz w:val="22"/>
          <w:szCs w:val="22"/>
        </w:rPr>
      </w:pPr>
    </w:p>
    <w:p w14:paraId="52394ED5" w14:textId="248CAFAA" w:rsidR="00DF5772" w:rsidRDefault="0093591E" w:rsidP="00DF5772">
      <w:pPr>
        <w:snapToGrid w:val="0"/>
        <w:jc w:val="center"/>
        <w:rPr>
          <w:kern w:val="0"/>
          <w:sz w:val="22"/>
          <w:szCs w:val="22"/>
        </w:rPr>
      </w:pPr>
      <w:r w:rsidRPr="0093591E">
        <w:rPr>
          <w:rFonts w:hint="eastAsia"/>
          <w:kern w:val="0"/>
          <w:sz w:val="22"/>
          <w:szCs w:val="22"/>
        </w:rPr>
        <w:t>令和</w:t>
      </w:r>
      <w:r w:rsidR="00896AC6">
        <w:rPr>
          <w:rFonts w:hint="eastAsia"/>
          <w:kern w:val="0"/>
          <w:sz w:val="22"/>
          <w:szCs w:val="22"/>
        </w:rPr>
        <w:t>８</w:t>
      </w:r>
      <w:r w:rsidRPr="0093591E">
        <w:rPr>
          <w:rFonts w:hint="eastAsia"/>
          <w:kern w:val="0"/>
          <w:sz w:val="22"/>
          <w:szCs w:val="22"/>
        </w:rPr>
        <w:t>年度　京都市国民健康保険保健事業</w:t>
      </w:r>
    </w:p>
    <w:p w14:paraId="57C59C67" w14:textId="7C0B19F0" w:rsidR="00A632C8" w:rsidRDefault="00A632C8" w:rsidP="00DF5772">
      <w:pPr>
        <w:snapToGrid w:val="0"/>
        <w:jc w:val="center"/>
        <w:rPr>
          <w:kern w:val="0"/>
          <w:sz w:val="22"/>
          <w:szCs w:val="22"/>
        </w:rPr>
      </w:pPr>
      <w:r w:rsidRPr="0093591E">
        <w:rPr>
          <w:rFonts w:hint="eastAsia"/>
          <w:kern w:val="0"/>
          <w:sz w:val="22"/>
          <w:szCs w:val="22"/>
        </w:rPr>
        <w:t>「生活習慣病一次予防事業</w:t>
      </w:r>
      <w:r>
        <w:rPr>
          <w:rFonts w:hint="eastAsia"/>
          <w:kern w:val="0"/>
          <w:sz w:val="22"/>
          <w:szCs w:val="22"/>
        </w:rPr>
        <w:t xml:space="preserve">　</w:t>
      </w:r>
      <w:r w:rsidR="00DF5772">
        <w:rPr>
          <w:rFonts w:hint="eastAsia"/>
          <w:kern w:val="0"/>
          <w:sz w:val="22"/>
          <w:szCs w:val="22"/>
        </w:rPr>
        <w:t>調べて納得！知って納得！適塩教室</w:t>
      </w:r>
      <w:r>
        <w:rPr>
          <w:rFonts w:hint="eastAsia"/>
          <w:kern w:val="0"/>
          <w:sz w:val="22"/>
          <w:szCs w:val="22"/>
        </w:rPr>
        <w:t>」</w:t>
      </w:r>
      <w:r w:rsidR="003005CE">
        <w:rPr>
          <w:rFonts w:hint="eastAsia"/>
          <w:kern w:val="0"/>
          <w:sz w:val="22"/>
          <w:szCs w:val="22"/>
        </w:rPr>
        <w:t>に係る</w:t>
      </w:r>
    </w:p>
    <w:p w14:paraId="6489E6BC" w14:textId="6692D852" w:rsidR="00FE6254" w:rsidRPr="0093591E" w:rsidRDefault="00E72E3A" w:rsidP="00DF5772">
      <w:pPr>
        <w:snapToGrid w:val="0"/>
        <w:jc w:val="center"/>
        <w:rPr>
          <w:kern w:val="0"/>
          <w:sz w:val="22"/>
          <w:szCs w:val="22"/>
        </w:rPr>
      </w:pPr>
      <w:r>
        <w:rPr>
          <w:rFonts w:hint="eastAsia"/>
          <w:kern w:val="0"/>
          <w:sz w:val="22"/>
          <w:szCs w:val="22"/>
        </w:rPr>
        <w:t>食塩摂取量</w:t>
      </w:r>
      <w:r w:rsidR="004E6B0A">
        <w:rPr>
          <w:rFonts w:hint="eastAsia"/>
          <w:kern w:val="0"/>
          <w:sz w:val="22"/>
          <w:szCs w:val="22"/>
        </w:rPr>
        <w:t xml:space="preserve">・カリウム摂取量・尿ナトリウム/カリウム比 </w:t>
      </w:r>
      <w:r w:rsidR="003005CE">
        <w:rPr>
          <w:rFonts w:hint="eastAsia"/>
          <w:kern w:val="0"/>
          <w:sz w:val="22"/>
          <w:szCs w:val="22"/>
        </w:rPr>
        <w:t>検査</w:t>
      </w:r>
      <w:r w:rsidR="00B029D1">
        <w:rPr>
          <w:rFonts w:hint="eastAsia"/>
          <w:kern w:val="0"/>
          <w:sz w:val="22"/>
          <w:szCs w:val="22"/>
        </w:rPr>
        <w:t>業務委託</w:t>
      </w:r>
      <w:r w:rsidR="0093591E" w:rsidRPr="0093591E">
        <w:rPr>
          <w:rFonts w:hint="eastAsia"/>
          <w:kern w:val="0"/>
          <w:sz w:val="22"/>
          <w:szCs w:val="22"/>
        </w:rPr>
        <w:t>仕様書</w:t>
      </w:r>
    </w:p>
    <w:p w14:paraId="1965B03D" w14:textId="77777777" w:rsidR="0093591E" w:rsidRPr="0093591E" w:rsidRDefault="0093591E" w:rsidP="000E6D86">
      <w:pPr>
        <w:snapToGrid w:val="0"/>
        <w:jc w:val="center"/>
        <w:rPr>
          <w:kern w:val="0"/>
          <w:sz w:val="22"/>
          <w:szCs w:val="22"/>
        </w:rPr>
      </w:pPr>
    </w:p>
    <w:p w14:paraId="6D26C3E3" w14:textId="77777777" w:rsidR="0093591E" w:rsidRPr="0093591E" w:rsidRDefault="0093591E" w:rsidP="000E6D86">
      <w:pPr>
        <w:snapToGrid w:val="0"/>
        <w:jc w:val="center"/>
        <w:rPr>
          <w:kern w:val="0"/>
          <w:sz w:val="22"/>
          <w:szCs w:val="22"/>
        </w:rPr>
      </w:pPr>
    </w:p>
    <w:p w14:paraId="0335D05B" w14:textId="77777777" w:rsidR="0093591E" w:rsidRDefault="0093591E" w:rsidP="0093591E">
      <w:pPr>
        <w:snapToGrid w:val="0"/>
        <w:jc w:val="left"/>
        <w:rPr>
          <w:kern w:val="0"/>
          <w:sz w:val="22"/>
          <w:szCs w:val="22"/>
        </w:rPr>
      </w:pPr>
      <w:r>
        <w:rPr>
          <w:rFonts w:hint="eastAsia"/>
          <w:kern w:val="0"/>
          <w:sz w:val="22"/>
          <w:szCs w:val="22"/>
        </w:rPr>
        <w:t xml:space="preserve">１　</w:t>
      </w:r>
      <w:r w:rsidRPr="0093591E">
        <w:rPr>
          <w:rFonts w:hint="eastAsia"/>
          <w:kern w:val="0"/>
          <w:sz w:val="22"/>
          <w:szCs w:val="22"/>
        </w:rPr>
        <w:t>業務名</w:t>
      </w:r>
    </w:p>
    <w:p w14:paraId="7CBA41E5" w14:textId="43BAAA6D" w:rsidR="00DF5772" w:rsidRDefault="0093591E" w:rsidP="00DF5772">
      <w:pPr>
        <w:snapToGrid w:val="0"/>
        <w:jc w:val="left"/>
        <w:rPr>
          <w:kern w:val="0"/>
          <w:sz w:val="22"/>
          <w:szCs w:val="22"/>
        </w:rPr>
      </w:pPr>
      <w:r>
        <w:rPr>
          <w:rFonts w:hint="eastAsia"/>
          <w:kern w:val="0"/>
          <w:sz w:val="22"/>
          <w:szCs w:val="22"/>
        </w:rPr>
        <w:t xml:space="preserve">　　</w:t>
      </w:r>
      <w:r w:rsidR="003005CE">
        <w:rPr>
          <w:rFonts w:hint="eastAsia"/>
          <w:kern w:val="0"/>
          <w:sz w:val="22"/>
          <w:szCs w:val="22"/>
        </w:rPr>
        <w:t>令和</w:t>
      </w:r>
      <w:r w:rsidR="00896AC6">
        <w:rPr>
          <w:rFonts w:hint="eastAsia"/>
          <w:kern w:val="0"/>
          <w:sz w:val="22"/>
          <w:szCs w:val="22"/>
        </w:rPr>
        <w:t>８</w:t>
      </w:r>
      <w:r w:rsidR="003005CE">
        <w:rPr>
          <w:rFonts w:hint="eastAsia"/>
          <w:kern w:val="0"/>
          <w:sz w:val="22"/>
          <w:szCs w:val="22"/>
        </w:rPr>
        <w:t xml:space="preserve">年度　</w:t>
      </w:r>
      <w:r>
        <w:rPr>
          <w:rFonts w:hint="eastAsia"/>
          <w:kern w:val="0"/>
          <w:sz w:val="22"/>
          <w:szCs w:val="22"/>
        </w:rPr>
        <w:t>京都市国民健康保険保健事業</w:t>
      </w:r>
    </w:p>
    <w:p w14:paraId="0ABBF33B" w14:textId="77777777" w:rsidR="004E6B0A" w:rsidRDefault="00A632C8" w:rsidP="004E6B0A">
      <w:pPr>
        <w:snapToGrid w:val="0"/>
        <w:ind w:leftChars="150" w:left="315" w:firstLineChars="50" w:firstLine="110"/>
        <w:jc w:val="left"/>
        <w:rPr>
          <w:kern w:val="0"/>
          <w:sz w:val="22"/>
          <w:szCs w:val="22"/>
        </w:rPr>
      </w:pPr>
      <w:r>
        <w:rPr>
          <w:rFonts w:hint="eastAsia"/>
          <w:kern w:val="0"/>
          <w:sz w:val="22"/>
          <w:szCs w:val="22"/>
        </w:rPr>
        <w:t xml:space="preserve">「生活習慣病一次予防事業　</w:t>
      </w:r>
      <w:r w:rsidR="00DF5772">
        <w:rPr>
          <w:rFonts w:hint="eastAsia"/>
          <w:kern w:val="0"/>
          <w:sz w:val="22"/>
          <w:szCs w:val="22"/>
        </w:rPr>
        <w:t>調べて納得！知って納得！適塩教室</w:t>
      </w:r>
      <w:r>
        <w:rPr>
          <w:rFonts w:hint="eastAsia"/>
          <w:kern w:val="0"/>
          <w:sz w:val="22"/>
          <w:szCs w:val="22"/>
        </w:rPr>
        <w:t>」</w:t>
      </w:r>
      <w:r w:rsidR="003005CE">
        <w:rPr>
          <w:rFonts w:hint="eastAsia"/>
          <w:kern w:val="0"/>
          <w:sz w:val="22"/>
          <w:szCs w:val="22"/>
        </w:rPr>
        <w:t>に係る</w:t>
      </w:r>
    </w:p>
    <w:p w14:paraId="4E57CFA6" w14:textId="1D384FA9" w:rsidR="0093591E" w:rsidRDefault="004E6B0A" w:rsidP="004E6B0A">
      <w:pPr>
        <w:snapToGrid w:val="0"/>
        <w:ind w:leftChars="150" w:left="315" w:firstLineChars="50" w:firstLine="110"/>
        <w:jc w:val="left"/>
        <w:rPr>
          <w:kern w:val="0"/>
          <w:sz w:val="22"/>
          <w:szCs w:val="22"/>
        </w:rPr>
      </w:pPr>
      <w:r>
        <w:rPr>
          <w:rFonts w:hint="eastAsia"/>
          <w:kern w:val="0"/>
          <w:sz w:val="22"/>
          <w:szCs w:val="22"/>
        </w:rPr>
        <w:t xml:space="preserve">食塩摂取量・カリウム摂取量・尿ナトリウム/カリウム比 </w:t>
      </w:r>
      <w:r w:rsidR="003005CE">
        <w:rPr>
          <w:rFonts w:hint="eastAsia"/>
          <w:kern w:val="0"/>
          <w:sz w:val="22"/>
          <w:szCs w:val="22"/>
        </w:rPr>
        <w:t>検査</w:t>
      </w:r>
    </w:p>
    <w:p w14:paraId="19C5E654" w14:textId="77777777" w:rsidR="0093591E" w:rsidRDefault="0093591E" w:rsidP="0093591E">
      <w:pPr>
        <w:snapToGrid w:val="0"/>
        <w:jc w:val="left"/>
        <w:rPr>
          <w:kern w:val="0"/>
          <w:sz w:val="22"/>
          <w:szCs w:val="22"/>
        </w:rPr>
      </w:pPr>
    </w:p>
    <w:p w14:paraId="5821E1E1" w14:textId="77777777" w:rsidR="0093591E" w:rsidRDefault="0093591E" w:rsidP="0093591E">
      <w:pPr>
        <w:snapToGrid w:val="0"/>
        <w:jc w:val="left"/>
        <w:rPr>
          <w:kern w:val="0"/>
          <w:sz w:val="22"/>
          <w:szCs w:val="22"/>
        </w:rPr>
      </w:pPr>
      <w:r>
        <w:rPr>
          <w:rFonts w:hint="eastAsia"/>
          <w:kern w:val="0"/>
          <w:sz w:val="22"/>
          <w:szCs w:val="22"/>
        </w:rPr>
        <w:t>２　目的</w:t>
      </w:r>
    </w:p>
    <w:p w14:paraId="26E36BE0" w14:textId="1B9240CC" w:rsidR="003005CE" w:rsidRPr="003005CE" w:rsidRDefault="0093591E" w:rsidP="00B029D1">
      <w:pPr>
        <w:snapToGrid w:val="0"/>
        <w:ind w:left="220" w:hangingChars="100" w:hanging="220"/>
        <w:jc w:val="left"/>
        <w:rPr>
          <w:kern w:val="0"/>
          <w:sz w:val="22"/>
          <w:szCs w:val="22"/>
        </w:rPr>
      </w:pPr>
      <w:r>
        <w:rPr>
          <w:rFonts w:hint="eastAsia"/>
          <w:kern w:val="0"/>
          <w:sz w:val="22"/>
          <w:szCs w:val="22"/>
        </w:rPr>
        <w:t xml:space="preserve">　　京都市国民健康保険加入者で</w:t>
      </w:r>
      <w:r w:rsidR="00314E25">
        <w:rPr>
          <w:rFonts w:hint="eastAsia"/>
          <w:kern w:val="0"/>
          <w:sz w:val="22"/>
          <w:szCs w:val="22"/>
        </w:rPr>
        <w:t>、</w:t>
      </w:r>
      <w:r>
        <w:rPr>
          <w:rFonts w:hint="eastAsia"/>
          <w:kern w:val="0"/>
          <w:sz w:val="22"/>
          <w:szCs w:val="22"/>
        </w:rPr>
        <w:t>特定健康診査の結果</w:t>
      </w:r>
      <w:r w:rsidR="00314E25">
        <w:rPr>
          <w:rFonts w:hint="eastAsia"/>
          <w:kern w:val="0"/>
          <w:sz w:val="22"/>
          <w:szCs w:val="22"/>
        </w:rPr>
        <w:t>、</w:t>
      </w:r>
      <w:r w:rsidR="003C5097" w:rsidRPr="003C5097">
        <w:rPr>
          <w:rFonts w:hint="eastAsia"/>
          <w:kern w:val="0"/>
          <w:sz w:val="22"/>
          <w:szCs w:val="22"/>
        </w:rPr>
        <w:t>特定保健指導の対象にならなかった者（服薬中の者は除く。）のうち</w:t>
      </w:r>
      <w:r w:rsidR="00314E25">
        <w:rPr>
          <w:rFonts w:hint="eastAsia"/>
          <w:kern w:val="0"/>
          <w:sz w:val="22"/>
          <w:szCs w:val="22"/>
        </w:rPr>
        <w:t>、</w:t>
      </w:r>
      <w:r w:rsidR="003C5097" w:rsidRPr="003C5097">
        <w:rPr>
          <w:rFonts w:hint="eastAsia"/>
          <w:kern w:val="0"/>
          <w:sz w:val="22"/>
          <w:szCs w:val="22"/>
        </w:rPr>
        <w:t>血圧高値である者を対象に、</w:t>
      </w:r>
      <w:r>
        <w:rPr>
          <w:rFonts w:hint="eastAsia"/>
          <w:kern w:val="0"/>
          <w:sz w:val="22"/>
          <w:szCs w:val="22"/>
        </w:rPr>
        <w:t>生活習慣病一次予防対策の一環として減塩に主観を置いた教室を開催</w:t>
      </w:r>
      <w:r w:rsidR="003005CE">
        <w:rPr>
          <w:rFonts w:hint="eastAsia"/>
          <w:kern w:val="0"/>
          <w:sz w:val="22"/>
          <w:szCs w:val="22"/>
        </w:rPr>
        <w:t>することにより</w:t>
      </w:r>
      <w:r w:rsidR="00314E25">
        <w:rPr>
          <w:rFonts w:hint="eastAsia"/>
          <w:kern w:val="0"/>
          <w:sz w:val="22"/>
          <w:szCs w:val="22"/>
        </w:rPr>
        <w:t>、</w:t>
      </w:r>
      <w:r>
        <w:rPr>
          <w:rFonts w:hint="eastAsia"/>
          <w:kern w:val="0"/>
          <w:sz w:val="22"/>
          <w:szCs w:val="22"/>
        </w:rPr>
        <w:t>生活習慣病の発症を予防し被保険者の健康づくり及び将来的な医療費の適正化を図ることを目的とする。</w:t>
      </w:r>
    </w:p>
    <w:p w14:paraId="7DAE42DE" w14:textId="77777777" w:rsidR="0093591E" w:rsidRDefault="0093591E" w:rsidP="0093591E">
      <w:pPr>
        <w:snapToGrid w:val="0"/>
        <w:ind w:left="440" w:hangingChars="200" w:hanging="440"/>
        <w:jc w:val="left"/>
        <w:rPr>
          <w:kern w:val="0"/>
          <w:sz w:val="22"/>
          <w:szCs w:val="22"/>
        </w:rPr>
      </w:pPr>
    </w:p>
    <w:p w14:paraId="21483E54" w14:textId="77777777" w:rsidR="0093591E" w:rsidRDefault="0093591E" w:rsidP="0093591E">
      <w:pPr>
        <w:snapToGrid w:val="0"/>
        <w:ind w:left="440" w:hangingChars="200" w:hanging="440"/>
        <w:jc w:val="left"/>
        <w:rPr>
          <w:kern w:val="0"/>
          <w:sz w:val="22"/>
          <w:szCs w:val="22"/>
        </w:rPr>
      </w:pPr>
      <w:r>
        <w:rPr>
          <w:rFonts w:hint="eastAsia"/>
          <w:kern w:val="0"/>
          <w:sz w:val="22"/>
          <w:szCs w:val="22"/>
        </w:rPr>
        <w:t>３　委託期間</w:t>
      </w:r>
    </w:p>
    <w:p w14:paraId="6B8BE3C5" w14:textId="1CA332D3" w:rsidR="0093591E" w:rsidRDefault="0093591E" w:rsidP="0093591E">
      <w:pPr>
        <w:snapToGrid w:val="0"/>
        <w:ind w:left="440" w:hangingChars="200" w:hanging="440"/>
        <w:jc w:val="left"/>
        <w:rPr>
          <w:kern w:val="0"/>
          <w:sz w:val="22"/>
          <w:szCs w:val="22"/>
        </w:rPr>
      </w:pPr>
      <w:r>
        <w:rPr>
          <w:rFonts w:hint="eastAsia"/>
          <w:kern w:val="0"/>
          <w:sz w:val="22"/>
          <w:szCs w:val="22"/>
        </w:rPr>
        <w:t xml:space="preserve">　　契約締結日から令和</w:t>
      </w:r>
      <w:r w:rsidR="00896AC6">
        <w:rPr>
          <w:rFonts w:hint="eastAsia"/>
          <w:kern w:val="0"/>
          <w:sz w:val="22"/>
          <w:szCs w:val="22"/>
        </w:rPr>
        <w:t>８</w:t>
      </w:r>
      <w:r>
        <w:rPr>
          <w:rFonts w:hint="eastAsia"/>
          <w:kern w:val="0"/>
          <w:sz w:val="22"/>
          <w:szCs w:val="22"/>
        </w:rPr>
        <w:t>年１</w:t>
      </w:r>
      <w:r w:rsidR="005470F9">
        <w:rPr>
          <w:rFonts w:hint="eastAsia"/>
          <w:kern w:val="0"/>
          <w:sz w:val="22"/>
          <w:szCs w:val="22"/>
        </w:rPr>
        <w:t>２</w:t>
      </w:r>
      <w:r>
        <w:rPr>
          <w:rFonts w:hint="eastAsia"/>
          <w:kern w:val="0"/>
          <w:sz w:val="22"/>
          <w:szCs w:val="22"/>
        </w:rPr>
        <w:t>月</w:t>
      </w:r>
      <w:r w:rsidR="005470F9">
        <w:rPr>
          <w:rFonts w:hint="eastAsia"/>
          <w:kern w:val="0"/>
          <w:sz w:val="22"/>
          <w:szCs w:val="22"/>
        </w:rPr>
        <w:t>２</w:t>
      </w:r>
      <w:r w:rsidR="005612DE">
        <w:rPr>
          <w:rFonts w:hint="eastAsia"/>
          <w:kern w:val="0"/>
          <w:sz w:val="22"/>
          <w:szCs w:val="22"/>
        </w:rPr>
        <w:t>５</w:t>
      </w:r>
      <w:r w:rsidR="00031076">
        <w:rPr>
          <w:rFonts w:hint="eastAsia"/>
          <w:kern w:val="0"/>
          <w:sz w:val="22"/>
          <w:szCs w:val="22"/>
        </w:rPr>
        <w:t>日</w:t>
      </w:r>
      <w:r>
        <w:rPr>
          <w:rFonts w:hint="eastAsia"/>
          <w:kern w:val="0"/>
          <w:sz w:val="22"/>
          <w:szCs w:val="22"/>
        </w:rPr>
        <w:t>まで</w:t>
      </w:r>
      <w:r w:rsidR="008552AD">
        <w:rPr>
          <w:rFonts w:hint="eastAsia"/>
          <w:kern w:val="0"/>
          <w:sz w:val="22"/>
          <w:szCs w:val="22"/>
        </w:rPr>
        <w:t>。</w:t>
      </w:r>
    </w:p>
    <w:p w14:paraId="70ADF2CD" w14:textId="77777777" w:rsidR="0093591E" w:rsidRPr="005612DE" w:rsidRDefault="0093591E" w:rsidP="0093591E">
      <w:pPr>
        <w:snapToGrid w:val="0"/>
        <w:ind w:left="440" w:hangingChars="200" w:hanging="440"/>
        <w:jc w:val="left"/>
        <w:rPr>
          <w:kern w:val="0"/>
          <w:sz w:val="22"/>
          <w:szCs w:val="22"/>
        </w:rPr>
      </w:pPr>
    </w:p>
    <w:p w14:paraId="5C489496" w14:textId="77777777" w:rsidR="0093591E" w:rsidRDefault="0093591E" w:rsidP="0093591E">
      <w:pPr>
        <w:snapToGrid w:val="0"/>
        <w:ind w:left="440" w:hangingChars="200" w:hanging="440"/>
        <w:jc w:val="left"/>
        <w:rPr>
          <w:kern w:val="0"/>
          <w:sz w:val="22"/>
          <w:szCs w:val="22"/>
        </w:rPr>
      </w:pPr>
      <w:r>
        <w:rPr>
          <w:rFonts w:hint="eastAsia"/>
          <w:kern w:val="0"/>
          <w:sz w:val="22"/>
          <w:szCs w:val="22"/>
        </w:rPr>
        <w:t>４　対象者</w:t>
      </w:r>
    </w:p>
    <w:p w14:paraId="677930E8" w14:textId="56380DC6" w:rsidR="0093591E" w:rsidRDefault="0093591E" w:rsidP="00B029D1">
      <w:pPr>
        <w:snapToGrid w:val="0"/>
        <w:ind w:left="220" w:hangingChars="100" w:hanging="220"/>
        <w:jc w:val="left"/>
        <w:rPr>
          <w:kern w:val="0"/>
          <w:sz w:val="22"/>
          <w:szCs w:val="22"/>
        </w:rPr>
      </w:pPr>
      <w:r>
        <w:rPr>
          <w:rFonts w:hint="eastAsia"/>
          <w:kern w:val="0"/>
          <w:sz w:val="22"/>
          <w:szCs w:val="22"/>
        </w:rPr>
        <w:t xml:space="preserve">　　令和</w:t>
      </w:r>
      <w:r w:rsidR="00896AC6">
        <w:rPr>
          <w:rFonts w:hint="eastAsia"/>
          <w:kern w:val="0"/>
          <w:sz w:val="22"/>
          <w:szCs w:val="22"/>
        </w:rPr>
        <w:t>７</w:t>
      </w:r>
      <w:r>
        <w:rPr>
          <w:rFonts w:hint="eastAsia"/>
          <w:kern w:val="0"/>
          <w:sz w:val="22"/>
          <w:szCs w:val="22"/>
        </w:rPr>
        <w:t>年度京都市国民健康保険特定健康診査の結果</w:t>
      </w:r>
      <w:r w:rsidR="00314E25">
        <w:rPr>
          <w:rFonts w:hint="eastAsia"/>
          <w:kern w:val="0"/>
          <w:sz w:val="22"/>
          <w:szCs w:val="22"/>
        </w:rPr>
        <w:t>、</w:t>
      </w:r>
      <w:r>
        <w:rPr>
          <w:rFonts w:hint="eastAsia"/>
          <w:kern w:val="0"/>
          <w:sz w:val="22"/>
          <w:szCs w:val="22"/>
        </w:rPr>
        <w:t>当保健事業の対象（非肥満・血圧高値）として京都市</w:t>
      </w:r>
      <w:r w:rsidR="00AD5C12">
        <w:rPr>
          <w:rFonts w:hint="eastAsia"/>
          <w:kern w:val="0"/>
          <w:sz w:val="22"/>
          <w:szCs w:val="22"/>
        </w:rPr>
        <w:t>福祉のまちづくり推進室</w:t>
      </w:r>
      <w:r>
        <w:rPr>
          <w:rFonts w:hint="eastAsia"/>
          <w:kern w:val="0"/>
          <w:sz w:val="22"/>
          <w:szCs w:val="22"/>
        </w:rPr>
        <w:t>が指定した者</w:t>
      </w:r>
      <w:r w:rsidR="008552AD">
        <w:rPr>
          <w:rFonts w:hint="eastAsia"/>
          <w:kern w:val="0"/>
          <w:sz w:val="22"/>
          <w:szCs w:val="22"/>
        </w:rPr>
        <w:t>。</w:t>
      </w:r>
    </w:p>
    <w:p w14:paraId="2F561C22" w14:textId="77777777" w:rsidR="0093591E" w:rsidRDefault="0093591E" w:rsidP="0093591E">
      <w:pPr>
        <w:snapToGrid w:val="0"/>
        <w:ind w:left="440" w:hangingChars="200" w:hanging="440"/>
        <w:jc w:val="left"/>
        <w:rPr>
          <w:kern w:val="0"/>
          <w:sz w:val="22"/>
          <w:szCs w:val="22"/>
        </w:rPr>
      </w:pPr>
    </w:p>
    <w:p w14:paraId="158214C1" w14:textId="77777777" w:rsidR="008127EC" w:rsidRDefault="0093591E" w:rsidP="00766952">
      <w:pPr>
        <w:snapToGrid w:val="0"/>
        <w:ind w:left="440" w:hangingChars="200" w:hanging="440"/>
        <w:jc w:val="left"/>
        <w:rPr>
          <w:kern w:val="0"/>
          <w:sz w:val="22"/>
          <w:szCs w:val="22"/>
        </w:rPr>
      </w:pPr>
      <w:r>
        <w:rPr>
          <w:rFonts w:hint="eastAsia"/>
          <w:kern w:val="0"/>
          <w:sz w:val="22"/>
          <w:szCs w:val="22"/>
        </w:rPr>
        <w:t>５　業務内容</w:t>
      </w:r>
    </w:p>
    <w:p w14:paraId="3A62DFC5" w14:textId="1316774E" w:rsidR="00766952" w:rsidRDefault="00766952" w:rsidP="00766952">
      <w:pPr>
        <w:snapToGrid w:val="0"/>
        <w:ind w:left="440" w:hangingChars="200" w:hanging="440"/>
        <w:jc w:val="left"/>
        <w:rPr>
          <w:kern w:val="0"/>
          <w:sz w:val="22"/>
          <w:szCs w:val="22"/>
        </w:rPr>
      </w:pPr>
      <w:r>
        <w:rPr>
          <w:rFonts w:hint="eastAsia"/>
          <w:kern w:val="0"/>
          <w:sz w:val="22"/>
          <w:szCs w:val="22"/>
        </w:rPr>
        <w:t xml:space="preserve">　　随時尿より</w:t>
      </w:r>
      <w:r w:rsidR="00A632C8">
        <w:rPr>
          <w:rFonts w:hint="eastAsia"/>
          <w:kern w:val="0"/>
          <w:sz w:val="22"/>
          <w:szCs w:val="22"/>
        </w:rPr>
        <w:t>推定1日</w:t>
      </w:r>
      <w:r>
        <w:rPr>
          <w:rFonts w:hint="eastAsia"/>
          <w:kern w:val="0"/>
          <w:sz w:val="22"/>
          <w:szCs w:val="22"/>
        </w:rPr>
        <w:t>食塩摂取量</w:t>
      </w:r>
      <w:r w:rsidR="00970DDD">
        <w:rPr>
          <w:rFonts w:hint="eastAsia"/>
          <w:kern w:val="0"/>
          <w:sz w:val="22"/>
          <w:szCs w:val="22"/>
        </w:rPr>
        <w:t>・尿ナトリウム/カリウム比・推定1日カリウム摂取量</w:t>
      </w:r>
      <w:r>
        <w:rPr>
          <w:rFonts w:hint="eastAsia"/>
          <w:kern w:val="0"/>
          <w:sz w:val="22"/>
          <w:szCs w:val="22"/>
        </w:rPr>
        <w:t>を測定。詳細については別表のとおり。</w:t>
      </w:r>
    </w:p>
    <w:p w14:paraId="7E2F501F" w14:textId="77777777" w:rsidR="00766952" w:rsidRDefault="00766952" w:rsidP="00766952">
      <w:pPr>
        <w:snapToGrid w:val="0"/>
        <w:ind w:left="440" w:hangingChars="200" w:hanging="440"/>
        <w:jc w:val="left"/>
        <w:rPr>
          <w:kern w:val="0"/>
          <w:sz w:val="22"/>
          <w:szCs w:val="22"/>
        </w:rPr>
      </w:pPr>
    </w:p>
    <w:p w14:paraId="7821A101" w14:textId="77777777" w:rsidR="00766952" w:rsidRDefault="00766952" w:rsidP="00766952">
      <w:pPr>
        <w:snapToGrid w:val="0"/>
        <w:jc w:val="left"/>
        <w:rPr>
          <w:kern w:val="0"/>
          <w:sz w:val="22"/>
          <w:szCs w:val="22"/>
        </w:rPr>
      </w:pPr>
      <w:r>
        <w:rPr>
          <w:rFonts w:hint="eastAsia"/>
          <w:kern w:val="0"/>
          <w:sz w:val="22"/>
          <w:szCs w:val="22"/>
        </w:rPr>
        <w:t>６　秘密の保持</w:t>
      </w:r>
    </w:p>
    <w:p w14:paraId="6E5DB577" w14:textId="77777777" w:rsidR="00C236DA" w:rsidRDefault="00D87EAA" w:rsidP="00C236DA">
      <w:pPr>
        <w:rPr>
          <w:rFonts w:hAnsi="ＭＳ 明朝"/>
          <w:sz w:val="22"/>
          <w:szCs w:val="22"/>
        </w:rPr>
      </w:pPr>
      <w:r>
        <w:rPr>
          <w:rFonts w:asciiTheme="minorEastAsia" w:eastAsiaTheme="minorEastAsia" w:hAnsiTheme="minorEastAsia" w:hint="eastAsia"/>
          <w:szCs w:val="21"/>
        </w:rPr>
        <w:t xml:space="preserve">　　</w:t>
      </w:r>
      <w:r w:rsidR="00007A92" w:rsidRPr="00007A92">
        <w:rPr>
          <w:rFonts w:hAnsi="ＭＳ 明朝" w:hint="eastAsia"/>
          <w:sz w:val="22"/>
          <w:szCs w:val="22"/>
        </w:rPr>
        <w:t>受託者は、個人情報の保護に関する法律（平成１５年法律第５７号）及び京都市個</w:t>
      </w:r>
    </w:p>
    <w:p w14:paraId="563A2C38" w14:textId="77777777" w:rsidR="00C236DA" w:rsidRDefault="00007A92" w:rsidP="00007A92">
      <w:pPr>
        <w:ind w:firstLineChars="100" w:firstLine="220"/>
        <w:rPr>
          <w:rFonts w:hAnsi="ＭＳ 明朝"/>
          <w:sz w:val="22"/>
          <w:szCs w:val="22"/>
        </w:rPr>
      </w:pPr>
      <w:r w:rsidRPr="00007A92">
        <w:rPr>
          <w:rFonts w:hAnsi="ＭＳ 明朝" w:hint="eastAsia"/>
          <w:sz w:val="22"/>
          <w:szCs w:val="22"/>
        </w:rPr>
        <w:t>人情報保護条例（平成５年４月１日京都市条例第１号）を遵守するとともに、従事者</w:t>
      </w:r>
    </w:p>
    <w:p w14:paraId="4EA5F5BF" w14:textId="77777777" w:rsidR="00C236DA" w:rsidRDefault="00007A92" w:rsidP="00007A92">
      <w:pPr>
        <w:ind w:firstLineChars="100" w:firstLine="220"/>
        <w:rPr>
          <w:rFonts w:hAnsi="ＭＳ 明朝"/>
          <w:sz w:val="22"/>
          <w:szCs w:val="22"/>
        </w:rPr>
      </w:pPr>
      <w:r w:rsidRPr="00007A92">
        <w:rPr>
          <w:rFonts w:hAnsi="ＭＳ 明朝" w:hint="eastAsia"/>
          <w:sz w:val="22"/>
          <w:szCs w:val="22"/>
        </w:rPr>
        <w:t>に対し上記条例に規定された罰則の内容を周知するなど、</w:t>
      </w:r>
      <w:r>
        <w:rPr>
          <w:rFonts w:hAnsi="ＭＳ 明朝" w:hint="eastAsia"/>
          <w:sz w:val="22"/>
          <w:szCs w:val="22"/>
        </w:rPr>
        <w:t>個人情報</w:t>
      </w:r>
      <w:r w:rsidRPr="00007A92">
        <w:rPr>
          <w:rFonts w:hAnsi="ＭＳ 明朝" w:hint="eastAsia"/>
          <w:sz w:val="22"/>
          <w:szCs w:val="22"/>
        </w:rPr>
        <w:t>の保護に関し十分</w:t>
      </w:r>
    </w:p>
    <w:p w14:paraId="4A715C36" w14:textId="77777777" w:rsidR="00C236DA" w:rsidRDefault="00007A92" w:rsidP="00C236DA">
      <w:pPr>
        <w:ind w:firstLineChars="100" w:firstLine="220"/>
        <w:rPr>
          <w:rFonts w:hAnsi="ＭＳ 明朝"/>
          <w:sz w:val="22"/>
          <w:szCs w:val="22"/>
        </w:rPr>
      </w:pPr>
      <w:r w:rsidRPr="00007A92">
        <w:rPr>
          <w:rFonts w:hAnsi="ＭＳ 明朝" w:hint="eastAsia"/>
          <w:sz w:val="22"/>
          <w:szCs w:val="22"/>
        </w:rPr>
        <w:t>な教育を行わなければならない。また、本業務で取扱う</w:t>
      </w:r>
      <w:r w:rsidR="00B640AF" w:rsidRPr="00B640AF">
        <w:rPr>
          <w:rFonts w:hAnsi="ＭＳ 明朝" w:hint="eastAsia"/>
          <w:sz w:val="22"/>
          <w:szCs w:val="22"/>
        </w:rPr>
        <w:t>個人情報の具体的な取扱い</w:t>
      </w:r>
      <w:r w:rsidR="00D15A8D">
        <w:rPr>
          <w:rFonts w:hAnsi="ＭＳ 明朝" w:hint="eastAsia"/>
          <w:sz w:val="22"/>
          <w:szCs w:val="22"/>
        </w:rPr>
        <w:t>に</w:t>
      </w:r>
    </w:p>
    <w:p w14:paraId="57E586B9" w14:textId="77777777" w:rsidR="00C236DA" w:rsidRDefault="00D15A8D" w:rsidP="00C236DA">
      <w:pPr>
        <w:ind w:firstLineChars="100" w:firstLine="220"/>
        <w:rPr>
          <w:rFonts w:hAnsi="ＭＳ 明朝"/>
          <w:sz w:val="22"/>
          <w:szCs w:val="22"/>
        </w:rPr>
      </w:pPr>
      <w:r>
        <w:rPr>
          <w:rFonts w:hAnsi="ＭＳ 明朝" w:hint="eastAsia"/>
          <w:sz w:val="22"/>
          <w:szCs w:val="22"/>
        </w:rPr>
        <w:t>ついて</w:t>
      </w:r>
      <w:r w:rsidR="00B640AF" w:rsidRPr="00B640AF">
        <w:rPr>
          <w:rFonts w:hAnsi="ＭＳ 明朝" w:hint="eastAsia"/>
          <w:sz w:val="22"/>
          <w:szCs w:val="22"/>
        </w:rPr>
        <w:t>は</w:t>
      </w:r>
      <w:r w:rsidR="00007A92" w:rsidRPr="00007A92">
        <w:rPr>
          <w:rFonts w:hAnsi="ＭＳ 明朝" w:hint="eastAsia"/>
          <w:sz w:val="22"/>
          <w:szCs w:val="22"/>
        </w:rPr>
        <w:t>、本</w:t>
      </w:r>
      <w:r w:rsidR="00007A92">
        <w:rPr>
          <w:rFonts w:hAnsi="ＭＳ 明朝" w:hint="eastAsia"/>
          <w:sz w:val="22"/>
          <w:szCs w:val="22"/>
        </w:rPr>
        <w:t>仕様書</w:t>
      </w:r>
      <w:r w:rsidR="00007A92" w:rsidRPr="00007A92">
        <w:rPr>
          <w:rFonts w:hAnsi="ＭＳ 明朝" w:hint="eastAsia"/>
          <w:sz w:val="22"/>
          <w:szCs w:val="22"/>
        </w:rPr>
        <w:t>に定めるもののほかに、「個人情報取扱事務の委託契約に係る共</w:t>
      </w:r>
    </w:p>
    <w:p w14:paraId="1B367460" w14:textId="43A2215F" w:rsidR="00D87EAA" w:rsidRPr="00D87EAA" w:rsidRDefault="00007A92" w:rsidP="00C236DA">
      <w:pPr>
        <w:ind w:firstLineChars="100" w:firstLine="220"/>
        <w:rPr>
          <w:rFonts w:hAnsi="ＭＳ 明朝"/>
          <w:sz w:val="22"/>
          <w:szCs w:val="22"/>
        </w:rPr>
      </w:pPr>
      <w:r w:rsidRPr="00007A92">
        <w:rPr>
          <w:rFonts w:hAnsi="ＭＳ 明朝" w:hint="eastAsia"/>
          <w:sz w:val="22"/>
          <w:szCs w:val="22"/>
        </w:rPr>
        <w:t>通仕様書（別紙</w:t>
      </w:r>
      <w:r>
        <w:rPr>
          <w:rFonts w:hAnsi="ＭＳ 明朝" w:hint="eastAsia"/>
          <w:sz w:val="22"/>
          <w:szCs w:val="22"/>
        </w:rPr>
        <w:t>１</w:t>
      </w:r>
      <w:r w:rsidR="00ED17C7">
        <w:rPr>
          <w:rFonts w:hAnsi="ＭＳ 明朝" w:hint="eastAsia"/>
          <w:sz w:val="22"/>
          <w:szCs w:val="22"/>
        </w:rPr>
        <w:t>－１</w:t>
      </w:r>
      <w:r w:rsidRPr="00007A92">
        <w:rPr>
          <w:rFonts w:hAnsi="ＭＳ 明朝" w:hint="eastAsia"/>
          <w:sz w:val="22"/>
          <w:szCs w:val="22"/>
        </w:rPr>
        <w:t>）」に規定する。</w:t>
      </w:r>
    </w:p>
    <w:p w14:paraId="6D3F74D5" w14:textId="77777777" w:rsidR="00D87EAA" w:rsidRDefault="00D87EAA" w:rsidP="00D87EAA">
      <w:pPr>
        <w:snapToGrid w:val="0"/>
        <w:jc w:val="left"/>
        <w:rPr>
          <w:kern w:val="0"/>
          <w:sz w:val="22"/>
          <w:szCs w:val="22"/>
        </w:rPr>
      </w:pPr>
    </w:p>
    <w:p w14:paraId="01DDEB3A" w14:textId="77777777" w:rsidR="00766952" w:rsidRDefault="00766952" w:rsidP="00766952">
      <w:pPr>
        <w:snapToGrid w:val="0"/>
        <w:ind w:left="440" w:hangingChars="200" w:hanging="440"/>
        <w:jc w:val="left"/>
        <w:rPr>
          <w:kern w:val="0"/>
          <w:sz w:val="22"/>
          <w:szCs w:val="22"/>
        </w:rPr>
      </w:pPr>
      <w:r>
        <w:rPr>
          <w:rFonts w:hint="eastAsia"/>
          <w:kern w:val="0"/>
          <w:sz w:val="22"/>
          <w:szCs w:val="22"/>
        </w:rPr>
        <w:t>７　委託料の支払</w:t>
      </w:r>
    </w:p>
    <w:p w14:paraId="3995B469" w14:textId="59E16468" w:rsidR="00766952" w:rsidRDefault="00766952" w:rsidP="00B029D1">
      <w:pPr>
        <w:snapToGrid w:val="0"/>
        <w:ind w:left="220" w:hangingChars="100" w:hanging="220"/>
        <w:jc w:val="left"/>
        <w:rPr>
          <w:kern w:val="0"/>
          <w:sz w:val="22"/>
          <w:szCs w:val="22"/>
        </w:rPr>
      </w:pPr>
      <w:r>
        <w:rPr>
          <w:rFonts w:hint="eastAsia"/>
          <w:kern w:val="0"/>
          <w:sz w:val="22"/>
          <w:szCs w:val="22"/>
        </w:rPr>
        <w:t xml:space="preserve">　　すべての業務実施後</w:t>
      </w:r>
      <w:r w:rsidR="00314E25">
        <w:rPr>
          <w:rFonts w:hint="eastAsia"/>
          <w:kern w:val="0"/>
          <w:sz w:val="22"/>
          <w:szCs w:val="22"/>
        </w:rPr>
        <w:t>、</w:t>
      </w:r>
      <w:r>
        <w:rPr>
          <w:rFonts w:hint="eastAsia"/>
          <w:kern w:val="0"/>
          <w:sz w:val="22"/>
          <w:szCs w:val="22"/>
        </w:rPr>
        <w:t>報告書を提出すること。その内容を点検し</w:t>
      </w:r>
      <w:r w:rsidR="00314E25">
        <w:rPr>
          <w:rFonts w:hint="eastAsia"/>
          <w:kern w:val="0"/>
          <w:sz w:val="22"/>
          <w:szCs w:val="22"/>
        </w:rPr>
        <w:t>、</w:t>
      </w:r>
      <w:r>
        <w:rPr>
          <w:rFonts w:hint="eastAsia"/>
          <w:kern w:val="0"/>
          <w:sz w:val="22"/>
          <w:szCs w:val="22"/>
        </w:rPr>
        <w:t>適当と認めた時は</w:t>
      </w:r>
      <w:r w:rsidR="00314E25">
        <w:rPr>
          <w:rFonts w:hint="eastAsia"/>
          <w:kern w:val="0"/>
          <w:sz w:val="22"/>
          <w:szCs w:val="22"/>
        </w:rPr>
        <w:t>、</w:t>
      </w:r>
      <w:r>
        <w:rPr>
          <w:rFonts w:hint="eastAsia"/>
          <w:kern w:val="0"/>
          <w:sz w:val="22"/>
          <w:szCs w:val="22"/>
        </w:rPr>
        <w:t>請求額を支払うものとする。</w:t>
      </w:r>
    </w:p>
    <w:p w14:paraId="3F36FDA8" w14:textId="77777777" w:rsidR="00766952" w:rsidRDefault="00766952" w:rsidP="00766952">
      <w:pPr>
        <w:snapToGrid w:val="0"/>
        <w:ind w:left="440" w:hangingChars="200" w:hanging="440"/>
        <w:jc w:val="left"/>
        <w:rPr>
          <w:kern w:val="0"/>
          <w:sz w:val="22"/>
          <w:szCs w:val="22"/>
        </w:rPr>
      </w:pPr>
    </w:p>
    <w:p w14:paraId="3BADFAE3" w14:textId="77777777" w:rsidR="00766952" w:rsidRDefault="00766952" w:rsidP="00766952">
      <w:pPr>
        <w:snapToGrid w:val="0"/>
        <w:ind w:left="440" w:hangingChars="200" w:hanging="440"/>
        <w:jc w:val="left"/>
        <w:rPr>
          <w:kern w:val="0"/>
          <w:sz w:val="22"/>
          <w:szCs w:val="22"/>
        </w:rPr>
      </w:pPr>
      <w:r>
        <w:rPr>
          <w:rFonts w:hint="eastAsia"/>
          <w:kern w:val="0"/>
          <w:sz w:val="22"/>
          <w:szCs w:val="22"/>
        </w:rPr>
        <w:t>８　その他</w:t>
      </w:r>
    </w:p>
    <w:p w14:paraId="1C7E9CAD" w14:textId="614569D5" w:rsidR="00766952" w:rsidRPr="00B5219F" w:rsidRDefault="00766952" w:rsidP="00B029D1">
      <w:pPr>
        <w:snapToGrid w:val="0"/>
        <w:ind w:left="220" w:hangingChars="100" w:hanging="220"/>
        <w:jc w:val="left"/>
        <w:rPr>
          <w:kern w:val="0"/>
          <w:sz w:val="22"/>
          <w:szCs w:val="22"/>
        </w:rPr>
      </w:pPr>
      <w:r>
        <w:rPr>
          <w:rFonts w:hint="eastAsia"/>
          <w:kern w:val="0"/>
          <w:sz w:val="22"/>
          <w:szCs w:val="22"/>
        </w:rPr>
        <w:t xml:space="preserve">　　上記に定めるほか</w:t>
      </w:r>
      <w:r w:rsidR="00314E25">
        <w:rPr>
          <w:rFonts w:hint="eastAsia"/>
          <w:kern w:val="0"/>
          <w:sz w:val="22"/>
          <w:szCs w:val="22"/>
        </w:rPr>
        <w:t>、</w:t>
      </w:r>
      <w:r>
        <w:rPr>
          <w:rFonts w:hint="eastAsia"/>
          <w:kern w:val="0"/>
          <w:sz w:val="22"/>
          <w:szCs w:val="22"/>
        </w:rPr>
        <w:t>業務内容を変更する必要が生じた場合は</w:t>
      </w:r>
      <w:r w:rsidR="00314E25">
        <w:rPr>
          <w:rFonts w:hint="eastAsia"/>
          <w:kern w:val="0"/>
          <w:sz w:val="22"/>
          <w:szCs w:val="22"/>
        </w:rPr>
        <w:t>、</w:t>
      </w:r>
      <w:r>
        <w:rPr>
          <w:rFonts w:hint="eastAsia"/>
          <w:kern w:val="0"/>
          <w:sz w:val="22"/>
          <w:szCs w:val="22"/>
        </w:rPr>
        <w:t>その都度京都市と協議の</w:t>
      </w:r>
      <w:r w:rsidR="00F8670C">
        <w:rPr>
          <w:rFonts w:hint="eastAsia"/>
          <w:kern w:val="0"/>
          <w:sz w:val="22"/>
          <w:szCs w:val="22"/>
        </w:rPr>
        <w:t>うえ</w:t>
      </w:r>
      <w:r w:rsidR="00314E25">
        <w:rPr>
          <w:rFonts w:hint="eastAsia"/>
          <w:kern w:val="0"/>
          <w:sz w:val="22"/>
          <w:szCs w:val="22"/>
        </w:rPr>
        <w:t>、</w:t>
      </w:r>
      <w:r>
        <w:rPr>
          <w:rFonts w:hint="eastAsia"/>
          <w:kern w:val="0"/>
          <w:sz w:val="22"/>
          <w:szCs w:val="22"/>
        </w:rPr>
        <w:t>決定するものとする。</w:t>
      </w:r>
    </w:p>
    <w:p w14:paraId="404D53E4" w14:textId="77777777" w:rsidR="00766952" w:rsidRDefault="00766952" w:rsidP="00766952">
      <w:pPr>
        <w:snapToGrid w:val="0"/>
        <w:ind w:left="440" w:hangingChars="200" w:hanging="440"/>
        <w:jc w:val="left"/>
        <w:rPr>
          <w:kern w:val="0"/>
          <w:sz w:val="22"/>
          <w:szCs w:val="22"/>
        </w:rPr>
      </w:pPr>
    </w:p>
    <w:p w14:paraId="719830C2" w14:textId="77777777" w:rsidR="00766952" w:rsidRPr="00D87EAA" w:rsidRDefault="00766952" w:rsidP="00766952">
      <w:pPr>
        <w:snapToGrid w:val="0"/>
        <w:ind w:left="440" w:hangingChars="200" w:hanging="440"/>
        <w:jc w:val="left"/>
        <w:rPr>
          <w:kern w:val="0"/>
          <w:sz w:val="22"/>
          <w:szCs w:val="22"/>
        </w:rPr>
      </w:pPr>
    </w:p>
    <w:p w14:paraId="159DEC61" w14:textId="6A2C27B7" w:rsidR="00F8670C" w:rsidRDefault="00F8670C" w:rsidP="00B27655">
      <w:pPr>
        <w:snapToGrid w:val="0"/>
        <w:jc w:val="left"/>
        <w:rPr>
          <w:kern w:val="0"/>
          <w:sz w:val="22"/>
          <w:szCs w:val="22"/>
        </w:rPr>
      </w:pPr>
    </w:p>
    <w:p w14:paraId="3AFC7CEF" w14:textId="77777777" w:rsidR="00007A92" w:rsidRPr="00F8670C" w:rsidRDefault="00007A92" w:rsidP="00B27655">
      <w:pPr>
        <w:snapToGrid w:val="0"/>
        <w:jc w:val="left"/>
        <w:rPr>
          <w:kern w:val="0"/>
          <w:sz w:val="22"/>
          <w:szCs w:val="22"/>
        </w:rPr>
      </w:pPr>
    </w:p>
    <w:p w14:paraId="7575A1E8" w14:textId="77777777" w:rsidR="00766952" w:rsidRDefault="00766952" w:rsidP="00766952">
      <w:pPr>
        <w:snapToGrid w:val="0"/>
        <w:ind w:left="440" w:hangingChars="200" w:hanging="440"/>
        <w:jc w:val="left"/>
        <w:rPr>
          <w:kern w:val="0"/>
          <w:sz w:val="22"/>
          <w:szCs w:val="22"/>
        </w:rPr>
      </w:pPr>
      <w:r>
        <w:rPr>
          <w:rFonts w:hint="eastAsia"/>
          <w:kern w:val="0"/>
          <w:sz w:val="22"/>
          <w:szCs w:val="22"/>
        </w:rPr>
        <w:t xml:space="preserve">　　　別表</w:t>
      </w:r>
    </w:p>
    <w:p w14:paraId="3CD13C64" w14:textId="77777777" w:rsidR="00766952" w:rsidRPr="00766952" w:rsidRDefault="00766952" w:rsidP="00766952">
      <w:pPr>
        <w:snapToGrid w:val="0"/>
        <w:ind w:left="440" w:hangingChars="200" w:hanging="440"/>
        <w:jc w:val="left"/>
        <w:rPr>
          <w:kern w:val="0"/>
          <w:sz w:val="22"/>
          <w:szCs w:val="22"/>
        </w:rPr>
      </w:pPr>
    </w:p>
    <w:tbl>
      <w:tblPr>
        <w:tblW w:w="7806" w:type="dxa"/>
        <w:tblInd w:w="564" w:type="dxa"/>
        <w:tblLayout w:type="fixed"/>
        <w:tblCellMar>
          <w:left w:w="0" w:type="dxa"/>
          <w:right w:w="0" w:type="dxa"/>
        </w:tblCellMar>
        <w:tblLook w:val="0000" w:firstRow="0" w:lastRow="0" w:firstColumn="0" w:lastColumn="0" w:noHBand="0" w:noVBand="0"/>
      </w:tblPr>
      <w:tblGrid>
        <w:gridCol w:w="28"/>
        <w:gridCol w:w="1109"/>
        <w:gridCol w:w="6641"/>
        <w:gridCol w:w="28"/>
      </w:tblGrid>
      <w:tr w:rsidR="00766952" w14:paraId="20EBB689" w14:textId="77777777" w:rsidTr="00460850">
        <w:trPr>
          <w:cantSplit/>
          <w:trHeight w:hRule="exact" w:val="722"/>
        </w:trPr>
        <w:tc>
          <w:tcPr>
            <w:tcW w:w="28" w:type="dxa"/>
            <w:vMerge w:val="restart"/>
            <w:tcBorders>
              <w:right w:val="single" w:sz="6" w:space="0" w:color="auto"/>
            </w:tcBorders>
            <w:vAlign w:val="center"/>
          </w:tcPr>
          <w:p w14:paraId="42068C97" w14:textId="77777777" w:rsidR="00766952" w:rsidRDefault="00766952" w:rsidP="008C6D15">
            <w:pPr>
              <w:wordWrap w:val="0"/>
              <w:snapToGrid w:val="0"/>
            </w:pPr>
          </w:p>
        </w:tc>
        <w:tc>
          <w:tcPr>
            <w:tcW w:w="1109" w:type="dxa"/>
            <w:tcBorders>
              <w:top w:val="single" w:sz="6" w:space="0" w:color="auto"/>
              <w:left w:val="single" w:sz="4" w:space="0" w:color="auto"/>
              <w:right w:val="single" w:sz="4" w:space="0" w:color="auto"/>
            </w:tcBorders>
            <w:vAlign w:val="center"/>
          </w:tcPr>
          <w:p w14:paraId="104C428B" w14:textId="77777777" w:rsidR="00766952" w:rsidRPr="008B2409" w:rsidRDefault="00766952" w:rsidP="008C6D15">
            <w:pPr>
              <w:wordWrap w:val="0"/>
              <w:snapToGrid w:val="0"/>
              <w:jc w:val="center"/>
              <w:rPr>
                <w:szCs w:val="21"/>
              </w:rPr>
            </w:pPr>
            <w:r>
              <w:rPr>
                <w:rFonts w:hint="eastAsia"/>
                <w:szCs w:val="21"/>
              </w:rPr>
              <w:t>検査項目</w:t>
            </w:r>
          </w:p>
        </w:tc>
        <w:tc>
          <w:tcPr>
            <w:tcW w:w="6641" w:type="dxa"/>
            <w:tcBorders>
              <w:top w:val="single" w:sz="6" w:space="0" w:color="auto"/>
              <w:left w:val="single" w:sz="4" w:space="0" w:color="auto"/>
              <w:right w:val="single" w:sz="6" w:space="0" w:color="auto"/>
            </w:tcBorders>
            <w:vAlign w:val="center"/>
          </w:tcPr>
          <w:p w14:paraId="327777E5" w14:textId="0CDAB098" w:rsidR="00970DDD" w:rsidRDefault="00A632C8" w:rsidP="00970DDD">
            <w:pPr>
              <w:wordWrap w:val="0"/>
              <w:snapToGrid w:val="0"/>
              <w:ind w:firstLineChars="100" w:firstLine="210"/>
            </w:pPr>
            <w:r>
              <w:rPr>
                <w:rFonts w:hint="eastAsia"/>
              </w:rPr>
              <w:t>推定1日</w:t>
            </w:r>
            <w:r w:rsidR="00766952">
              <w:rPr>
                <w:rFonts w:hint="eastAsia"/>
              </w:rPr>
              <w:t>食塩摂取量</w:t>
            </w:r>
            <w:r w:rsidR="00970DDD">
              <w:rPr>
                <w:rFonts w:hint="eastAsia"/>
              </w:rPr>
              <w:t>・尿ナトリウム/カリウム比・推定1日カリウム</w:t>
            </w:r>
          </w:p>
          <w:p w14:paraId="58A17F20" w14:textId="70A3F0DE" w:rsidR="00766952" w:rsidRDefault="00970DDD" w:rsidP="00970DDD">
            <w:pPr>
              <w:wordWrap w:val="0"/>
              <w:snapToGrid w:val="0"/>
              <w:ind w:firstLineChars="100" w:firstLine="210"/>
            </w:pPr>
            <w:r>
              <w:rPr>
                <w:rFonts w:hint="eastAsia"/>
              </w:rPr>
              <w:t>摂取量</w:t>
            </w:r>
            <w:r w:rsidR="00A632C8">
              <w:rPr>
                <w:rFonts w:hint="eastAsia"/>
              </w:rPr>
              <w:t>（尿検査）</w:t>
            </w:r>
          </w:p>
        </w:tc>
        <w:tc>
          <w:tcPr>
            <w:tcW w:w="28" w:type="dxa"/>
            <w:vMerge w:val="restart"/>
            <w:tcBorders>
              <w:left w:val="single" w:sz="6" w:space="0" w:color="auto"/>
            </w:tcBorders>
            <w:vAlign w:val="center"/>
          </w:tcPr>
          <w:p w14:paraId="4696C40B" w14:textId="77777777" w:rsidR="00766952" w:rsidRDefault="00766952" w:rsidP="008C6D15">
            <w:pPr>
              <w:wordWrap w:val="0"/>
              <w:snapToGrid w:val="0"/>
            </w:pPr>
          </w:p>
        </w:tc>
      </w:tr>
      <w:tr w:rsidR="00766952" w14:paraId="2A0E7DB5" w14:textId="77777777" w:rsidTr="00460850">
        <w:trPr>
          <w:cantSplit/>
          <w:trHeight w:hRule="exact" w:val="698"/>
        </w:trPr>
        <w:tc>
          <w:tcPr>
            <w:tcW w:w="28" w:type="dxa"/>
            <w:vMerge/>
            <w:tcBorders>
              <w:right w:val="single" w:sz="6" w:space="0" w:color="auto"/>
            </w:tcBorders>
            <w:vAlign w:val="center"/>
          </w:tcPr>
          <w:p w14:paraId="0DC665C3" w14:textId="77777777" w:rsidR="00766952" w:rsidRDefault="00766952" w:rsidP="008C6D15">
            <w:pPr>
              <w:wordWrap w:val="0"/>
              <w:snapToGrid w:val="0"/>
            </w:pPr>
          </w:p>
        </w:tc>
        <w:tc>
          <w:tcPr>
            <w:tcW w:w="1109" w:type="dxa"/>
            <w:tcBorders>
              <w:top w:val="single" w:sz="4" w:space="0" w:color="auto"/>
              <w:left w:val="single" w:sz="4" w:space="0" w:color="auto"/>
              <w:right w:val="single" w:sz="4" w:space="0" w:color="auto"/>
            </w:tcBorders>
            <w:vAlign w:val="center"/>
          </w:tcPr>
          <w:p w14:paraId="0F3AA1F7" w14:textId="77777777" w:rsidR="00766952" w:rsidRDefault="00766952" w:rsidP="008C6D15">
            <w:pPr>
              <w:wordWrap w:val="0"/>
              <w:snapToGrid w:val="0"/>
              <w:jc w:val="center"/>
            </w:pPr>
            <w:r>
              <w:rPr>
                <w:rFonts w:hint="eastAsia"/>
              </w:rPr>
              <w:t>数量</w:t>
            </w:r>
          </w:p>
        </w:tc>
        <w:tc>
          <w:tcPr>
            <w:tcW w:w="6641" w:type="dxa"/>
            <w:tcBorders>
              <w:top w:val="single" w:sz="4" w:space="0" w:color="auto"/>
              <w:left w:val="single" w:sz="4" w:space="0" w:color="auto"/>
              <w:right w:val="single" w:sz="6" w:space="0" w:color="auto"/>
            </w:tcBorders>
            <w:vAlign w:val="center"/>
          </w:tcPr>
          <w:p w14:paraId="57643614" w14:textId="44479F8D" w:rsidR="00766952" w:rsidRDefault="00B529B8" w:rsidP="001E3284">
            <w:pPr>
              <w:snapToGrid w:val="0"/>
              <w:ind w:firstLineChars="100" w:firstLine="210"/>
            </w:pPr>
            <w:r>
              <w:rPr>
                <w:rFonts w:hint="eastAsia"/>
              </w:rPr>
              <w:t>１５</w:t>
            </w:r>
            <w:r w:rsidR="00766952">
              <w:rPr>
                <w:rFonts w:hint="eastAsia"/>
              </w:rPr>
              <w:t>名×</w:t>
            </w:r>
            <w:r w:rsidR="00037F13">
              <w:rPr>
                <w:rFonts w:hint="eastAsia"/>
              </w:rPr>
              <w:t>４</w:t>
            </w:r>
            <w:r w:rsidR="00766952">
              <w:rPr>
                <w:rFonts w:hint="eastAsia"/>
              </w:rPr>
              <w:t>回（計</w:t>
            </w:r>
            <w:r w:rsidR="00F25715">
              <w:rPr>
                <w:rFonts w:hint="eastAsia"/>
              </w:rPr>
              <w:t xml:space="preserve">　</w:t>
            </w:r>
            <w:r>
              <w:rPr>
                <w:rFonts w:hint="eastAsia"/>
              </w:rPr>
              <w:t>６</w:t>
            </w:r>
            <w:r w:rsidR="00E72E3A">
              <w:rPr>
                <w:rFonts w:hint="eastAsia"/>
              </w:rPr>
              <w:t>０</w:t>
            </w:r>
            <w:r w:rsidR="00766952">
              <w:rPr>
                <w:rFonts w:hint="eastAsia"/>
              </w:rPr>
              <w:t>名）</w:t>
            </w:r>
          </w:p>
          <w:p w14:paraId="3A7B83B1" w14:textId="77777777" w:rsidR="00766952" w:rsidRDefault="00766952" w:rsidP="008C6D15">
            <w:pPr>
              <w:snapToGrid w:val="0"/>
              <w:ind w:firstLineChars="100" w:firstLine="210"/>
            </w:pPr>
            <w:r>
              <w:rPr>
                <w:rFonts w:hint="eastAsia"/>
              </w:rPr>
              <w:t>※申込数により人数の変更あり。</w:t>
            </w:r>
          </w:p>
        </w:tc>
        <w:tc>
          <w:tcPr>
            <w:tcW w:w="28" w:type="dxa"/>
            <w:vMerge/>
            <w:tcBorders>
              <w:left w:val="single" w:sz="6" w:space="0" w:color="auto"/>
            </w:tcBorders>
            <w:vAlign w:val="center"/>
          </w:tcPr>
          <w:p w14:paraId="2F7802C1" w14:textId="77777777" w:rsidR="00766952" w:rsidRDefault="00766952" w:rsidP="008C6D15">
            <w:pPr>
              <w:wordWrap w:val="0"/>
              <w:snapToGrid w:val="0"/>
            </w:pPr>
          </w:p>
        </w:tc>
      </w:tr>
      <w:tr w:rsidR="00766952" w14:paraId="19E5BB82" w14:textId="77777777" w:rsidTr="009F53B8">
        <w:trPr>
          <w:cantSplit/>
          <w:trHeight w:hRule="exact" w:val="1271"/>
        </w:trPr>
        <w:tc>
          <w:tcPr>
            <w:tcW w:w="28" w:type="dxa"/>
            <w:vMerge/>
            <w:tcBorders>
              <w:right w:val="single" w:sz="6" w:space="0" w:color="auto"/>
            </w:tcBorders>
            <w:vAlign w:val="center"/>
          </w:tcPr>
          <w:p w14:paraId="0C8C2250" w14:textId="77777777" w:rsidR="00766952" w:rsidRDefault="00766952" w:rsidP="008C6D15">
            <w:pPr>
              <w:wordWrap w:val="0"/>
              <w:snapToGrid w:val="0"/>
            </w:pPr>
          </w:p>
        </w:tc>
        <w:tc>
          <w:tcPr>
            <w:tcW w:w="1109" w:type="dxa"/>
            <w:tcBorders>
              <w:top w:val="single" w:sz="4" w:space="0" w:color="auto"/>
              <w:left w:val="single" w:sz="4" w:space="0" w:color="auto"/>
              <w:right w:val="single" w:sz="4" w:space="0" w:color="auto"/>
            </w:tcBorders>
            <w:vAlign w:val="center"/>
          </w:tcPr>
          <w:p w14:paraId="770D1E9E" w14:textId="77777777" w:rsidR="00766952" w:rsidRDefault="00766952" w:rsidP="008C6D15">
            <w:pPr>
              <w:wordWrap w:val="0"/>
              <w:snapToGrid w:val="0"/>
              <w:jc w:val="center"/>
            </w:pPr>
            <w:r>
              <w:rPr>
                <w:rFonts w:hint="eastAsia"/>
              </w:rPr>
              <w:t>実施時期</w:t>
            </w:r>
          </w:p>
        </w:tc>
        <w:tc>
          <w:tcPr>
            <w:tcW w:w="6641" w:type="dxa"/>
            <w:tcBorders>
              <w:top w:val="single" w:sz="4" w:space="0" w:color="auto"/>
              <w:left w:val="single" w:sz="4" w:space="0" w:color="auto"/>
              <w:right w:val="single" w:sz="6" w:space="0" w:color="auto"/>
            </w:tcBorders>
            <w:vAlign w:val="center"/>
          </w:tcPr>
          <w:p w14:paraId="4D5C7F25" w14:textId="2D4F4182" w:rsidR="00A648B8" w:rsidRDefault="007873DC" w:rsidP="00A648B8">
            <w:pPr>
              <w:ind w:firstLineChars="100" w:firstLine="210"/>
            </w:pPr>
            <w:r>
              <w:rPr>
                <w:rFonts w:hint="eastAsia"/>
              </w:rPr>
              <w:t>10</w:t>
            </w:r>
            <w:r w:rsidR="00A648B8">
              <w:rPr>
                <w:rFonts w:hint="eastAsia"/>
              </w:rPr>
              <w:t>月</w:t>
            </w:r>
            <w:r w:rsidR="00963B65">
              <w:rPr>
                <w:rFonts w:hint="eastAsia"/>
              </w:rPr>
              <w:t xml:space="preserve"> 2</w:t>
            </w:r>
            <w:r w:rsidR="00A648B8">
              <w:rPr>
                <w:rFonts w:hint="eastAsia"/>
              </w:rPr>
              <w:t>日（</w:t>
            </w:r>
            <w:r w:rsidR="00963B65">
              <w:rPr>
                <w:rFonts w:hint="eastAsia"/>
              </w:rPr>
              <w:t>金</w:t>
            </w:r>
            <w:r w:rsidR="00A648B8">
              <w:rPr>
                <w:rFonts w:hint="eastAsia"/>
              </w:rPr>
              <w:t>）</w:t>
            </w:r>
            <w:r w:rsidR="00926523">
              <w:rPr>
                <w:rFonts w:hint="eastAsia"/>
              </w:rPr>
              <w:t xml:space="preserve">　午後</w:t>
            </w:r>
          </w:p>
          <w:p w14:paraId="70869012" w14:textId="3C65C3A1" w:rsidR="00766952" w:rsidRDefault="007873DC" w:rsidP="008C6D15">
            <w:pPr>
              <w:ind w:firstLineChars="100" w:firstLine="210"/>
            </w:pPr>
            <w:r>
              <w:rPr>
                <w:rFonts w:hint="eastAsia"/>
              </w:rPr>
              <w:t>10</w:t>
            </w:r>
            <w:r w:rsidR="001E3284">
              <w:rPr>
                <w:rFonts w:hint="eastAsia"/>
              </w:rPr>
              <w:t>月</w:t>
            </w:r>
            <w:r w:rsidR="00963B65">
              <w:rPr>
                <w:rFonts w:hint="eastAsia"/>
              </w:rPr>
              <w:t xml:space="preserve"> 7</w:t>
            </w:r>
            <w:r w:rsidR="001E3284">
              <w:rPr>
                <w:rFonts w:hint="eastAsia"/>
              </w:rPr>
              <w:t>日（</w:t>
            </w:r>
            <w:r w:rsidR="00963B65">
              <w:rPr>
                <w:rFonts w:hint="eastAsia"/>
              </w:rPr>
              <w:t>水</w:t>
            </w:r>
            <w:r w:rsidR="001E3284">
              <w:rPr>
                <w:rFonts w:hint="eastAsia"/>
              </w:rPr>
              <w:t>）</w:t>
            </w:r>
            <w:r w:rsidR="00926523">
              <w:rPr>
                <w:rFonts w:hint="eastAsia"/>
              </w:rPr>
              <w:t xml:space="preserve">　午前</w:t>
            </w:r>
          </w:p>
          <w:p w14:paraId="7551F660" w14:textId="110AD8F5" w:rsidR="001E3284" w:rsidRDefault="001E3284" w:rsidP="008C6D15">
            <w:pPr>
              <w:ind w:firstLineChars="100" w:firstLine="210"/>
            </w:pPr>
            <w:r>
              <w:rPr>
                <w:rFonts w:hint="eastAsia"/>
              </w:rPr>
              <w:t>1</w:t>
            </w:r>
            <w:r w:rsidR="00963B65">
              <w:rPr>
                <w:rFonts w:hint="eastAsia"/>
              </w:rPr>
              <w:t>0</w:t>
            </w:r>
            <w:r>
              <w:rPr>
                <w:rFonts w:hint="eastAsia"/>
              </w:rPr>
              <w:t>月</w:t>
            </w:r>
            <w:r w:rsidR="00963B65">
              <w:rPr>
                <w:rFonts w:hint="eastAsia"/>
              </w:rPr>
              <w:t xml:space="preserve"> 9</w:t>
            </w:r>
            <w:r>
              <w:rPr>
                <w:rFonts w:hint="eastAsia"/>
              </w:rPr>
              <w:t>日（</w:t>
            </w:r>
            <w:r w:rsidR="00963B65">
              <w:rPr>
                <w:rFonts w:hint="eastAsia"/>
              </w:rPr>
              <w:t>金</w:t>
            </w:r>
            <w:r>
              <w:rPr>
                <w:rFonts w:hint="eastAsia"/>
              </w:rPr>
              <w:t>）</w:t>
            </w:r>
            <w:r w:rsidR="00926523">
              <w:rPr>
                <w:rFonts w:hint="eastAsia"/>
              </w:rPr>
              <w:t xml:space="preserve">　午前</w:t>
            </w:r>
          </w:p>
          <w:p w14:paraId="6465BA2F" w14:textId="39454A02" w:rsidR="001E3284" w:rsidRPr="00DE6345" w:rsidRDefault="001E3284" w:rsidP="008C6D15">
            <w:pPr>
              <w:ind w:firstLineChars="100" w:firstLine="210"/>
            </w:pPr>
            <w:r>
              <w:rPr>
                <w:rFonts w:hint="eastAsia"/>
              </w:rPr>
              <w:t>1</w:t>
            </w:r>
            <w:r w:rsidR="00963B65">
              <w:rPr>
                <w:rFonts w:hint="eastAsia"/>
              </w:rPr>
              <w:t>0</w:t>
            </w:r>
            <w:r>
              <w:rPr>
                <w:rFonts w:hint="eastAsia"/>
              </w:rPr>
              <w:t>月</w:t>
            </w:r>
            <w:r w:rsidR="007873DC">
              <w:rPr>
                <w:rFonts w:hint="eastAsia"/>
              </w:rPr>
              <w:t>1</w:t>
            </w:r>
            <w:r w:rsidR="00963B65">
              <w:rPr>
                <w:rFonts w:hint="eastAsia"/>
              </w:rPr>
              <w:t>3</w:t>
            </w:r>
            <w:r>
              <w:rPr>
                <w:rFonts w:hint="eastAsia"/>
              </w:rPr>
              <w:t>日（</w:t>
            </w:r>
            <w:r w:rsidR="00963B65">
              <w:rPr>
                <w:rFonts w:hint="eastAsia"/>
              </w:rPr>
              <w:t>火</w:t>
            </w:r>
            <w:r>
              <w:rPr>
                <w:rFonts w:hint="eastAsia"/>
              </w:rPr>
              <w:t>）</w:t>
            </w:r>
            <w:r w:rsidR="00963B65">
              <w:rPr>
                <w:rFonts w:hint="eastAsia"/>
              </w:rPr>
              <w:t xml:space="preserve">　</w:t>
            </w:r>
            <w:r w:rsidR="00926523">
              <w:rPr>
                <w:rFonts w:hint="eastAsia"/>
              </w:rPr>
              <w:t>午後</w:t>
            </w:r>
          </w:p>
        </w:tc>
        <w:tc>
          <w:tcPr>
            <w:tcW w:w="28" w:type="dxa"/>
            <w:vMerge/>
            <w:tcBorders>
              <w:left w:val="single" w:sz="6" w:space="0" w:color="auto"/>
            </w:tcBorders>
            <w:vAlign w:val="center"/>
          </w:tcPr>
          <w:p w14:paraId="2DA479E9" w14:textId="77777777" w:rsidR="00766952" w:rsidRDefault="00766952" w:rsidP="008C6D15">
            <w:pPr>
              <w:wordWrap w:val="0"/>
              <w:snapToGrid w:val="0"/>
            </w:pPr>
          </w:p>
        </w:tc>
      </w:tr>
      <w:tr w:rsidR="00766952" w14:paraId="2148A92E" w14:textId="77777777" w:rsidTr="00926523">
        <w:trPr>
          <w:cantSplit/>
          <w:trHeight w:hRule="exact" w:val="2690"/>
        </w:trPr>
        <w:tc>
          <w:tcPr>
            <w:tcW w:w="28" w:type="dxa"/>
            <w:vMerge/>
            <w:tcBorders>
              <w:right w:val="single" w:sz="6" w:space="0" w:color="auto"/>
            </w:tcBorders>
            <w:vAlign w:val="center"/>
          </w:tcPr>
          <w:p w14:paraId="1D57383B" w14:textId="77777777" w:rsidR="00766952" w:rsidRDefault="00766952" w:rsidP="008C6D15">
            <w:pPr>
              <w:wordWrap w:val="0"/>
              <w:snapToGrid w:val="0"/>
            </w:pPr>
          </w:p>
        </w:tc>
        <w:tc>
          <w:tcPr>
            <w:tcW w:w="1109" w:type="dxa"/>
            <w:tcBorders>
              <w:top w:val="single" w:sz="4" w:space="0" w:color="auto"/>
              <w:left w:val="single" w:sz="4" w:space="0" w:color="auto"/>
              <w:right w:val="single" w:sz="4" w:space="0" w:color="auto"/>
            </w:tcBorders>
            <w:vAlign w:val="center"/>
          </w:tcPr>
          <w:p w14:paraId="3614E648" w14:textId="77777777" w:rsidR="00766952" w:rsidRDefault="00766952" w:rsidP="008C6D15">
            <w:pPr>
              <w:wordWrap w:val="0"/>
              <w:snapToGrid w:val="0"/>
              <w:jc w:val="center"/>
            </w:pPr>
            <w:r>
              <w:rPr>
                <w:rFonts w:hint="eastAsia"/>
              </w:rPr>
              <w:t>検体受取</w:t>
            </w:r>
          </w:p>
          <w:p w14:paraId="5AD3307F" w14:textId="77777777" w:rsidR="00766952" w:rsidRDefault="00766952" w:rsidP="008C6D15">
            <w:pPr>
              <w:wordWrap w:val="0"/>
              <w:snapToGrid w:val="0"/>
              <w:jc w:val="center"/>
            </w:pPr>
            <w:r>
              <w:rPr>
                <w:rFonts w:hint="eastAsia"/>
              </w:rPr>
              <w:t>日時</w:t>
            </w:r>
          </w:p>
          <w:p w14:paraId="3C50CB47" w14:textId="57ABB326" w:rsidR="00460850" w:rsidRDefault="00766952" w:rsidP="005E0C5E">
            <w:pPr>
              <w:wordWrap w:val="0"/>
              <w:snapToGrid w:val="0"/>
              <w:jc w:val="center"/>
            </w:pPr>
            <w:r>
              <w:rPr>
                <w:rFonts w:hint="eastAsia"/>
              </w:rPr>
              <w:t>場所</w:t>
            </w:r>
          </w:p>
        </w:tc>
        <w:tc>
          <w:tcPr>
            <w:tcW w:w="6641" w:type="dxa"/>
            <w:tcBorders>
              <w:top w:val="single" w:sz="4" w:space="0" w:color="auto"/>
              <w:left w:val="single" w:sz="4" w:space="0" w:color="auto"/>
              <w:right w:val="single" w:sz="6" w:space="0" w:color="auto"/>
            </w:tcBorders>
            <w:vAlign w:val="center"/>
          </w:tcPr>
          <w:p w14:paraId="499C68D8" w14:textId="42558767" w:rsidR="003553AE" w:rsidRDefault="005470F9" w:rsidP="00926523">
            <w:pPr>
              <w:ind w:firstLineChars="100" w:firstLine="210"/>
            </w:pPr>
            <w:r>
              <w:rPr>
                <w:rFonts w:hint="eastAsia"/>
              </w:rPr>
              <w:t>各日程</w:t>
            </w:r>
            <w:r w:rsidR="00926523">
              <w:rPr>
                <w:rFonts w:hint="eastAsia"/>
              </w:rPr>
              <w:t>、</w:t>
            </w:r>
            <w:r>
              <w:rPr>
                <w:rFonts w:hint="eastAsia"/>
              </w:rPr>
              <w:t>所定の場所にて</w:t>
            </w:r>
          </w:p>
          <w:p w14:paraId="63AB6331" w14:textId="54F02356" w:rsidR="007873DC" w:rsidRDefault="007873DC" w:rsidP="007873DC">
            <w:pPr>
              <w:ind w:firstLineChars="100" w:firstLine="210"/>
            </w:pPr>
            <w:r>
              <w:rPr>
                <w:rFonts w:hint="eastAsia"/>
              </w:rPr>
              <w:t>10月2日（</w:t>
            </w:r>
            <w:r w:rsidR="00CE1C7A">
              <w:rPr>
                <w:rFonts w:hint="eastAsia"/>
              </w:rPr>
              <w:t>金</w:t>
            </w:r>
            <w:r>
              <w:rPr>
                <w:rFonts w:hint="eastAsia"/>
              </w:rPr>
              <w:t xml:space="preserve">）　</w:t>
            </w:r>
            <w:r w:rsidR="00963B65">
              <w:rPr>
                <w:rFonts w:hint="eastAsia"/>
              </w:rPr>
              <w:t>伏見</w:t>
            </w:r>
            <w:r>
              <w:rPr>
                <w:rFonts w:hint="eastAsia"/>
              </w:rPr>
              <w:t xml:space="preserve">区役所　</w:t>
            </w:r>
            <w:r w:rsidR="00CE1C7A">
              <w:rPr>
                <w:rFonts w:hint="eastAsia"/>
              </w:rPr>
              <w:t>2</w:t>
            </w:r>
            <w:r>
              <w:rPr>
                <w:rFonts w:hint="eastAsia"/>
              </w:rPr>
              <w:t xml:space="preserve">階　</w:t>
            </w:r>
            <w:r w:rsidR="00CE1C7A">
              <w:rPr>
                <w:rFonts w:hint="eastAsia"/>
              </w:rPr>
              <w:t>講堂</w:t>
            </w:r>
            <w:r>
              <w:rPr>
                <w:rFonts w:hint="eastAsia"/>
              </w:rPr>
              <w:t>前</w:t>
            </w:r>
          </w:p>
          <w:p w14:paraId="67174DA6" w14:textId="3642A334" w:rsidR="00926523" w:rsidRDefault="00926523" w:rsidP="00926523">
            <w:r>
              <w:rPr>
                <w:rFonts w:hint="eastAsia"/>
              </w:rPr>
              <w:t xml:space="preserve">　　　　　　　　　　　→午後3時00分～3時30分　</w:t>
            </w:r>
          </w:p>
          <w:p w14:paraId="10DFDC56" w14:textId="7560BF7B" w:rsidR="007873DC" w:rsidRDefault="007873DC" w:rsidP="007873DC">
            <w:pPr>
              <w:ind w:firstLineChars="100" w:firstLine="210"/>
            </w:pPr>
            <w:r>
              <w:rPr>
                <w:rFonts w:hint="eastAsia"/>
              </w:rPr>
              <w:t>10月</w:t>
            </w:r>
            <w:r w:rsidR="00CE1C7A">
              <w:rPr>
                <w:rFonts w:hint="eastAsia"/>
              </w:rPr>
              <w:t>7</w:t>
            </w:r>
            <w:r>
              <w:rPr>
                <w:rFonts w:hint="eastAsia"/>
              </w:rPr>
              <w:t>日（</w:t>
            </w:r>
            <w:r w:rsidR="00CE1C7A">
              <w:rPr>
                <w:rFonts w:hint="eastAsia"/>
              </w:rPr>
              <w:t>水</w:t>
            </w:r>
            <w:r>
              <w:rPr>
                <w:rFonts w:hint="eastAsia"/>
              </w:rPr>
              <w:t>）　右京区役所　2階　講堂前</w:t>
            </w:r>
          </w:p>
          <w:p w14:paraId="5B02FF84" w14:textId="0EE70F12" w:rsidR="00926523" w:rsidRDefault="00926523" w:rsidP="007873DC">
            <w:pPr>
              <w:ind w:firstLineChars="100" w:firstLine="210"/>
            </w:pPr>
            <w:r>
              <w:rPr>
                <w:rFonts w:hint="eastAsia"/>
              </w:rPr>
              <w:t xml:space="preserve">　　　　　　　　　　→午前11時00分～1</w:t>
            </w:r>
            <w:r>
              <w:t>1</w:t>
            </w:r>
            <w:r>
              <w:rPr>
                <w:rFonts w:hint="eastAsia"/>
              </w:rPr>
              <w:t>時</w:t>
            </w:r>
            <w:r>
              <w:t>30</w:t>
            </w:r>
            <w:r>
              <w:rPr>
                <w:rFonts w:hint="eastAsia"/>
              </w:rPr>
              <w:t>分</w:t>
            </w:r>
          </w:p>
          <w:p w14:paraId="213F1D43" w14:textId="263E14E6" w:rsidR="007873DC" w:rsidRDefault="007873DC" w:rsidP="007873DC">
            <w:pPr>
              <w:ind w:firstLineChars="100" w:firstLine="210"/>
            </w:pPr>
            <w:r>
              <w:rPr>
                <w:rFonts w:hint="eastAsia"/>
              </w:rPr>
              <w:t>1</w:t>
            </w:r>
            <w:r w:rsidR="00CE1C7A">
              <w:rPr>
                <w:rFonts w:hint="eastAsia"/>
              </w:rPr>
              <w:t>0</w:t>
            </w:r>
            <w:r>
              <w:rPr>
                <w:rFonts w:hint="eastAsia"/>
              </w:rPr>
              <w:t>月</w:t>
            </w:r>
            <w:r w:rsidR="00CE1C7A">
              <w:rPr>
                <w:rFonts w:hint="eastAsia"/>
              </w:rPr>
              <w:t>9</w:t>
            </w:r>
            <w:r>
              <w:rPr>
                <w:rFonts w:hint="eastAsia"/>
              </w:rPr>
              <w:t>日（</w:t>
            </w:r>
            <w:r w:rsidR="00CE1C7A">
              <w:rPr>
                <w:rFonts w:hint="eastAsia"/>
              </w:rPr>
              <w:t>金</w:t>
            </w:r>
            <w:r>
              <w:rPr>
                <w:rFonts w:hint="eastAsia"/>
              </w:rPr>
              <w:t xml:space="preserve">）　下京区役所　</w:t>
            </w:r>
            <w:r>
              <w:t>2</w:t>
            </w:r>
            <w:r>
              <w:rPr>
                <w:rFonts w:hint="eastAsia"/>
              </w:rPr>
              <w:t>階　多目的ホール前</w:t>
            </w:r>
          </w:p>
          <w:p w14:paraId="2F3E8C48" w14:textId="35FC00F5" w:rsidR="00926523" w:rsidRDefault="00926523" w:rsidP="007873DC">
            <w:pPr>
              <w:ind w:firstLineChars="100" w:firstLine="210"/>
            </w:pPr>
            <w:r>
              <w:rPr>
                <w:rFonts w:hint="eastAsia"/>
              </w:rPr>
              <w:t xml:space="preserve">　　　　　　　　　　→午前11時00分～1</w:t>
            </w:r>
            <w:r>
              <w:t>1</w:t>
            </w:r>
            <w:r>
              <w:rPr>
                <w:rFonts w:hint="eastAsia"/>
              </w:rPr>
              <w:t>時</w:t>
            </w:r>
            <w:r>
              <w:t>30</w:t>
            </w:r>
            <w:r>
              <w:rPr>
                <w:rFonts w:hint="eastAsia"/>
              </w:rPr>
              <w:t>分</w:t>
            </w:r>
          </w:p>
          <w:p w14:paraId="176D3787" w14:textId="04EB0F9C" w:rsidR="005470F9" w:rsidRDefault="007873DC" w:rsidP="007873DC">
            <w:pPr>
              <w:ind w:firstLineChars="100" w:firstLine="210"/>
            </w:pPr>
            <w:r>
              <w:rPr>
                <w:rFonts w:hint="eastAsia"/>
              </w:rPr>
              <w:t>1</w:t>
            </w:r>
            <w:r w:rsidR="00CE1C7A">
              <w:rPr>
                <w:rFonts w:hint="eastAsia"/>
              </w:rPr>
              <w:t>0</w:t>
            </w:r>
            <w:r>
              <w:rPr>
                <w:rFonts w:hint="eastAsia"/>
              </w:rPr>
              <w:t>月1</w:t>
            </w:r>
            <w:r w:rsidR="00CE1C7A">
              <w:rPr>
                <w:rFonts w:hint="eastAsia"/>
              </w:rPr>
              <w:t>3</w:t>
            </w:r>
            <w:r>
              <w:rPr>
                <w:rFonts w:hint="eastAsia"/>
              </w:rPr>
              <w:t>日（</w:t>
            </w:r>
            <w:r w:rsidR="00CE1C7A">
              <w:rPr>
                <w:rFonts w:hint="eastAsia"/>
              </w:rPr>
              <w:t>火</w:t>
            </w:r>
            <w:r>
              <w:rPr>
                <w:rFonts w:hint="eastAsia"/>
              </w:rPr>
              <w:t xml:space="preserve">）　</w:t>
            </w:r>
            <w:r w:rsidR="00963B65">
              <w:rPr>
                <w:rFonts w:hint="eastAsia"/>
              </w:rPr>
              <w:t>上京</w:t>
            </w:r>
            <w:r>
              <w:rPr>
                <w:rFonts w:hint="eastAsia"/>
              </w:rPr>
              <w:t xml:space="preserve">区役所　</w:t>
            </w:r>
            <w:r w:rsidR="00CE1C7A">
              <w:rPr>
                <w:rFonts w:hint="eastAsia"/>
              </w:rPr>
              <w:t>3</w:t>
            </w:r>
            <w:r>
              <w:rPr>
                <w:rFonts w:hint="eastAsia"/>
              </w:rPr>
              <w:t xml:space="preserve">階　</w:t>
            </w:r>
            <w:r w:rsidR="00CE1C7A">
              <w:rPr>
                <w:rFonts w:hint="eastAsia"/>
              </w:rPr>
              <w:t>多目的室</w:t>
            </w:r>
            <w:r>
              <w:rPr>
                <w:rFonts w:hint="eastAsia"/>
              </w:rPr>
              <w:t>前</w:t>
            </w:r>
          </w:p>
          <w:p w14:paraId="363A7E44" w14:textId="518DDEF5" w:rsidR="00926523" w:rsidRPr="005470F9" w:rsidRDefault="00926523" w:rsidP="007873DC">
            <w:pPr>
              <w:ind w:firstLineChars="100" w:firstLine="210"/>
            </w:pPr>
            <w:r>
              <w:rPr>
                <w:rFonts w:hint="eastAsia"/>
              </w:rPr>
              <w:t xml:space="preserve">　　　　　　　　　　→午後3時00分～3時30分</w:t>
            </w:r>
          </w:p>
        </w:tc>
        <w:tc>
          <w:tcPr>
            <w:tcW w:w="28" w:type="dxa"/>
            <w:vMerge/>
            <w:tcBorders>
              <w:left w:val="single" w:sz="6" w:space="0" w:color="auto"/>
            </w:tcBorders>
            <w:vAlign w:val="center"/>
          </w:tcPr>
          <w:p w14:paraId="7D0AC586" w14:textId="77777777" w:rsidR="00766952" w:rsidRDefault="00766952" w:rsidP="008C6D15">
            <w:pPr>
              <w:wordWrap w:val="0"/>
              <w:snapToGrid w:val="0"/>
            </w:pPr>
          </w:p>
        </w:tc>
      </w:tr>
      <w:tr w:rsidR="00766952" w14:paraId="7DCCAA43" w14:textId="77777777" w:rsidTr="00460850">
        <w:trPr>
          <w:cantSplit/>
          <w:trHeight w:hRule="exact" w:val="711"/>
        </w:trPr>
        <w:tc>
          <w:tcPr>
            <w:tcW w:w="28" w:type="dxa"/>
            <w:vMerge/>
            <w:tcBorders>
              <w:right w:val="single" w:sz="6" w:space="0" w:color="auto"/>
            </w:tcBorders>
            <w:vAlign w:val="center"/>
          </w:tcPr>
          <w:p w14:paraId="7B8F1B28" w14:textId="77777777" w:rsidR="00766952" w:rsidRDefault="00766952" w:rsidP="008C6D15">
            <w:pPr>
              <w:wordWrap w:val="0"/>
              <w:snapToGrid w:val="0"/>
            </w:pPr>
          </w:p>
        </w:tc>
        <w:tc>
          <w:tcPr>
            <w:tcW w:w="1109" w:type="dxa"/>
            <w:tcBorders>
              <w:top w:val="single" w:sz="4" w:space="0" w:color="auto"/>
              <w:left w:val="single" w:sz="4" w:space="0" w:color="auto"/>
              <w:right w:val="single" w:sz="4" w:space="0" w:color="auto"/>
            </w:tcBorders>
            <w:vAlign w:val="center"/>
          </w:tcPr>
          <w:p w14:paraId="3C11B861" w14:textId="77777777" w:rsidR="00766952" w:rsidRDefault="00766952" w:rsidP="008C6D15">
            <w:pPr>
              <w:wordWrap w:val="0"/>
              <w:snapToGrid w:val="0"/>
              <w:jc w:val="center"/>
            </w:pPr>
            <w:r>
              <w:rPr>
                <w:rFonts w:hint="eastAsia"/>
              </w:rPr>
              <w:t>結果提出</w:t>
            </w:r>
          </w:p>
        </w:tc>
        <w:tc>
          <w:tcPr>
            <w:tcW w:w="6641" w:type="dxa"/>
            <w:tcBorders>
              <w:top w:val="single" w:sz="4" w:space="0" w:color="auto"/>
              <w:left w:val="single" w:sz="4" w:space="0" w:color="auto"/>
              <w:right w:val="single" w:sz="6" w:space="0" w:color="auto"/>
            </w:tcBorders>
            <w:vAlign w:val="center"/>
          </w:tcPr>
          <w:p w14:paraId="0EDB3BFB" w14:textId="6ED6B6A3" w:rsidR="00766952" w:rsidRDefault="00E72E3A" w:rsidP="00766952">
            <w:pPr>
              <w:wordWrap w:val="0"/>
              <w:snapToGrid w:val="0"/>
              <w:ind w:firstLineChars="100" w:firstLine="210"/>
            </w:pPr>
            <w:r>
              <w:rPr>
                <w:rFonts w:hint="eastAsia"/>
              </w:rPr>
              <w:t>各</w:t>
            </w:r>
            <w:r w:rsidR="00F8670C">
              <w:rPr>
                <w:rFonts w:hint="eastAsia"/>
              </w:rPr>
              <w:t>日程</w:t>
            </w:r>
            <w:r>
              <w:rPr>
                <w:rFonts w:hint="eastAsia"/>
              </w:rPr>
              <w:t>の</w:t>
            </w:r>
            <w:r w:rsidR="00B27655">
              <w:rPr>
                <w:rFonts w:hint="eastAsia"/>
              </w:rPr>
              <w:t>1週間後までに提出すること。</w:t>
            </w:r>
          </w:p>
        </w:tc>
        <w:tc>
          <w:tcPr>
            <w:tcW w:w="28" w:type="dxa"/>
            <w:vMerge/>
            <w:tcBorders>
              <w:left w:val="single" w:sz="6" w:space="0" w:color="auto"/>
            </w:tcBorders>
            <w:vAlign w:val="center"/>
          </w:tcPr>
          <w:p w14:paraId="0B98BE64" w14:textId="77777777" w:rsidR="00766952" w:rsidRDefault="00766952" w:rsidP="008C6D15">
            <w:pPr>
              <w:wordWrap w:val="0"/>
              <w:snapToGrid w:val="0"/>
            </w:pPr>
          </w:p>
        </w:tc>
      </w:tr>
      <w:tr w:rsidR="00766952" w14:paraId="43ED8DFC" w14:textId="77777777" w:rsidTr="009F53B8">
        <w:trPr>
          <w:cantSplit/>
          <w:trHeight w:hRule="exact" w:val="1423"/>
        </w:trPr>
        <w:tc>
          <w:tcPr>
            <w:tcW w:w="28" w:type="dxa"/>
            <w:vMerge/>
            <w:tcBorders>
              <w:right w:val="single" w:sz="6" w:space="0" w:color="auto"/>
            </w:tcBorders>
            <w:vAlign w:val="center"/>
          </w:tcPr>
          <w:p w14:paraId="2FACC56D" w14:textId="77777777" w:rsidR="00766952" w:rsidRDefault="00766952" w:rsidP="008C6D15">
            <w:pPr>
              <w:wordWrap w:val="0"/>
              <w:snapToGrid w:val="0"/>
            </w:pPr>
          </w:p>
        </w:tc>
        <w:tc>
          <w:tcPr>
            <w:tcW w:w="1109" w:type="dxa"/>
            <w:tcBorders>
              <w:top w:val="single" w:sz="4" w:space="0" w:color="auto"/>
              <w:left w:val="single" w:sz="4" w:space="0" w:color="auto"/>
              <w:bottom w:val="single" w:sz="4" w:space="0" w:color="auto"/>
              <w:right w:val="single" w:sz="4" w:space="0" w:color="auto"/>
            </w:tcBorders>
            <w:vAlign w:val="center"/>
          </w:tcPr>
          <w:p w14:paraId="121EAE75" w14:textId="33A05B2D" w:rsidR="00766952" w:rsidRDefault="00766952" w:rsidP="008C6D15">
            <w:pPr>
              <w:wordWrap w:val="0"/>
              <w:snapToGrid w:val="0"/>
              <w:jc w:val="center"/>
            </w:pPr>
            <w:r>
              <w:rPr>
                <w:rFonts w:hint="eastAsia"/>
              </w:rPr>
              <w:t>結果</w:t>
            </w:r>
            <w:r w:rsidR="007B7ED4">
              <w:rPr>
                <w:rFonts w:hint="eastAsia"/>
              </w:rPr>
              <w:t>提出</w:t>
            </w:r>
            <w:r>
              <w:rPr>
                <w:rFonts w:hint="eastAsia"/>
              </w:rPr>
              <w:t>先</w:t>
            </w:r>
          </w:p>
        </w:tc>
        <w:tc>
          <w:tcPr>
            <w:tcW w:w="6641" w:type="dxa"/>
            <w:tcBorders>
              <w:top w:val="single" w:sz="4" w:space="0" w:color="auto"/>
              <w:left w:val="single" w:sz="4" w:space="0" w:color="auto"/>
              <w:bottom w:val="single" w:sz="4" w:space="0" w:color="auto"/>
              <w:right w:val="single" w:sz="6" w:space="0" w:color="auto"/>
            </w:tcBorders>
            <w:vAlign w:val="center"/>
          </w:tcPr>
          <w:p w14:paraId="3E177966" w14:textId="28768B8F" w:rsidR="00766952" w:rsidRDefault="00766952" w:rsidP="008C6D15">
            <w:pPr>
              <w:wordWrap w:val="0"/>
              <w:snapToGrid w:val="0"/>
              <w:ind w:firstLineChars="100" w:firstLine="210"/>
            </w:pPr>
            <w:r>
              <w:rPr>
                <w:rFonts w:hint="eastAsia"/>
              </w:rPr>
              <w:t>〒</w:t>
            </w:r>
            <w:r w:rsidR="007873DC">
              <w:rPr>
                <w:rFonts w:hint="eastAsia"/>
              </w:rPr>
              <w:t>604</w:t>
            </w:r>
            <w:r>
              <w:rPr>
                <w:rFonts w:hint="eastAsia"/>
              </w:rPr>
              <w:t>-</w:t>
            </w:r>
            <w:r w:rsidR="007873DC">
              <w:rPr>
                <w:rFonts w:hint="eastAsia"/>
              </w:rPr>
              <w:t>8571</w:t>
            </w:r>
          </w:p>
          <w:p w14:paraId="25990F0E" w14:textId="5031378A" w:rsidR="00766952" w:rsidRDefault="00766952" w:rsidP="008C6D15">
            <w:pPr>
              <w:wordWrap w:val="0"/>
              <w:snapToGrid w:val="0"/>
              <w:ind w:firstLineChars="100" w:firstLine="210"/>
            </w:pPr>
            <w:r>
              <w:rPr>
                <w:rFonts w:hint="eastAsia"/>
              </w:rPr>
              <w:t>京都市中京区寺町通御池</w:t>
            </w:r>
            <w:r w:rsidR="007873DC">
              <w:rPr>
                <w:rFonts w:hint="eastAsia"/>
              </w:rPr>
              <w:t>上</w:t>
            </w:r>
            <w:r>
              <w:rPr>
                <w:rFonts w:hint="eastAsia"/>
              </w:rPr>
              <w:t>る</w:t>
            </w:r>
            <w:r w:rsidR="007873DC">
              <w:rPr>
                <w:rFonts w:hint="eastAsia"/>
              </w:rPr>
              <w:t>上</w:t>
            </w:r>
            <w:r>
              <w:rPr>
                <w:rFonts w:hint="eastAsia"/>
              </w:rPr>
              <w:t>本能寺前町</w:t>
            </w:r>
            <w:r w:rsidR="007873DC">
              <w:rPr>
                <w:rFonts w:hint="eastAsia"/>
              </w:rPr>
              <w:t>４８８番地</w:t>
            </w:r>
          </w:p>
          <w:p w14:paraId="7BE34D1F" w14:textId="4F508C50" w:rsidR="00766952" w:rsidRDefault="007873DC" w:rsidP="008C6D15">
            <w:pPr>
              <w:wordWrap w:val="0"/>
              <w:snapToGrid w:val="0"/>
              <w:ind w:firstLineChars="100" w:firstLine="210"/>
            </w:pPr>
            <w:r>
              <w:rPr>
                <w:rFonts w:hint="eastAsia"/>
              </w:rPr>
              <w:t>北庁舎３階</w:t>
            </w:r>
          </w:p>
          <w:p w14:paraId="5A129193" w14:textId="3AD2C7D2" w:rsidR="00766952" w:rsidRDefault="00766952" w:rsidP="008C6D15">
            <w:pPr>
              <w:wordWrap w:val="0"/>
              <w:snapToGrid w:val="0"/>
              <w:ind w:firstLineChars="100" w:firstLine="210"/>
            </w:pPr>
            <w:r>
              <w:rPr>
                <w:rFonts w:hint="eastAsia"/>
              </w:rPr>
              <w:t>京都市保健福祉局</w:t>
            </w:r>
            <w:r w:rsidR="007873DC">
              <w:rPr>
                <w:rFonts w:hint="eastAsia"/>
              </w:rPr>
              <w:t>福祉のまちづくり推進室</w:t>
            </w:r>
          </w:p>
        </w:tc>
        <w:tc>
          <w:tcPr>
            <w:tcW w:w="28" w:type="dxa"/>
            <w:vMerge/>
            <w:tcBorders>
              <w:left w:val="single" w:sz="6" w:space="0" w:color="auto"/>
            </w:tcBorders>
            <w:vAlign w:val="center"/>
          </w:tcPr>
          <w:p w14:paraId="1567A339" w14:textId="77777777" w:rsidR="00766952" w:rsidRDefault="00766952" w:rsidP="008C6D15">
            <w:pPr>
              <w:wordWrap w:val="0"/>
              <w:snapToGrid w:val="0"/>
            </w:pPr>
          </w:p>
        </w:tc>
      </w:tr>
      <w:tr w:rsidR="00766952" w14:paraId="5F58E0CF" w14:textId="77777777" w:rsidTr="009F53B8">
        <w:trPr>
          <w:cantSplit/>
          <w:trHeight w:hRule="exact" w:val="1427"/>
        </w:trPr>
        <w:tc>
          <w:tcPr>
            <w:tcW w:w="28" w:type="dxa"/>
            <w:tcBorders>
              <w:right w:val="single" w:sz="6" w:space="0" w:color="auto"/>
            </w:tcBorders>
            <w:vAlign w:val="center"/>
          </w:tcPr>
          <w:p w14:paraId="0B6CD2F1" w14:textId="77777777" w:rsidR="00766952" w:rsidRDefault="00766952" w:rsidP="008C6D15">
            <w:pPr>
              <w:wordWrap w:val="0"/>
              <w:snapToGrid w:val="0"/>
            </w:pPr>
          </w:p>
        </w:tc>
        <w:tc>
          <w:tcPr>
            <w:tcW w:w="1109" w:type="dxa"/>
            <w:tcBorders>
              <w:top w:val="single" w:sz="4" w:space="0" w:color="auto"/>
              <w:left w:val="single" w:sz="4" w:space="0" w:color="auto"/>
              <w:bottom w:val="single" w:sz="6" w:space="0" w:color="auto"/>
              <w:right w:val="single" w:sz="4" w:space="0" w:color="auto"/>
            </w:tcBorders>
            <w:vAlign w:val="center"/>
          </w:tcPr>
          <w:p w14:paraId="68E52B95" w14:textId="77777777" w:rsidR="00766952" w:rsidRDefault="00766952" w:rsidP="008C6D15">
            <w:pPr>
              <w:wordWrap w:val="0"/>
              <w:snapToGrid w:val="0"/>
              <w:jc w:val="center"/>
            </w:pPr>
            <w:r>
              <w:rPr>
                <w:rFonts w:hint="eastAsia"/>
              </w:rPr>
              <w:t>その他</w:t>
            </w:r>
          </w:p>
        </w:tc>
        <w:tc>
          <w:tcPr>
            <w:tcW w:w="6641" w:type="dxa"/>
            <w:tcBorders>
              <w:top w:val="single" w:sz="4" w:space="0" w:color="auto"/>
              <w:left w:val="single" w:sz="4" w:space="0" w:color="auto"/>
              <w:bottom w:val="single" w:sz="6" w:space="0" w:color="auto"/>
              <w:right w:val="single" w:sz="6" w:space="0" w:color="auto"/>
            </w:tcBorders>
            <w:vAlign w:val="center"/>
          </w:tcPr>
          <w:p w14:paraId="3AC5F0A2" w14:textId="0821E626" w:rsidR="00766952" w:rsidRDefault="001E3284" w:rsidP="001E3284">
            <w:pPr>
              <w:wordWrap w:val="0"/>
              <w:snapToGrid w:val="0"/>
              <w:ind w:firstLineChars="100" w:firstLine="210"/>
            </w:pPr>
            <w:r>
              <w:rPr>
                <w:rFonts w:hint="eastAsia"/>
              </w:rPr>
              <w:t>・</w:t>
            </w:r>
            <w:r w:rsidR="00CE1C7A">
              <w:rPr>
                <w:rFonts w:hint="eastAsia"/>
              </w:rPr>
              <w:t>9</w:t>
            </w:r>
            <w:r>
              <w:rPr>
                <w:rFonts w:hint="eastAsia"/>
              </w:rPr>
              <w:t>月</w:t>
            </w:r>
            <w:r w:rsidR="00970DDD">
              <w:rPr>
                <w:rFonts w:hint="eastAsia"/>
              </w:rPr>
              <w:t>４</w:t>
            </w:r>
            <w:r w:rsidR="00766952">
              <w:rPr>
                <w:rFonts w:hint="eastAsia"/>
              </w:rPr>
              <w:t>日（</w:t>
            </w:r>
            <w:r w:rsidR="00CE1C7A">
              <w:rPr>
                <w:rFonts w:hint="eastAsia"/>
              </w:rPr>
              <w:t>金</w:t>
            </w:r>
            <w:r w:rsidR="00766952">
              <w:rPr>
                <w:rFonts w:hint="eastAsia"/>
              </w:rPr>
              <w:t>）までに検尿容器</w:t>
            </w:r>
            <w:r w:rsidR="00B529B8">
              <w:rPr>
                <w:rFonts w:hint="eastAsia"/>
              </w:rPr>
              <w:t>60</w:t>
            </w:r>
            <w:r w:rsidR="00766952">
              <w:rPr>
                <w:rFonts w:hint="eastAsia"/>
              </w:rPr>
              <w:t>個</w:t>
            </w:r>
            <w:r w:rsidR="007B7ED4">
              <w:rPr>
                <w:rFonts w:hint="eastAsia"/>
              </w:rPr>
              <w:t>と予備</w:t>
            </w:r>
            <w:r w:rsidR="00766952">
              <w:rPr>
                <w:rFonts w:hint="eastAsia"/>
              </w:rPr>
              <w:t>を納品すること。</w:t>
            </w:r>
          </w:p>
          <w:p w14:paraId="12C038A7" w14:textId="70D84308" w:rsidR="00766952" w:rsidRDefault="00766952" w:rsidP="008C6D15">
            <w:pPr>
              <w:wordWrap w:val="0"/>
              <w:snapToGrid w:val="0"/>
              <w:ind w:firstLineChars="100" w:firstLine="210"/>
            </w:pPr>
            <w:r>
              <w:rPr>
                <w:rFonts w:hint="eastAsia"/>
              </w:rPr>
              <w:t>・検体保管用の</w:t>
            </w:r>
            <w:r w:rsidR="00E72E3A">
              <w:rPr>
                <w:rFonts w:hint="eastAsia"/>
              </w:rPr>
              <w:t>スピッツ立て</w:t>
            </w:r>
            <w:r w:rsidR="001E5816">
              <w:rPr>
                <w:rFonts w:hint="eastAsia"/>
              </w:rPr>
              <w:t>、</w:t>
            </w:r>
            <w:r w:rsidR="00A632C8">
              <w:rPr>
                <w:rFonts w:hint="eastAsia"/>
              </w:rPr>
              <w:t>保冷</w:t>
            </w:r>
            <w:r w:rsidR="00E72E3A">
              <w:rPr>
                <w:rFonts w:hint="eastAsia"/>
              </w:rPr>
              <w:t>容器</w:t>
            </w:r>
            <w:r w:rsidR="000F5A7D">
              <w:rPr>
                <w:rFonts w:hint="eastAsia"/>
              </w:rPr>
              <w:t>等</w:t>
            </w:r>
            <w:r>
              <w:rPr>
                <w:rFonts w:hint="eastAsia"/>
              </w:rPr>
              <w:t>を貸出すこと。</w:t>
            </w:r>
          </w:p>
          <w:p w14:paraId="190BDAD2" w14:textId="77777777" w:rsidR="00E72E3A" w:rsidRDefault="005470F9" w:rsidP="008C6D15">
            <w:pPr>
              <w:wordWrap w:val="0"/>
              <w:snapToGrid w:val="0"/>
              <w:ind w:firstLineChars="100" w:firstLine="210"/>
            </w:pPr>
            <w:r>
              <w:rPr>
                <w:rFonts w:hint="eastAsia"/>
              </w:rPr>
              <w:t>・</w:t>
            </w:r>
            <w:r w:rsidR="00E72E3A">
              <w:rPr>
                <w:rFonts w:hint="eastAsia"/>
              </w:rPr>
              <w:t>請求書、納品書を提出すること。</w:t>
            </w:r>
          </w:p>
          <w:p w14:paraId="536A778C" w14:textId="497F1E6B" w:rsidR="005470F9" w:rsidRPr="005470F9" w:rsidRDefault="00E72E3A" w:rsidP="00E72E3A">
            <w:pPr>
              <w:wordWrap w:val="0"/>
              <w:snapToGrid w:val="0"/>
              <w:ind w:firstLineChars="200" w:firstLine="420"/>
            </w:pPr>
            <w:r>
              <w:rPr>
                <w:rFonts w:hint="eastAsia"/>
              </w:rPr>
              <w:t>※</w:t>
            </w:r>
            <w:r w:rsidR="005470F9">
              <w:rPr>
                <w:rFonts w:hint="eastAsia"/>
              </w:rPr>
              <w:t>請求書は京都市指定の様式で提出すること。</w:t>
            </w:r>
          </w:p>
        </w:tc>
        <w:tc>
          <w:tcPr>
            <w:tcW w:w="28" w:type="dxa"/>
            <w:tcBorders>
              <w:left w:val="single" w:sz="6" w:space="0" w:color="auto"/>
            </w:tcBorders>
            <w:vAlign w:val="center"/>
          </w:tcPr>
          <w:p w14:paraId="36791CF6" w14:textId="77777777" w:rsidR="00766952" w:rsidRDefault="00766952" w:rsidP="008C6D15">
            <w:pPr>
              <w:wordWrap w:val="0"/>
              <w:snapToGrid w:val="0"/>
            </w:pPr>
          </w:p>
        </w:tc>
      </w:tr>
    </w:tbl>
    <w:p w14:paraId="6FB53E10" w14:textId="77777777" w:rsidR="008127EC" w:rsidRPr="00766952" w:rsidRDefault="008127EC" w:rsidP="00766952">
      <w:pPr>
        <w:snapToGrid w:val="0"/>
        <w:jc w:val="left"/>
        <w:rPr>
          <w:kern w:val="0"/>
          <w:sz w:val="22"/>
          <w:szCs w:val="22"/>
        </w:rPr>
      </w:pPr>
    </w:p>
    <w:sectPr w:rsidR="008127EC" w:rsidRPr="00766952" w:rsidSect="0093591E">
      <w:footerReference w:type="default" r:id="rId8"/>
      <w:type w:val="nextColumn"/>
      <w:pgSz w:w="11906" w:h="16838" w:code="9"/>
      <w:pgMar w:top="1985" w:right="1701" w:bottom="1701" w:left="1701"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50E7" w14:textId="77777777" w:rsidR="00DF3D8D" w:rsidRDefault="00DF3D8D">
      <w:r>
        <w:separator/>
      </w:r>
    </w:p>
    <w:p w14:paraId="13559B9E" w14:textId="77777777" w:rsidR="00DF3D8D" w:rsidRDefault="00DF3D8D"/>
  </w:endnote>
  <w:endnote w:type="continuationSeparator" w:id="0">
    <w:p w14:paraId="63D7FB38" w14:textId="77777777" w:rsidR="00DF3D8D" w:rsidRDefault="00DF3D8D">
      <w:r>
        <w:continuationSeparator/>
      </w:r>
    </w:p>
    <w:p w14:paraId="6FCD781F" w14:textId="77777777" w:rsidR="00DF3D8D" w:rsidRDefault="00DF3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5E3" w14:textId="77777777" w:rsidR="002D1BEF" w:rsidRDefault="002D1BEF">
    <w:pPr>
      <w:pStyle w:val="ad"/>
      <w:jc w:val="center"/>
    </w:pPr>
  </w:p>
  <w:p w14:paraId="433E6B08" w14:textId="77777777" w:rsidR="002D1BEF" w:rsidRDefault="002D1BE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7EE4" w14:textId="77777777" w:rsidR="00DF3D8D" w:rsidRDefault="00DF3D8D">
      <w:r>
        <w:separator/>
      </w:r>
    </w:p>
    <w:p w14:paraId="1B3F988B" w14:textId="77777777" w:rsidR="00DF3D8D" w:rsidRDefault="00DF3D8D"/>
  </w:footnote>
  <w:footnote w:type="continuationSeparator" w:id="0">
    <w:p w14:paraId="321D3348" w14:textId="77777777" w:rsidR="00DF3D8D" w:rsidRDefault="00DF3D8D">
      <w:r>
        <w:continuationSeparator/>
      </w:r>
    </w:p>
    <w:p w14:paraId="2545314B" w14:textId="77777777" w:rsidR="00DF3D8D" w:rsidRDefault="00DF3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89A"/>
    <w:multiLevelType w:val="hybridMultilevel"/>
    <w:tmpl w:val="88189294"/>
    <w:lvl w:ilvl="0" w:tplc="D690E8C6">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08060593"/>
    <w:multiLevelType w:val="hybridMultilevel"/>
    <w:tmpl w:val="3AC4FD20"/>
    <w:lvl w:ilvl="0" w:tplc="A6E40C82">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10A83703"/>
    <w:multiLevelType w:val="hybridMultilevel"/>
    <w:tmpl w:val="7A80FF34"/>
    <w:lvl w:ilvl="0" w:tplc="91305D7A">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16B71770"/>
    <w:multiLevelType w:val="hybridMultilevel"/>
    <w:tmpl w:val="97C6EF56"/>
    <w:lvl w:ilvl="0" w:tplc="84760D7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9174ABC"/>
    <w:multiLevelType w:val="hybridMultilevel"/>
    <w:tmpl w:val="D69A5FD0"/>
    <w:lvl w:ilvl="0" w:tplc="928C985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A20469D"/>
    <w:multiLevelType w:val="hybridMultilevel"/>
    <w:tmpl w:val="04822B70"/>
    <w:lvl w:ilvl="0" w:tplc="C21AFC9E">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38803D55"/>
    <w:multiLevelType w:val="hybridMultilevel"/>
    <w:tmpl w:val="0A5E05CC"/>
    <w:lvl w:ilvl="0" w:tplc="719C0A1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BD0593B"/>
    <w:multiLevelType w:val="hybridMultilevel"/>
    <w:tmpl w:val="0E842802"/>
    <w:lvl w:ilvl="0" w:tplc="D054DB7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C472B5"/>
    <w:multiLevelType w:val="hybridMultilevel"/>
    <w:tmpl w:val="C09A5B42"/>
    <w:lvl w:ilvl="0" w:tplc="E4FAE3A4">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0A7A17"/>
    <w:multiLevelType w:val="hybridMultilevel"/>
    <w:tmpl w:val="0984832A"/>
    <w:lvl w:ilvl="0" w:tplc="D5140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806E34"/>
    <w:multiLevelType w:val="hybridMultilevel"/>
    <w:tmpl w:val="B2ECA4AE"/>
    <w:lvl w:ilvl="0" w:tplc="F0EC4252">
      <w:start w:val="5"/>
      <w:numFmt w:val="decimal"/>
      <w:lvlText w:val="(%1)"/>
      <w:lvlJc w:val="left"/>
      <w:pPr>
        <w:tabs>
          <w:tab w:val="num" w:pos="809"/>
        </w:tabs>
        <w:ind w:left="809" w:hanging="5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2" w15:restartNumberingAfterBreak="0">
    <w:nsid w:val="4BF53389"/>
    <w:multiLevelType w:val="hybridMultilevel"/>
    <w:tmpl w:val="D0609490"/>
    <w:lvl w:ilvl="0" w:tplc="7A06B14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7FE6CE2"/>
    <w:multiLevelType w:val="hybridMultilevel"/>
    <w:tmpl w:val="D116FA24"/>
    <w:lvl w:ilvl="0" w:tplc="D1C029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BCC5981"/>
    <w:multiLevelType w:val="hybridMultilevel"/>
    <w:tmpl w:val="8DD24E04"/>
    <w:lvl w:ilvl="0" w:tplc="8D90551C">
      <w:start w:val="8"/>
      <w:numFmt w:val="decimal"/>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D5F57E0"/>
    <w:multiLevelType w:val="hybridMultilevel"/>
    <w:tmpl w:val="0922BDCA"/>
    <w:lvl w:ilvl="0" w:tplc="7EEA556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6F555E2A"/>
    <w:multiLevelType w:val="hybridMultilevel"/>
    <w:tmpl w:val="997EF206"/>
    <w:lvl w:ilvl="0" w:tplc="716A6E2A">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2F912C0"/>
    <w:multiLevelType w:val="hybridMultilevel"/>
    <w:tmpl w:val="A4C0FA2C"/>
    <w:lvl w:ilvl="0" w:tplc="4BF6870E">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9" w15:restartNumberingAfterBreak="0">
    <w:nsid w:val="760E3EF9"/>
    <w:multiLevelType w:val="hybridMultilevel"/>
    <w:tmpl w:val="9ADEB444"/>
    <w:lvl w:ilvl="0" w:tplc="EDAA18A4">
      <w:start w:val="2"/>
      <w:numFmt w:val="decimalEnclosedCircle"/>
      <w:lvlText w:val="%1"/>
      <w:lvlJc w:val="left"/>
      <w:pPr>
        <w:tabs>
          <w:tab w:val="num" w:pos="1515"/>
        </w:tabs>
        <w:ind w:left="1515" w:hanging="36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20" w15:restartNumberingAfterBreak="0">
    <w:nsid w:val="78632EC7"/>
    <w:multiLevelType w:val="hybridMultilevel"/>
    <w:tmpl w:val="449ECAA6"/>
    <w:lvl w:ilvl="0" w:tplc="EC30903C">
      <w:start w:val="1"/>
      <w:numFmt w:val="decimalEnclosedCircle"/>
      <w:lvlText w:val="%1"/>
      <w:lvlJc w:val="left"/>
      <w:pPr>
        <w:tabs>
          <w:tab w:val="num" w:pos="840"/>
        </w:tabs>
        <w:ind w:left="840" w:hanging="420"/>
      </w:pPr>
      <w:rPr>
        <w:rFonts w:ascii="ＭＳ ゴシック" w:eastAsia="ＭＳ ゴシック" w:hAnsi="ＭＳ ゴシック"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D0757E0"/>
    <w:multiLevelType w:val="hybridMultilevel"/>
    <w:tmpl w:val="64825428"/>
    <w:lvl w:ilvl="0" w:tplc="076AB0DE">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081565175">
    <w:abstractNumId w:val="15"/>
  </w:num>
  <w:num w:numId="2" w16cid:durableId="1458254253">
    <w:abstractNumId w:val="9"/>
  </w:num>
  <w:num w:numId="3" w16cid:durableId="1019114876">
    <w:abstractNumId w:val="7"/>
  </w:num>
  <w:num w:numId="4" w16cid:durableId="1837838190">
    <w:abstractNumId w:val="16"/>
  </w:num>
  <w:num w:numId="5" w16cid:durableId="373433658">
    <w:abstractNumId w:val="21"/>
  </w:num>
  <w:num w:numId="6" w16cid:durableId="582564256">
    <w:abstractNumId w:val="5"/>
  </w:num>
  <w:num w:numId="7" w16cid:durableId="2026399665">
    <w:abstractNumId w:val="12"/>
  </w:num>
  <w:num w:numId="8" w16cid:durableId="1956211169">
    <w:abstractNumId w:val="17"/>
  </w:num>
  <w:num w:numId="9" w16cid:durableId="2055348772">
    <w:abstractNumId w:val="6"/>
  </w:num>
  <w:num w:numId="10" w16cid:durableId="585264572">
    <w:abstractNumId w:val="19"/>
  </w:num>
  <w:num w:numId="11" w16cid:durableId="1742368418">
    <w:abstractNumId w:val="20"/>
  </w:num>
  <w:num w:numId="12" w16cid:durableId="33695005">
    <w:abstractNumId w:val="8"/>
  </w:num>
  <w:num w:numId="13" w16cid:durableId="715549985">
    <w:abstractNumId w:val="14"/>
  </w:num>
  <w:num w:numId="14" w16cid:durableId="1881895023">
    <w:abstractNumId w:val="11"/>
  </w:num>
  <w:num w:numId="15" w16cid:durableId="908805621">
    <w:abstractNumId w:val="2"/>
  </w:num>
  <w:num w:numId="16" w16cid:durableId="722559186">
    <w:abstractNumId w:val="0"/>
  </w:num>
  <w:num w:numId="17" w16cid:durableId="276377812">
    <w:abstractNumId w:val="18"/>
  </w:num>
  <w:num w:numId="18" w16cid:durableId="1308431951">
    <w:abstractNumId w:val="1"/>
  </w:num>
  <w:num w:numId="19" w16cid:durableId="1699315330">
    <w:abstractNumId w:val="3"/>
  </w:num>
  <w:num w:numId="20" w16cid:durableId="515461148">
    <w:abstractNumId w:val="10"/>
  </w:num>
  <w:num w:numId="21" w16cid:durableId="674765103">
    <w:abstractNumId w:val="4"/>
  </w:num>
  <w:num w:numId="22" w16cid:durableId="533349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90"/>
    <w:rsid w:val="00005F8F"/>
    <w:rsid w:val="000068E1"/>
    <w:rsid w:val="00007A92"/>
    <w:rsid w:val="00011D30"/>
    <w:rsid w:val="00013AEA"/>
    <w:rsid w:val="00013B32"/>
    <w:rsid w:val="0002058A"/>
    <w:rsid w:val="00020A0F"/>
    <w:rsid w:val="0002120A"/>
    <w:rsid w:val="000228A5"/>
    <w:rsid w:val="00022B52"/>
    <w:rsid w:val="0002364F"/>
    <w:rsid w:val="00026A40"/>
    <w:rsid w:val="0002707B"/>
    <w:rsid w:val="000304D2"/>
    <w:rsid w:val="0003065E"/>
    <w:rsid w:val="00031076"/>
    <w:rsid w:val="00034B3B"/>
    <w:rsid w:val="00035BF3"/>
    <w:rsid w:val="00037F13"/>
    <w:rsid w:val="000402D5"/>
    <w:rsid w:val="00043AB6"/>
    <w:rsid w:val="00043D0B"/>
    <w:rsid w:val="0004494A"/>
    <w:rsid w:val="00051F09"/>
    <w:rsid w:val="00052713"/>
    <w:rsid w:val="00053D0E"/>
    <w:rsid w:val="000545A9"/>
    <w:rsid w:val="00060918"/>
    <w:rsid w:val="00063D3C"/>
    <w:rsid w:val="000645EA"/>
    <w:rsid w:val="00071207"/>
    <w:rsid w:val="0007183B"/>
    <w:rsid w:val="0007385E"/>
    <w:rsid w:val="00083A1C"/>
    <w:rsid w:val="000874C7"/>
    <w:rsid w:val="000904BC"/>
    <w:rsid w:val="000A1FA2"/>
    <w:rsid w:val="000A6BFE"/>
    <w:rsid w:val="000A77D6"/>
    <w:rsid w:val="000B06B3"/>
    <w:rsid w:val="000B1065"/>
    <w:rsid w:val="000B23B2"/>
    <w:rsid w:val="000B3AAE"/>
    <w:rsid w:val="000B684A"/>
    <w:rsid w:val="000B790F"/>
    <w:rsid w:val="000B7B96"/>
    <w:rsid w:val="000C616A"/>
    <w:rsid w:val="000C6B4E"/>
    <w:rsid w:val="000C7E13"/>
    <w:rsid w:val="000D1BF8"/>
    <w:rsid w:val="000D4CEE"/>
    <w:rsid w:val="000D530B"/>
    <w:rsid w:val="000E18C2"/>
    <w:rsid w:val="000E2CC4"/>
    <w:rsid w:val="000E6D86"/>
    <w:rsid w:val="000F178C"/>
    <w:rsid w:val="000F5A7D"/>
    <w:rsid w:val="00114C35"/>
    <w:rsid w:val="001155BF"/>
    <w:rsid w:val="0012341B"/>
    <w:rsid w:val="00124287"/>
    <w:rsid w:val="001268FA"/>
    <w:rsid w:val="0012746F"/>
    <w:rsid w:val="0012778A"/>
    <w:rsid w:val="00130259"/>
    <w:rsid w:val="00130492"/>
    <w:rsid w:val="00130659"/>
    <w:rsid w:val="00130960"/>
    <w:rsid w:val="001309FC"/>
    <w:rsid w:val="00130E91"/>
    <w:rsid w:val="001364A6"/>
    <w:rsid w:val="00140C1E"/>
    <w:rsid w:val="00140E73"/>
    <w:rsid w:val="00140ECB"/>
    <w:rsid w:val="001458D3"/>
    <w:rsid w:val="00145B96"/>
    <w:rsid w:val="001505BF"/>
    <w:rsid w:val="0015068F"/>
    <w:rsid w:val="00150D0A"/>
    <w:rsid w:val="0015162E"/>
    <w:rsid w:val="00151675"/>
    <w:rsid w:val="00151E95"/>
    <w:rsid w:val="00153200"/>
    <w:rsid w:val="00153EA2"/>
    <w:rsid w:val="001558E3"/>
    <w:rsid w:val="00160413"/>
    <w:rsid w:val="00163A38"/>
    <w:rsid w:val="0016628D"/>
    <w:rsid w:val="00171E2E"/>
    <w:rsid w:val="00176409"/>
    <w:rsid w:val="001769FD"/>
    <w:rsid w:val="00176CB0"/>
    <w:rsid w:val="0018069A"/>
    <w:rsid w:val="00182195"/>
    <w:rsid w:val="00184292"/>
    <w:rsid w:val="00184FCE"/>
    <w:rsid w:val="001903BE"/>
    <w:rsid w:val="00196B2E"/>
    <w:rsid w:val="00196B62"/>
    <w:rsid w:val="001A2FF7"/>
    <w:rsid w:val="001B3D54"/>
    <w:rsid w:val="001B42A9"/>
    <w:rsid w:val="001B5B8A"/>
    <w:rsid w:val="001C1931"/>
    <w:rsid w:val="001C50A7"/>
    <w:rsid w:val="001C5731"/>
    <w:rsid w:val="001C5BAF"/>
    <w:rsid w:val="001C60F3"/>
    <w:rsid w:val="001C66F9"/>
    <w:rsid w:val="001C75EC"/>
    <w:rsid w:val="001C7D31"/>
    <w:rsid w:val="001D563D"/>
    <w:rsid w:val="001D56BC"/>
    <w:rsid w:val="001E2868"/>
    <w:rsid w:val="001E3284"/>
    <w:rsid w:val="001E5816"/>
    <w:rsid w:val="001E5A7E"/>
    <w:rsid w:val="001E5F72"/>
    <w:rsid w:val="001E6880"/>
    <w:rsid w:val="001E6CF8"/>
    <w:rsid w:val="001F2268"/>
    <w:rsid w:val="001F4FC8"/>
    <w:rsid w:val="001F57C3"/>
    <w:rsid w:val="001F61EA"/>
    <w:rsid w:val="001F6241"/>
    <w:rsid w:val="001F6F09"/>
    <w:rsid w:val="0020722E"/>
    <w:rsid w:val="00210110"/>
    <w:rsid w:val="00216837"/>
    <w:rsid w:val="00224335"/>
    <w:rsid w:val="0022479F"/>
    <w:rsid w:val="00225D1C"/>
    <w:rsid w:val="00226AAA"/>
    <w:rsid w:val="00231842"/>
    <w:rsid w:val="00232398"/>
    <w:rsid w:val="002344A1"/>
    <w:rsid w:val="0023719D"/>
    <w:rsid w:val="00242D87"/>
    <w:rsid w:val="0024303C"/>
    <w:rsid w:val="00243317"/>
    <w:rsid w:val="00244D93"/>
    <w:rsid w:val="00247778"/>
    <w:rsid w:val="00250307"/>
    <w:rsid w:val="0025040D"/>
    <w:rsid w:val="00251A9D"/>
    <w:rsid w:val="00255D5C"/>
    <w:rsid w:val="002575D5"/>
    <w:rsid w:val="002619A5"/>
    <w:rsid w:val="002626D4"/>
    <w:rsid w:val="0026453D"/>
    <w:rsid w:val="00265710"/>
    <w:rsid w:val="00272F2F"/>
    <w:rsid w:val="0027331A"/>
    <w:rsid w:val="002739B5"/>
    <w:rsid w:val="00276679"/>
    <w:rsid w:val="002866C7"/>
    <w:rsid w:val="00293B56"/>
    <w:rsid w:val="002957C5"/>
    <w:rsid w:val="00296E4F"/>
    <w:rsid w:val="002A275B"/>
    <w:rsid w:val="002B1A50"/>
    <w:rsid w:val="002B692B"/>
    <w:rsid w:val="002B7749"/>
    <w:rsid w:val="002C3EE7"/>
    <w:rsid w:val="002C68E2"/>
    <w:rsid w:val="002C6B15"/>
    <w:rsid w:val="002D1BEF"/>
    <w:rsid w:val="002D5C1F"/>
    <w:rsid w:val="002E1137"/>
    <w:rsid w:val="002E456E"/>
    <w:rsid w:val="002E6695"/>
    <w:rsid w:val="002F6E1A"/>
    <w:rsid w:val="003002E2"/>
    <w:rsid w:val="003003E1"/>
    <w:rsid w:val="003005CE"/>
    <w:rsid w:val="00304183"/>
    <w:rsid w:val="00305114"/>
    <w:rsid w:val="003053AE"/>
    <w:rsid w:val="00306B93"/>
    <w:rsid w:val="003145F6"/>
    <w:rsid w:val="00314766"/>
    <w:rsid w:val="00314E25"/>
    <w:rsid w:val="00315F68"/>
    <w:rsid w:val="003170C0"/>
    <w:rsid w:val="00317E98"/>
    <w:rsid w:val="00321714"/>
    <w:rsid w:val="003246FC"/>
    <w:rsid w:val="00324CF8"/>
    <w:rsid w:val="00325BCE"/>
    <w:rsid w:val="00331559"/>
    <w:rsid w:val="003349CA"/>
    <w:rsid w:val="00334C4D"/>
    <w:rsid w:val="00335EEB"/>
    <w:rsid w:val="0034244A"/>
    <w:rsid w:val="003439B8"/>
    <w:rsid w:val="00346ADD"/>
    <w:rsid w:val="00347FAD"/>
    <w:rsid w:val="00351D82"/>
    <w:rsid w:val="003535CC"/>
    <w:rsid w:val="003553AE"/>
    <w:rsid w:val="00367C39"/>
    <w:rsid w:val="003830E1"/>
    <w:rsid w:val="0038472D"/>
    <w:rsid w:val="00387C86"/>
    <w:rsid w:val="003A2BF5"/>
    <w:rsid w:val="003A3EDE"/>
    <w:rsid w:val="003A442A"/>
    <w:rsid w:val="003A62FC"/>
    <w:rsid w:val="003B0CCD"/>
    <w:rsid w:val="003B245D"/>
    <w:rsid w:val="003B6F3F"/>
    <w:rsid w:val="003C1F1B"/>
    <w:rsid w:val="003C5097"/>
    <w:rsid w:val="003C6B9D"/>
    <w:rsid w:val="003D31DC"/>
    <w:rsid w:val="003E2467"/>
    <w:rsid w:val="003E395E"/>
    <w:rsid w:val="003F099F"/>
    <w:rsid w:val="003F1B12"/>
    <w:rsid w:val="003F30A7"/>
    <w:rsid w:val="003F3575"/>
    <w:rsid w:val="003F3918"/>
    <w:rsid w:val="003F5D82"/>
    <w:rsid w:val="003F714C"/>
    <w:rsid w:val="003F7E70"/>
    <w:rsid w:val="0040353A"/>
    <w:rsid w:val="004058E1"/>
    <w:rsid w:val="00406C58"/>
    <w:rsid w:val="00410A49"/>
    <w:rsid w:val="00412CA6"/>
    <w:rsid w:val="00413D52"/>
    <w:rsid w:val="00420345"/>
    <w:rsid w:val="00421CDF"/>
    <w:rsid w:val="00422A53"/>
    <w:rsid w:val="00425AE1"/>
    <w:rsid w:val="00430833"/>
    <w:rsid w:val="00431534"/>
    <w:rsid w:val="00431737"/>
    <w:rsid w:val="00432EB1"/>
    <w:rsid w:val="00433C18"/>
    <w:rsid w:val="00434BA2"/>
    <w:rsid w:val="00434DEF"/>
    <w:rsid w:val="00436230"/>
    <w:rsid w:val="00436853"/>
    <w:rsid w:val="00437D72"/>
    <w:rsid w:val="004434E6"/>
    <w:rsid w:val="00445E74"/>
    <w:rsid w:val="0045176E"/>
    <w:rsid w:val="00456415"/>
    <w:rsid w:val="00456D21"/>
    <w:rsid w:val="004570A5"/>
    <w:rsid w:val="00460290"/>
    <w:rsid w:val="00460850"/>
    <w:rsid w:val="00464425"/>
    <w:rsid w:val="00464774"/>
    <w:rsid w:val="00464BA5"/>
    <w:rsid w:val="004723EE"/>
    <w:rsid w:val="00473BCD"/>
    <w:rsid w:val="00474B86"/>
    <w:rsid w:val="00477C41"/>
    <w:rsid w:val="00480111"/>
    <w:rsid w:val="004809AE"/>
    <w:rsid w:val="00484810"/>
    <w:rsid w:val="00485DCB"/>
    <w:rsid w:val="00486409"/>
    <w:rsid w:val="00487EF8"/>
    <w:rsid w:val="0049137E"/>
    <w:rsid w:val="0049204D"/>
    <w:rsid w:val="0049440E"/>
    <w:rsid w:val="004A1434"/>
    <w:rsid w:val="004A1FB8"/>
    <w:rsid w:val="004A24D6"/>
    <w:rsid w:val="004A2CF5"/>
    <w:rsid w:val="004A3B61"/>
    <w:rsid w:val="004A497D"/>
    <w:rsid w:val="004A61D6"/>
    <w:rsid w:val="004A638A"/>
    <w:rsid w:val="004A6C88"/>
    <w:rsid w:val="004A764F"/>
    <w:rsid w:val="004B2A69"/>
    <w:rsid w:val="004B356C"/>
    <w:rsid w:val="004C242B"/>
    <w:rsid w:val="004C477E"/>
    <w:rsid w:val="004D22A0"/>
    <w:rsid w:val="004D594E"/>
    <w:rsid w:val="004D5B28"/>
    <w:rsid w:val="004E047C"/>
    <w:rsid w:val="004E2323"/>
    <w:rsid w:val="004E50C6"/>
    <w:rsid w:val="004E6B0A"/>
    <w:rsid w:val="004E70DB"/>
    <w:rsid w:val="004F2512"/>
    <w:rsid w:val="004F3F35"/>
    <w:rsid w:val="004F4C50"/>
    <w:rsid w:val="00506CCC"/>
    <w:rsid w:val="00511EBC"/>
    <w:rsid w:val="00516A6F"/>
    <w:rsid w:val="00516CC4"/>
    <w:rsid w:val="00523BA1"/>
    <w:rsid w:val="00526F8E"/>
    <w:rsid w:val="005276C8"/>
    <w:rsid w:val="00530805"/>
    <w:rsid w:val="00531530"/>
    <w:rsid w:val="00532D14"/>
    <w:rsid w:val="00533100"/>
    <w:rsid w:val="00535D72"/>
    <w:rsid w:val="0054129B"/>
    <w:rsid w:val="0054220C"/>
    <w:rsid w:val="00542F05"/>
    <w:rsid w:val="00546DD0"/>
    <w:rsid w:val="005470F9"/>
    <w:rsid w:val="00547D3C"/>
    <w:rsid w:val="00552FC6"/>
    <w:rsid w:val="00556FD1"/>
    <w:rsid w:val="00557415"/>
    <w:rsid w:val="005612DE"/>
    <w:rsid w:val="00562C5E"/>
    <w:rsid w:val="00562D06"/>
    <w:rsid w:val="0056766A"/>
    <w:rsid w:val="00567C4A"/>
    <w:rsid w:val="00567DCC"/>
    <w:rsid w:val="00570239"/>
    <w:rsid w:val="005754D3"/>
    <w:rsid w:val="005756A2"/>
    <w:rsid w:val="00584D26"/>
    <w:rsid w:val="005A09D6"/>
    <w:rsid w:val="005A3C11"/>
    <w:rsid w:val="005A7E95"/>
    <w:rsid w:val="005B1E33"/>
    <w:rsid w:val="005B2AD1"/>
    <w:rsid w:val="005B33BF"/>
    <w:rsid w:val="005B656C"/>
    <w:rsid w:val="005C0C60"/>
    <w:rsid w:val="005C192D"/>
    <w:rsid w:val="005C2492"/>
    <w:rsid w:val="005C5484"/>
    <w:rsid w:val="005D0983"/>
    <w:rsid w:val="005D0CEE"/>
    <w:rsid w:val="005D5238"/>
    <w:rsid w:val="005D7A9C"/>
    <w:rsid w:val="005D7BCC"/>
    <w:rsid w:val="005E0C5E"/>
    <w:rsid w:val="005E453D"/>
    <w:rsid w:val="005E6497"/>
    <w:rsid w:val="005F00F9"/>
    <w:rsid w:val="005F08F9"/>
    <w:rsid w:val="005F2BE7"/>
    <w:rsid w:val="005F2EE4"/>
    <w:rsid w:val="005F5ABB"/>
    <w:rsid w:val="005F5FB7"/>
    <w:rsid w:val="006010C6"/>
    <w:rsid w:val="0060529C"/>
    <w:rsid w:val="00606020"/>
    <w:rsid w:val="006073F0"/>
    <w:rsid w:val="00610565"/>
    <w:rsid w:val="006115AE"/>
    <w:rsid w:val="00612A1B"/>
    <w:rsid w:val="00612F32"/>
    <w:rsid w:val="00614642"/>
    <w:rsid w:val="00616BAE"/>
    <w:rsid w:val="00617D3E"/>
    <w:rsid w:val="00622AFB"/>
    <w:rsid w:val="006239EA"/>
    <w:rsid w:val="00624A70"/>
    <w:rsid w:val="00626F6E"/>
    <w:rsid w:val="00633B83"/>
    <w:rsid w:val="00637520"/>
    <w:rsid w:val="00637F2B"/>
    <w:rsid w:val="0064455D"/>
    <w:rsid w:val="0064559D"/>
    <w:rsid w:val="0065006B"/>
    <w:rsid w:val="00656D49"/>
    <w:rsid w:val="006657DC"/>
    <w:rsid w:val="00670052"/>
    <w:rsid w:val="00671631"/>
    <w:rsid w:val="00674267"/>
    <w:rsid w:val="00674376"/>
    <w:rsid w:val="00674F43"/>
    <w:rsid w:val="00676FAC"/>
    <w:rsid w:val="00681011"/>
    <w:rsid w:val="0068113F"/>
    <w:rsid w:val="0068310F"/>
    <w:rsid w:val="0068460B"/>
    <w:rsid w:val="00692F8B"/>
    <w:rsid w:val="006958B0"/>
    <w:rsid w:val="006A19BF"/>
    <w:rsid w:val="006B705B"/>
    <w:rsid w:val="006C1EBB"/>
    <w:rsid w:val="006C541F"/>
    <w:rsid w:val="006D4BF5"/>
    <w:rsid w:val="006D7CC0"/>
    <w:rsid w:val="006E0D3D"/>
    <w:rsid w:val="006E6153"/>
    <w:rsid w:val="006E6604"/>
    <w:rsid w:val="006E6DB0"/>
    <w:rsid w:val="006F353C"/>
    <w:rsid w:val="006F40C1"/>
    <w:rsid w:val="006F5C9A"/>
    <w:rsid w:val="00701092"/>
    <w:rsid w:val="00705190"/>
    <w:rsid w:val="00707E1A"/>
    <w:rsid w:val="00710655"/>
    <w:rsid w:val="00710C77"/>
    <w:rsid w:val="0071268D"/>
    <w:rsid w:val="0071363A"/>
    <w:rsid w:val="0071455A"/>
    <w:rsid w:val="00714965"/>
    <w:rsid w:val="00715DC9"/>
    <w:rsid w:val="007160E7"/>
    <w:rsid w:val="007174A9"/>
    <w:rsid w:val="00721ECA"/>
    <w:rsid w:val="007254E8"/>
    <w:rsid w:val="007305E1"/>
    <w:rsid w:val="00731834"/>
    <w:rsid w:val="0073346D"/>
    <w:rsid w:val="00735084"/>
    <w:rsid w:val="00736603"/>
    <w:rsid w:val="00737F6E"/>
    <w:rsid w:val="007405C1"/>
    <w:rsid w:val="00740F6D"/>
    <w:rsid w:val="00741EF9"/>
    <w:rsid w:val="0074495D"/>
    <w:rsid w:val="007518DA"/>
    <w:rsid w:val="0075238D"/>
    <w:rsid w:val="00753C3B"/>
    <w:rsid w:val="00756866"/>
    <w:rsid w:val="00756A6C"/>
    <w:rsid w:val="00757994"/>
    <w:rsid w:val="0076559A"/>
    <w:rsid w:val="00765661"/>
    <w:rsid w:val="0076657B"/>
    <w:rsid w:val="00766590"/>
    <w:rsid w:val="00766952"/>
    <w:rsid w:val="007758E0"/>
    <w:rsid w:val="00781E79"/>
    <w:rsid w:val="00782B00"/>
    <w:rsid w:val="0078529F"/>
    <w:rsid w:val="00786C50"/>
    <w:rsid w:val="007873DC"/>
    <w:rsid w:val="00787960"/>
    <w:rsid w:val="0079122E"/>
    <w:rsid w:val="007A422C"/>
    <w:rsid w:val="007A428A"/>
    <w:rsid w:val="007B28FF"/>
    <w:rsid w:val="007B4CD6"/>
    <w:rsid w:val="007B7ED4"/>
    <w:rsid w:val="007D6E8E"/>
    <w:rsid w:val="007E0597"/>
    <w:rsid w:val="007E6633"/>
    <w:rsid w:val="007E6CCA"/>
    <w:rsid w:val="007F3B61"/>
    <w:rsid w:val="007F3CAB"/>
    <w:rsid w:val="007F3D06"/>
    <w:rsid w:val="0080477F"/>
    <w:rsid w:val="00804848"/>
    <w:rsid w:val="00807E78"/>
    <w:rsid w:val="0081015D"/>
    <w:rsid w:val="0081091B"/>
    <w:rsid w:val="008127EC"/>
    <w:rsid w:val="00813379"/>
    <w:rsid w:val="00813F32"/>
    <w:rsid w:val="0081560B"/>
    <w:rsid w:val="00816B23"/>
    <w:rsid w:val="00817435"/>
    <w:rsid w:val="00820646"/>
    <w:rsid w:val="00825738"/>
    <w:rsid w:val="00825EF8"/>
    <w:rsid w:val="00826A5C"/>
    <w:rsid w:val="008270AF"/>
    <w:rsid w:val="00830098"/>
    <w:rsid w:val="0083028A"/>
    <w:rsid w:val="008334A9"/>
    <w:rsid w:val="008341F5"/>
    <w:rsid w:val="0083695C"/>
    <w:rsid w:val="00843D16"/>
    <w:rsid w:val="00847C8C"/>
    <w:rsid w:val="00850AF5"/>
    <w:rsid w:val="008517B0"/>
    <w:rsid w:val="008552AD"/>
    <w:rsid w:val="00872A60"/>
    <w:rsid w:val="00876442"/>
    <w:rsid w:val="00880CF8"/>
    <w:rsid w:val="00880FD9"/>
    <w:rsid w:val="00886804"/>
    <w:rsid w:val="00887833"/>
    <w:rsid w:val="00891313"/>
    <w:rsid w:val="008929F9"/>
    <w:rsid w:val="00893519"/>
    <w:rsid w:val="00894E2B"/>
    <w:rsid w:val="00895A7C"/>
    <w:rsid w:val="008960B9"/>
    <w:rsid w:val="00896AC6"/>
    <w:rsid w:val="00896E33"/>
    <w:rsid w:val="008A7916"/>
    <w:rsid w:val="008A7F65"/>
    <w:rsid w:val="008B2409"/>
    <w:rsid w:val="008B3FD4"/>
    <w:rsid w:val="008B7BEA"/>
    <w:rsid w:val="008C23EA"/>
    <w:rsid w:val="008C64B7"/>
    <w:rsid w:val="008C6E03"/>
    <w:rsid w:val="008C7349"/>
    <w:rsid w:val="008D092F"/>
    <w:rsid w:val="008D1CE0"/>
    <w:rsid w:val="008D21FB"/>
    <w:rsid w:val="008D3690"/>
    <w:rsid w:val="008D67AF"/>
    <w:rsid w:val="008D7084"/>
    <w:rsid w:val="008E125E"/>
    <w:rsid w:val="008E1DE7"/>
    <w:rsid w:val="008E1F44"/>
    <w:rsid w:val="008F1252"/>
    <w:rsid w:val="008F5B66"/>
    <w:rsid w:val="008F7502"/>
    <w:rsid w:val="00900DDE"/>
    <w:rsid w:val="009129C0"/>
    <w:rsid w:val="00913433"/>
    <w:rsid w:val="00921063"/>
    <w:rsid w:val="00922ED0"/>
    <w:rsid w:val="0092511B"/>
    <w:rsid w:val="00925532"/>
    <w:rsid w:val="00926523"/>
    <w:rsid w:val="00927EA4"/>
    <w:rsid w:val="00931882"/>
    <w:rsid w:val="00932250"/>
    <w:rsid w:val="00934C56"/>
    <w:rsid w:val="0093591E"/>
    <w:rsid w:val="00936299"/>
    <w:rsid w:val="00940D8F"/>
    <w:rsid w:val="0094161D"/>
    <w:rsid w:val="0094288A"/>
    <w:rsid w:val="009429B5"/>
    <w:rsid w:val="009435B9"/>
    <w:rsid w:val="0094593C"/>
    <w:rsid w:val="00950E6D"/>
    <w:rsid w:val="0095269B"/>
    <w:rsid w:val="00960728"/>
    <w:rsid w:val="00961797"/>
    <w:rsid w:val="00961CDA"/>
    <w:rsid w:val="00963B65"/>
    <w:rsid w:val="009675E2"/>
    <w:rsid w:val="009702C9"/>
    <w:rsid w:val="009709A5"/>
    <w:rsid w:val="00970DDD"/>
    <w:rsid w:val="0097387B"/>
    <w:rsid w:val="00984377"/>
    <w:rsid w:val="00985DBB"/>
    <w:rsid w:val="00990B03"/>
    <w:rsid w:val="00991F8C"/>
    <w:rsid w:val="00995024"/>
    <w:rsid w:val="009A0B62"/>
    <w:rsid w:val="009A21EB"/>
    <w:rsid w:val="009A35FE"/>
    <w:rsid w:val="009A665A"/>
    <w:rsid w:val="009C26A1"/>
    <w:rsid w:val="009D3385"/>
    <w:rsid w:val="009E210F"/>
    <w:rsid w:val="009F04BA"/>
    <w:rsid w:val="009F1342"/>
    <w:rsid w:val="009F53B8"/>
    <w:rsid w:val="00A01916"/>
    <w:rsid w:val="00A04D32"/>
    <w:rsid w:val="00A06BF3"/>
    <w:rsid w:val="00A11C44"/>
    <w:rsid w:val="00A14B40"/>
    <w:rsid w:val="00A2003E"/>
    <w:rsid w:val="00A22D89"/>
    <w:rsid w:val="00A23E1E"/>
    <w:rsid w:val="00A3081B"/>
    <w:rsid w:val="00A30EFB"/>
    <w:rsid w:val="00A31453"/>
    <w:rsid w:val="00A34B93"/>
    <w:rsid w:val="00A41110"/>
    <w:rsid w:val="00A4267A"/>
    <w:rsid w:val="00A43890"/>
    <w:rsid w:val="00A450EF"/>
    <w:rsid w:val="00A47C23"/>
    <w:rsid w:val="00A5233E"/>
    <w:rsid w:val="00A52830"/>
    <w:rsid w:val="00A54927"/>
    <w:rsid w:val="00A54A38"/>
    <w:rsid w:val="00A5703D"/>
    <w:rsid w:val="00A5704B"/>
    <w:rsid w:val="00A632C8"/>
    <w:rsid w:val="00A648B8"/>
    <w:rsid w:val="00A655F2"/>
    <w:rsid w:val="00A72FB7"/>
    <w:rsid w:val="00A7488F"/>
    <w:rsid w:val="00A74F69"/>
    <w:rsid w:val="00A808B7"/>
    <w:rsid w:val="00A81318"/>
    <w:rsid w:val="00A822A6"/>
    <w:rsid w:val="00A84A47"/>
    <w:rsid w:val="00A84EAC"/>
    <w:rsid w:val="00A87343"/>
    <w:rsid w:val="00A9563B"/>
    <w:rsid w:val="00A96D60"/>
    <w:rsid w:val="00A97D9C"/>
    <w:rsid w:val="00AA26FF"/>
    <w:rsid w:val="00AA7464"/>
    <w:rsid w:val="00AA77D5"/>
    <w:rsid w:val="00AB0E34"/>
    <w:rsid w:val="00AB3FD0"/>
    <w:rsid w:val="00AB4964"/>
    <w:rsid w:val="00AB65CA"/>
    <w:rsid w:val="00AC352D"/>
    <w:rsid w:val="00AC6E8F"/>
    <w:rsid w:val="00AC7482"/>
    <w:rsid w:val="00AD0876"/>
    <w:rsid w:val="00AD20F0"/>
    <w:rsid w:val="00AD5C12"/>
    <w:rsid w:val="00AE3981"/>
    <w:rsid w:val="00AE509E"/>
    <w:rsid w:val="00AE6E78"/>
    <w:rsid w:val="00AF24AE"/>
    <w:rsid w:val="00AF2960"/>
    <w:rsid w:val="00AF4E6E"/>
    <w:rsid w:val="00AF5C60"/>
    <w:rsid w:val="00AF60CB"/>
    <w:rsid w:val="00AF76B4"/>
    <w:rsid w:val="00B029D1"/>
    <w:rsid w:val="00B043FE"/>
    <w:rsid w:val="00B10695"/>
    <w:rsid w:val="00B106AC"/>
    <w:rsid w:val="00B12E9E"/>
    <w:rsid w:val="00B133A4"/>
    <w:rsid w:val="00B14391"/>
    <w:rsid w:val="00B171EF"/>
    <w:rsid w:val="00B2226B"/>
    <w:rsid w:val="00B22C09"/>
    <w:rsid w:val="00B242AF"/>
    <w:rsid w:val="00B254A8"/>
    <w:rsid w:val="00B25ECF"/>
    <w:rsid w:val="00B27655"/>
    <w:rsid w:val="00B30CBF"/>
    <w:rsid w:val="00B36CDF"/>
    <w:rsid w:val="00B41029"/>
    <w:rsid w:val="00B45600"/>
    <w:rsid w:val="00B5186A"/>
    <w:rsid w:val="00B5219F"/>
    <w:rsid w:val="00B529B8"/>
    <w:rsid w:val="00B54F43"/>
    <w:rsid w:val="00B558DB"/>
    <w:rsid w:val="00B61D00"/>
    <w:rsid w:val="00B63724"/>
    <w:rsid w:val="00B63ACC"/>
    <w:rsid w:val="00B640AF"/>
    <w:rsid w:val="00B7430D"/>
    <w:rsid w:val="00B7595F"/>
    <w:rsid w:val="00B817E3"/>
    <w:rsid w:val="00B81847"/>
    <w:rsid w:val="00B82E2F"/>
    <w:rsid w:val="00B84737"/>
    <w:rsid w:val="00B86339"/>
    <w:rsid w:val="00B86CA7"/>
    <w:rsid w:val="00B945BC"/>
    <w:rsid w:val="00B94885"/>
    <w:rsid w:val="00B95672"/>
    <w:rsid w:val="00B96254"/>
    <w:rsid w:val="00B96E8A"/>
    <w:rsid w:val="00BA046F"/>
    <w:rsid w:val="00BA0C22"/>
    <w:rsid w:val="00BA2256"/>
    <w:rsid w:val="00BA261F"/>
    <w:rsid w:val="00BA5BC1"/>
    <w:rsid w:val="00BA5F06"/>
    <w:rsid w:val="00BA663D"/>
    <w:rsid w:val="00BB5249"/>
    <w:rsid w:val="00BC0118"/>
    <w:rsid w:val="00BC09B4"/>
    <w:rsid w:val="00BC44A2"/>
    <w:rsid w:val="00BC4F0B"/>
    <w:rsid w:val="00BC4F88"/>
    <w:rsid w:val="00BD0AAD"/>
    <w:rsid w:val="00BF0C10"/>
    <w:rsid w:val="00BF42EC"/>
    <w:rsid w:val="00BF4DD7"/>
    <w:rsid w:val="00C01123"/>
    <w:rsid w:val="00C0118B"/>
    <w:rsid w:val="00C043F2"/>
    <w:rsid w:val="00C06FAA"/>
    <w:rsid w:val="00C10136"/>
    <w:rsid w:val="00C1118B"/>
    <w:rsid w:val="00C12FD4"/>
    <w:rsid w:val="00C133FB"/>
    <w:rsid w:val="00C1366B"/>
    <w:rsid w:val="00C15307"/>
    <w:rsid w:val="00C1601E"/>
    <w:rsid w:val="00C20282"/>
    <w:rsid w:val="00C20BCC"/>
    <w:rsid w:val="00C23192"/>
    <w:rsid w:val="00C236DA"/>
    <w:rsid w:val="00C24994"/>
    <w:rsid w:val="00C25802"/>
    <w:rsid w:val="00C277A6"/>
    <w:rsid w:val="00C305A5"/>
    <w:rsid w:val="00C307D6"/>
    <w:rsid w:val="00C32839"/>
    <w:rsid w:val="00C42A16"/>
    <w:rsid w:val="00C51EDD"/>
    <w:rsid w:val="00C6161F"/>
    <w:rsid w:val="00C6248C"/>
    <w:rsid w:val="00C64271"/>
    <w:rsid w:val="00C673A5"/>
    <w:rsid w:val="00C7074F"/>
    <w:rsid w:val="00C81601"/>
    <w:rsid w:val="00C8592A"/>
    <w:rsid w:val="00C869FC"/>
    <w:rsid w:val="00C91F86"/>
    <w:rsid w:val="00C936E1"/>
    <w:rsid w:val="00CA0398"/>
    <w:rsid w:val="00CA0475"/>
    <w:rsid w:val="00CA104A"/>
    <w:rsid w:val="00CA4EC2"/>
    <w:rsid w:val="00CA5C0B"/>
    <w:rsid w:val="00CB27D8"/>
    <w:rsid w:val="00CB5532"/>
    <w:rsid w:val="00CC0961"/>
    <w:rsid w:val="00CD0603"/>
    <w:rsid w:val="00CD195D"/>
    <w:rsid w:val="00CD4E63"/>
    <w:rsid w:val="00CD6BA6"/>
    <w:rsid w:val="00CD7EB9"/>
    <w:rsid w:val="00CE1C7A"/>
    <w:rsid w:val="00CE3B8F"/>
    <w:rsid w:val="00CE5FFB"/>
    <w:rsid w:val="00CF3C00"/>
    <w:rsid w:val="00CF4C46"/>
    <w:rsid w:val="00D0293D"/>
    <w:rsid w:val="00D04F65"/>
    <w:rsid w:val="00D104B9"/>
    <w:rsid w:val="00D125C6"/>
    <w:rsid w:val="00D1549E"/>
    <w:rsid w:val="00D15A8D"/>
    <w:rsid w:val="00D17183"/>
    <w:rsid w:val="00D21F2B"/>
    <w:rsid w:val="00D2501D"/>
    <w:rsid w:val="00D25E57"/>
    <w:rsid w:val="00D26829"/>
    <w:rsid w:val="00D3261F"/>
    <w:rsid w:val="00D33680"/>
    <w:rsid w:val="00D35164"/>
    <w:rsid w:val="00D37C65"/>
    <w:rsid w:val="00D44FAD"/>
    <w:rsid w:val="00D45B61"/>
    <w:rsid w:val="00D46F13"/>
    <w:rsid w:val="00D52B11"/>
    <w:rsid w:val="00D53AEF"/>
    <w:rsid w:val="00D5579D"/>
    <w:rsid w:val="00D570C1"/>
    <w:rsid w:val="00D57407"/>
    <w:rsid w:val="00D57A8B"/>
    <w:rsid w:val="00D61191"/>
    <w:rsid w:val="00D61EF2"/>
    <w:rsid w:val="00D6798B"/>
    <w:rsid w:val="00D70832"/>
    <w:rsid w:val="00D7112B"/>
    <w:rsid w:val="00D74060"/>
    <w:rsid w:val="00D76E00"/>
    <w:rsid w:val="00D81779"/>
    <w:rsid w:val="00D826DA"/>
    <w:rsid w:val="00D87EAA"/>
    <w:rsid w:val="00D90725"/>
    <w:rsid w:val="00D910DF"/>
    <w:rsid w:val="00D93090"/>
    <w:rsid w:val="00DA6C55"/>
    <w:rsid w:val="00DB3634"/>
    <w:rsid w:val="00DB44D6"/>
    <w:rsid w:val="00DC0B40"/>
    <w:rsid w:val="00DC40BD"/>
    <w:rsid w:val="00DC5497"/>
    <w:rsid w:val="00DC7CEB"/>
    <w:rsid w:val="00DD0139"/>
    <w:rsid w:val="00DD13EF"/>
    <w:rsid w:val="00DD53A3"/>
    <w:rsid w:val="00DE3A87"/>
    <w:rsid w:val="00DE3B79"/>
    <w:rsid w:val="00DE5F02"/>
    <w:rsid w:val="00DE62F7"/>
    <w:rsid w:val="00DE6345"/>
    <w:rsid w:val="00DF1062"/>
    <w:rsid w:val="00DF205D"/>
    <w:rsid w:val="00DF2722"/>
    <w:rsid w:val="00DF3D8D"/>
    <w:rsid w:val="00DF5772"/>
    <w:rsid w:val="00E03845"/>
    <w:rsid w:val="00E05214"/>
    <w:rsid w:val="00E0532A"/>
    <w:rsid w:val="00E06190"/>
    <w:rsid w:val="00E06C24"/>
    <w:rsid w:val="00E079D2"/>
    <w:rsid w:val="00E112EF"/>
    <w:rsid w:val="00E16A81"/>
    <w:rsid w:val="00E24137"/>
    <w:rsid w:val="00E27160"/>
    <w:rsid w:val="00E32E0A"/>
    <w:rsid w:val="00E4146B"/>
    <w:rsid w:val="00E41C84"/>
    <w:rsid w:val="00E43507"/>
    <w:rsid w:val="00E43BE8"/>
    <w:rsid w:val="00E47FFA"/>
    <w:rsid w:val="00E52095"/>
    <w:rsid w:val="00E52585"/>
    <w:rsid w:val="00E5263E"/>
    <w:rsid w:val="00E53FFC"/>
    <w:rsid w:val="00E557EF"/>
    <w:rsid w:val="00E56E3A"/>
    <w:rsid w:val="00E60469"/>
    <w:rsid w:val="00E60F13"/>
    <w:rsid w:val="00E63E2E"/>
    <w:rsid w:val="00E66CB8"/>
    <w:rsid w:val="00E7040A"/>
    <w:rsid w:val="00E72B13"/>
    <w:rsid w:val="00E72E3A"/>
    <w:rsid w:val="00E759B3"/>
    <w:rsid w:val="00E76AFD"/>
    <w:rsid w:val="00E77272"/>
    <w:rsid w:val="00E801A0"/>
    <w:rsid w:val="00E8047E"/>
    <w:rsid w:val="00E80608"/>
    <w:rsid w:val="00E80637"/>
    <w:rsid w:val="00E81F21"/>
    <w:rsid w:val="00E8576B"/>
    <w:rsid w:val="00E90483"/>
    <w:rsid w:val="00E92219"/>
    <w:rsid w:val="00E96DE3"/>
    <w:rsid w:val="00E9782C"/>
    <w:rsid w:val="00EA0144"/>
    <w:rsid w:val="00EA0819"/>
    <w:rsid w:val="00EA0B72"/>
    <w:rsid w:val="00EA1FE9"/>
    <w:rsid w:val="00EB0FA7"/>
    <w:rsid w:val="00EB58BB"/>
    <w:rsid w:val="00EC1046"/>
    <w:rsid w:val="00EC772C"/>
    <w:rsid w:val="00ED17C7"/>
    <w:rsid w:val="00EE1D78"/>
    <w:rsid w:val="00EE2E61"/>
    <w:rsid w:val="00EE3C13"/>
    <w:rsid w:val="00EE4DE9"/>
    <w:rsid w:val="00EE7CD4"/>
    <w:rsid w:val="00EF07BD"/>
    <w:rsid w:val="00EF5C43"/>
    <w:rsid w:val="00F02FC4"/>
    <w:rsid w:val="00F0364A"/>
    <w:rsid w:val="00F04696"/>
    <w:rsid w:val="00F05477"/>
    <w:rsid w:val="00F068F2"/>
    <w:rsid w:val="00F12D4B"/>
    <w:rsid w:val="00F12E25"/>
    <w:rsid w:val="00F17178"/>
    <w:rsid w:val="00F245B8"/>
    <w:rsid w:val="00F25715"/>
    <w:rsid w:val="00F31D83"/>
    <w:rsid w:val="00F40E69"/>
    <w:rsid w:val="00F4159E"/>
    <w:rsid w:val="00F416B8"/>
    <w:rsid w:val="00F4701D"/>
    <w:rsid w:val="00F47B8B"/>
    <w:rsid w:val="00F5052C"/>
    <w:rsid w:val="00F50BA0"/>
    <w:rsid w:val="00F5134F"/>
    <w:rsid w:val="00F555CA"/>
    <w:rsid w:val="00F5638C"/>
    <w:rsid w:val="00F6112E"/>
    <w:rsid w:val="00F6663C"/>
    <w:rsid w:val="00F70BD3"/>
    <w:rsid w:val="00F7196E"/>
    <w:rsid w:val="00F764DA"/>
    <w:rsid w:val="00F76754"/>
    <w:rsid w:val="00F8214C"/>
    <w:rsid w:val="00F8670C"/>
    <w:rsid w:val="00F86D80"/>
    <w:rsid w:val="00F8750D"/>
    <w:rsid w:val="00F92E6F"/>
    <w:rsid w:val="00FA072C"/>
    <w:rsid w:val="00FA1EEE"/>
    <w:rsid w:val="00FB33C7"/>
    <w:rsid w:val="00FB528B"/>
    <w:rsid w:val="00FB5553"/>
    <w:rsid w:val="00FB5772"/>
    <w:rsid w:val="00FB6946"/>
    <w:rsid w:val="00FC3312"/>
    <w:rsid w:val="00FC40C2"/>
    <w:rsid w:val="00FC5018"/>
    <w:rsid w:val="00FC7CA8"/>
    <w:rsid w:val="00FD0F05"/>
    <w:rsid w:val="00FD1D2F"/>
    <w:rsid w:val="00FD220A"/>
    <w:rsid w:val="00FD2407"/>
    <w:rsid w:val="00FD28E1"/>
    <w:rsid w:val="00FD5075"/>
    <w:rsid w:val="00FE0019"/>
    <w:rsid w:val="00FE0264"/>
    <w:rsid w:val="00FE3B2D"/>
    <w:rsid w:val="00FE4734"/>
    <w:rsid w:val="00FE6254"/>
    <w:rsid w:val="00FF0314"/>
    <w:rsid w:val="00FF0493"/>
    <w:rsid w:val="00FF1563"/>
    <w:rsid w:val="00FF6D19"/>
    <w:rsid w:val="00FF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59B59"/>
  <w15:chartTrackingRefBased/>
  <w15:docId w15:val="{408252F8-1AD8-4422-9D50-5CB93D4C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3D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Balloon Text"/>
    <w:basedOn w:val="a"/>
    <w:semiHidden/>
    <w:rsid w:val="00DC7CEB"/>
    <w:rPr>
      <w:rFonts w:ascii="Arial" w:eastAsia="ＭＳ ゴシック" w:hAnsi="Arial"/>
      <w:sz w:val="18"/>
      <w:szCs w:val="18"/>
    </w:rPr>
  </w:style>
  <w:style w:type="table" w:styleId="a7">
    <w:name w:val="Table Grid"/>
    <w:basedOn w:val="a1"/>
    <w:rsid w:val="00506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556FD1"/>
    <w:rPr>
      <w:sz w:val="18"/>
      <w:szCs w:val="18"/>
    </w:rPr>
  </w:style>
  <w:style w:type="paragraph" w:styleId="a9">
    <w:name w:val="annotation text"/>
    <w:basedOn w:val="a"/>
    <w:semiHidden/>
    <w:rsid w:val="00556FD1"/>
    <w:pPr>
      <w:jc w:val="left"/>
    </w:pPr>
  </w:style>
  <w:style w:type="paragraph" w:styleId="aa">
    <w:name w:val="annotation subject"/>
    <w:basedOn w:val="a9"/>
    <w:next w:val="a9"/>
    <w:semiHidden/>
    <w:rsid w:val="00556FD1"/>
    <w:rPr>
      <w:b/>
      <w:bCs/>
    </w:rPr>
  </w:style>
  <w:style w:type="paragraph" w:styleId="ab">
    <w:name w:val="header"/>
    <w:basedOn w:val="a"/>
    <w:link w:val="ac"/>
    <w:rsid w:val="00314766"/>
    <w:pPr>
      <w:tabs>
        <w:tab w:val="center" w:pos="4252"/>
        <w:tab w:val="right" w:pos="8504"/>
      </w:tabs>
      <w:snapToGrid w:val="0"/>
    </w:pPr>
  </w:style>
  <w:style w:type="character" w:customStyle="1" w:styleId="ac">
    <w:name w:val="ヘッダー (文字)"/>
    <w:link w:val="ab"/>
    <w:rsid w:val="00314766"/>
    <w:rPr>
      <w:rFonts w:ascii="ＭＳ 明朝"/>
      <w:kern w:val="2"/>
      <w:sz w:val="21"/>
      <w:szCs w:val="24"/>
    </w:rPr>
  </w:style>
  <w:style w:type="paragraph" w:styleId="ad">
    <w:name w:val="footer"/>
    <w:basedOn w:val="a"/>
    <w:link w:val="ae"/>
    <w:uiPriority w:val="99"/>
    <w:rsid w:val="00314766"/>
    <w:pPr>
      <w:tabs>
        <w:tab w:val="center" w:pos="4252"/>
        <w:tab w:val="right" w:pos="8504"/>
      </w:tabs>
      <w:snapToGrid w:val="0"/>
    </w:pPr>
  </w:style>
  <w:style w:type="character" w:customStyle="1" w:styleId="ae">
    <w:name w:val="フッター (文字)"/>
    <w:link w:val="ad"/>
    <w:uiPriority w:val="99"/>
    <w:rsid w:val="00314766"/>
    <w:rPr>
      <w:rFonts w:ascii="ＭＳ 明朝"/>
      <w:kern w:val="2"/>
      <w:sz w:val="21"/>
      <w:szCs w:val="24"/>
    </w:rPr>
  </w:style>
  <w:style w:type="paragraph" w:styleId="af">
    <w:name w:val="footnote text"/>
    <w:basedOn w:val="a"/>
    <w:link w:val="af0"/>
    <w:rsid w:val="0083695C"/>
    <w:pPr>
      <w:snapToGrid w:val="0"/>
      <w:jc w:val="left"/>
    </w:pPr>
  </w:style>
  <w:style w:type="character" w:customStyle="1" w:styleId="af0">
    <w:name w:val="脚注文字列 (文字)"/>
    <w:link w:val="af"/>
    <w:rsid w:val="0083695C"/>
    <w:rPr>
      <w:rFonts w:ascii="ＭＳ 明朝"/>
      <w:kern w:val="2"/>
      <w:sz w:val="21"/>
      <w:szCs w:val="24"/>
    </w:rPr>
  </w:style>
  <w:style w:type="character" w:styleId="af1">
    <w:name w:val="footnote reference"/>
    <w:rsid w:val="0083695C"/>
    <w:rPr>
      <w:vertAlign w:val="superscript"/>
    </w:rPr>
  </w:style>
  <w:style w:type="paragraph" w:styleId="af2">
    <w:name w:val="List Paragraph"/>
    <w:basedOn w:val="a"/>
    <w:uiPriority w:val="34"/>
    <w:qFormat/>
    <w:rsid w:val="00B521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ED81-4BD3-4904-A995-522F0F74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1236</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Kyoto City Office</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Kyoto</cp:lastModifiedBy>
  <cp:revision>88</cp:revision>
  <cp:lastPrinted>2025-06-24T00:10:00Z</cp:lastPrinted>
  <dcterms:created xsi:type="dcterms:W3CDTF">2020-06-15T07:46:00Z</dcterms:created>
  <dcterms:modified xsi:type="dcterms:W3CDTF">2026-05-26T01:35:00Z</dcterms:modified>
</cp:coreProperties>
</file>