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7B00" w14:textId="10D6ADD4" w:rsidR="00596735" w:rsidRPr="00596735" w:rsidRDefault="00596735" w:rsidP="00596735">
      <w:pPr>
        <w:tabs>
          <w:tab w:val="left" w:pos="526"/>
          <w:tab w:val="center" w:pos="4252"/>
        </w:tabs>
        <w:autoSpaceDE w:val="0"/>
        <w:autoSpaceDN w:val="0"/>
        <w:snapToGrid w:val="0"/>
        <w:jc w:val="center"/>
        <w:rPr>
          <w:rFonts w:asciiTheme="minorEastAsia" w:eastAsiaTheme="minorEastAsia" w:hAnsiTheme="minorEastAsia"/>
          <w:kern w:val="0"/>
          <w:sz w:val="28"/>
        </w:rPr>
      </w:pPr>
      <w:r w:rsidRPr="00596735">
        <w:rPr>
          <w:rFonts w:asciiTheme="minorEastAsia" w:eastAsiaTheme="minorEastAsia" w:hAnsiTheme="minorEastAsia" w:hint="eastAsia"/>
          <w:kern w:val="0"/>
          <w:sz w:val="28"/>
        </w:rPr>
        <w:t>建設局道路建設</w:t>
      </w:r>
      <w:r w:rsidR="00663FD1">
        <w:rPr>
          <w:rFonts w:asciiTheme="minorEastAsia" w:eastAsiaTheme="minorEastAsia" w:hAnsiTheme="minorEastAsia" w:hint="eastAsia"/>
          <w:kern w:val="0"/>
          <w:sz w:val="28"/>
        </w:rPr>
        <w:t>室</w:t>
      </w:r>
      <w:r w:rsidRPr="00596735">
        <w:rPr>
          <w:rFonts w:asciiTheme="minorEastAsia" w:eastAsiaTheme="minorEastAsia" w:hAnsiTheme="minorEastAsia" w:hint="eastAsia"/>
          <w:kern w:val="0"/>
          <w:sz w:val="28"/>
        </w:rPr>
        <w:t>イントラ配線及び機器移設</w:t>
      </w:r>
      <w:r w:rsidR="00663FD1">
        <w:rPr>
          <w:rFonts w:asciiTheme="minorEastAsia" w:eastAsiaTheme="minorEastAsia" w:hAnsiTheme="minorEastAsia" w:hint="eastAsia"/>
          <w:kern w:val="0"/>
          <w:sz w:val="28"/>
        </w:rPr>
        <w:t>業務委託</w:t>
      </w:r>
      <w:r>
        <w:rPr>
          <w:rFonts w:asciiTheme="minorEastAsia" w:eastAsiaTheme="minorEastAsia" w:hAnsiTheme="minorEastAsia" w:hint="eastAsia"/>
          <w:kern w:val="0"/>
          <w:sz w:val="28"/>
        </w:rPr>
        <w:t>仕様書</w:t>
      </w:r>
    </w:p>
    <w:p w14:paraId="5F22422E" w14:textId="77777777" w:rsidR="006B293A" w:rsidRDefault="006B293A" w:rsidP="006B293A">
      <w:pPr>
        <w:jc w:val="right"/>
        <w:rPr>
          <w:rFonts w:asciiTheme="minorEastAsia" w:eastAsiaTheme="minorEastAsia" w:hAnsiTheme="minorEastAsia"/>
          <w:sz w:val="21"/>
          <w:szCs w:val="21"/>
        </w:rPr>
      </w:pPr>
    </w:p>
    <w:p w14:paraId="6A45D25E" w14:textId="503011A8" w:rsidR="006B293A" w:rsidRDefault="006B293A" w:rsidP="006B293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建設局道路建設室道路計画担当</w:t>
      </w:r>
    </w:p>
    <w:p w14:paraId="007D1241" w14:textId="7F818EA4" w:rsidR="006B293A" w:rsidRDefault="006B293A" w:rsidP="006B293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担当　橋本、原田</w:t>
      </w:r>
    </w:p>
    <w:p w14:paraId="3EA7E132" w14:textId="48BB3013" w:rsidR="006B293A" w:rsidRDefault="006B293A" w:rsidP="006B293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電話　075-222-3577</w:t>
      </w:r>
    </w:p>
    <w:p w14:paraId="21EF1CF0" w14:textId="5F0552C9" w:rsidR="005B56BD" w:rsidRPr="004018FF" w:rsidRDefault="00663FD1" w:rsidP="005B56BD">
      <w:pPr>
        <w:jc w:val="left"/>
        <w:rPr>
          <w:rFonts w:asciiTheme="minorEastAsia" w:eastAsiaTheme="minorEastAsia" w:hAnsiTheme="minorEastAsia"/>
          <w:sz w:val="21"/>
          <w:szCs w:val="21"/>
        </w:rPr>
      </w:pPr>
      <w:r w:rsidRPr="004018FF">
        <w:rPr>
          <w:rFonts w:asciiTheme="minorEastAsia" w:eastAsiaTheme="minorEastAsia" w:hAnsiTheme="minorEastAsia" w:hint="eastAsia"/>
          <w:sz w:val="21"/>
          <w:szCs w:val="21"/>
        </w:rPr>
        <w:t xml:space="preserve">１　</w:t>
      </w:r>
      <w:r w:rsidR="005B56BD" w:rsidRPr="004018FF">
        <w:rPr>
          <w:rFonts w:asciiTheme="minorEastAsia" w:eastAsiaTheme="minorEastAsia" w:hAnsiTheme="minorEastAsia"/>
          <w:sz w:val="21"/>
          <w:szCs w:val="21"/>
        </w:rPr>
        <w:t>概要</w:t>
      </w:r>
    </w:p>
    <w:p w14:paraId="6D35D802" w14:textId="49A5F651" w:rsidR="005B56BD" w:rsidRPr="002A4BF7" w:rsidRDefault="00EF0175" w:rsidP="00663FD1">
      <w:pPr>
        <w:ind w:firstLineChars="100" w:firstLine="210"/>
        <w:jc w:val="left"/>
        <w:rPr>
          <w:rFonts w:asciiTheme="minorEastAsia" w:eastAsiaTheme="minorEastAsia" w:hAnsiTheme="minorEastAsia"/>
          <w:sz w:val="21"/>
          <w:szCs w:val="21"/>
        </w:rPr>
      </w:pPr>
      <w:r w:rsidRPr="00EF0175">
        <w:rPr>
          <w:rFonts w:asciiTheme="minorEastAsia" w:eastAsiaTheme="minorEastAsia" w:hAnsiTheme="minorEastAsia" w:hint="eastAsia"/>
          <w:sz w:val="21"/>
          <w:szCs w:val="21"/>
        </w:rPr>
        <w:t>⑴</w:t>
      </w:r>
      <w:r>
        <w:rPr>
          <w:rFonts w:asciiTheme="minorEastAsia" w:eastAsiaTheme="minorEastAsia" w:hAnsiTheme="minorEastAsia" w:hint="eastAsia"/>
          <w:sz w:val="21"/>
          <w:szCs w:val="21"/>
        </w:rPr>
        <w:t xml:space="preserve">　</w:t>
      </w:r>
      <w:r w:rsidR="005B56BD" w:rsidRPr="002A4BF7">
        <w:rPr>
          <w:rFonts w:asciiTheme="minorEastAsia" w:eastAsiaTheme="minorEastAsia" w:hAnsiTheme="minorEastAsia"/>
          <w:sz w:val="21"/>
          <w:szCs w:val="21"/>
        </w:rPr>
        <w:t>件名</w:t>
      </w:r>
      <w:r w:rsidR="005B56BD" w:rsidRPr="002A4BF7">
        <w:rPr>
          <w:rFonts w:asciiTheme="minorEastAsia" w:eastAsiaTheme="minorEastAsia" w:hAnsiTheme="minorEastAsia" w:hint="eastAsia"/>
          <w:sz w:val="21"/>
          <w:szCs w:val="21"/>
        </w:rPr>
        <w:t xml:space="preserve">　</w:t>
      </w:r>
    </w:p>
    <w:p w14:paraId="211AFEAD" w14:textId="797AAD8B" w:rsidR="003E0D72" w:rsidRDefault="00596735" w:rsidP="00EF0175">
      <w:pPr>
        <w:ind w:firstLineChars="300" w:firstLine="630"/>
        <w:jc w:val="left"/>
        <w:rPr>
          <w:rFonts w:asciiTheme="minorEastAsia" w:eastAsiaTheme="minorEastAsia" w:hAnsiTheme="minorEastAsia"/>
          <w:sz w:val="21"/>
          <w:szCs w:val="21"/>
        </w:rPr>
      </w:pPr>
      <w:r w:rsidRPr="00596735">
        <w:rPr>
          <w:rFonts w:asciiTheme="minorEastAsia" w:eastAsiaTheme="minorEastAsia" w:hAnsiTheme="minorEastAsia" w:hint="eastAsia"/>
          <w:sz w:val="21"/>
          <w:szCs w:val="21"/>
        </w:rPr>
        <w:t>建設局道路建設</w:t>
      </w:r>
      <w:r w:rsidR="00EF0175">
        <w:rPr>
          <w:rFonts w:asciiTheme="minorEastAsia" w:eastAsiaTheme="minorEastAsia" w:hAnsiTheme="minorEastAsia" w:hint="eastAsia"/>
          <w:sz w:val="21"/>
          <w:szCs w:val="21"/>
        </w:rPr>
        <w:t>室</w:t>
      </w:r>
      <w:r w:rsidRPr="00596735">
        <w:rPr>
          <w:rFonts w:asciiTheme="minorEastAsia" w:eastAsiaTheme="minorEastAsia" w:hAnsiTheme="minorEastAsia" w:hint="eastAsia"/>
          <w:sz w:val="21"/>
          <w:szCs w:val="21"/>
        </w:rPr>
        <w:t>イントラ配線</w:t>
      </w:r>
      <w:r w:rsidR="002E368A">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移設</w:t>
      </w:r>
      <w:r w:rsidR="002E368A">
        <w:rPr>
          <w:rFonts w:asciiTheme="minorEastAsia" w:eastAsiaTheme="minorEastAsia" w:hAnsiTheme="minorEastAsia" w:hint="eastAsia"/>
          <w:sz w:val="21"/>
          <w:szCs w:val="21"/>
        </w:rPr>
        <w:t>及び新規配線等</w:t>
      </w:r>
      <w:r w:rsidR="00EF0175">
        <w:rPr>
          <w:rFonts w:asciiTheme="minorEastAsia" w:eastAsiaTheme="minorEastAsia" w:hAnsiTheme="minorEastAsia" w:hint="eastAsia"/>
          <w:sz w:val="21"/>
          <w:szCs w:val="21"/>
        </w:rPr>
        <w:t>業務委託</w:t>
      </w:r>
      <w:r w:rsidR="008A0605">
        <w:rPr>
          <w:rFonts w:asciiTheme="minorEastAsia" w:eastAsiaTheme="minorEastAsia" w:hAnsiTheme="minorEastAsia" w:hint="eastAsia"/>
          <w:sz w:val="21"/>
          <w:szCs w:val="21"/>
        </w:rPr>
        <w:t>（以下「本業務」という）</w:t>
      </w:r>
    </w:p>
    <w:p w14:paraId="24F65E1F" w14:textId="1C00C6B1" w:rsidR="00B8746E" w:rsidRDefault="00A00C5B" w:rsidP="00B8746E">
      <w:pPr>
        <w:ind w:firstLineChars="100" w:firstLine="210"/>
        <w:jc w:val="left"/>
        <w:rPr>
          <w:rFonts w:asciiTheme="minorEastAsia" w:eastAsiaTheme="minorEastAsia" w:hAnsiTheme="minorEastAsia"/>
          <w:sz w:val="21"/>
          <w:szCs w:val="21"/>
        </w:rPr>
      </w:pPr>
      <w:r w:rsidRPr="00A00C5B">
        <w:rPr>
          <w:rFonts w:asciiTheme="minorEastAsia" w:eastAsiaTheme="minorEastAsia" w:hAnsiTheme="minorEastAsia" w:hint="eastAsia"/>
          <w:sz w:val="21"/>
          <w:szCs w:val="21"/>
        </w:rPr>
        <w:t>⑵</w:t>
      </w:r>
      <w:r>
        <w:rPr>
          <w:rFonts w:asciiTheme="minorEastAsia" w:eastAsiaTheme="minorEastAsia" w:hAnsiTheme="minorEastAsia" w:hint="eastAsia"/>
          <w:sz w:val="21"/>
          <w:szCs w:val="21"/>
        </w:rPr>
        <w:t xml:space="preserve">　</w:t>
      </w:r>
      <w:r w:rsidR="00B8746E">
        <w:rPr>
          <w:rFonts w:asciiTheme="minorEastAsia" w:eastAsiaTheme="minorEastAsia" w:hAnsiTheme="minorEastAsia" w:hint="eastAsia"/>
          <w:sz w:val="21"/>
          <w:szCs w:val="21"/>
        </w:rPr>
        <w:t>業務内容</w:t>
      </w:r>
    </w:p>
    <w:p w14:paraId="1A85803D" w14:textId="33094403" w:rsidR="00B8746E" w:rsidRDefault="00B8746E" w:rsidP="00B8746E">
      <w:pPr>
        <w:ind w:leftChars="266" w:left="426" w:firstLineChars="100" w:firstLine="210"/>
        <w:jc w:val="left"/>
        <w:rPr>
          <w:rFonts w:asciiTheme="minorEastAsia" w:eastAsiaTheme="minorEastAsia" w:hAnsiTheme="minorEastAsia"/>
          <w:sz w:val="21"/>
          <w:szCs w:val="21"/>
        </w:rPr>
      </w:pPr>
      <w:r w:rsidRPr="00C219C9">
        <w:rPr>
          <w:rFonts w:asciiTheme="minorEastAsia" w:eastAsiaTheme="minorEastAsia" w:hAnsiTheme="minorEastAsia" w:hint="eastAsia"/>
          <w:sz w:val="21"/>
          <w:szCs w:val="21"/>
        </w:rPr>
        <w:t>建設局道路</w:t>
      </w:r>
      <w:r>
        <w:rPr>
          <w:rFonts w:asciiTheme="minorEastAsia" w:eastAsiaTheme="minorEastAsia" w:hAnsiTheme="minorEastAsia" w:hint="eastAsia"/>
          <w:sz w:val="21"/>
          <w:szCs w:val="21"/>
        </w:rPr>
        <w:t>建設室で</w:t>
      </w:r>
      <w:r w:rsidRPr="00C219C9">
        <w:rPr>
          <w:rFonts w:asciiTheme="minorEastAsia" w:eastAsiaTheme="minorEastAsia" w:hAnsiTheme="minorEastAsia" w:hint="eastAsia"/>
          <w:sz w:val="21"/>
          <w:szCs w:val="21"/>
        </w:rPr>
        <w:t>は、</w:t>
      </w:r>
      <w:r>
        <w:rPr>
          <w:rFonts w:asciiTheme="minorEastAsia" w:eastAsiaTheme="minorEastAsia" w:hAnsiTheme="minorEastAsia" w:hint="eastAsia"/>
          <w:sz w:val="21"/>
          <w:szCs w:val="21"/>
        </w:rPr>
        <w:t>現在の執務室</w:t>
      </w:r>
      <w:r w:rsidRPr="00C219C9">
        <w:rPr>
          <w:rFonts w:asciiTheme="minorEastAsia" w:eastAsiaTheme="minorEastAsia" w:hAnsiTheme="minorEastAsia" w:hint="eastAsia"/>
          <w:sz w:val="21"/>
          <w:szCs w:val="21"/>
        </w:rPr>
        <w:t>内で</w:t>
      </w:r>
      <w:r w:rsidR="000C32C0">
        <w:rPr>
          <w:rFonts w:asciiTheme="minorEastAsia" w:eastAsiaTheme="minorEastAsia" w:hAnsiTheme="minorEastAsia" w:hint="eastAsia"/>
          <w:sz w:val="21"/>
          <w:szCs w:val="21"/>
        </w:rPr>
        <w:t>机等のレイアウト変更並びに変更に伴う</w:t>
      </w:r>
      <w:r w:rsidRPr="00C219C9">
        <w:rPr>
          <w:rFonts w:asciiTheme="minorEastAsia" w:eastAsiaTheme="minorEastAsia" w:hAnsiTheme="minorEastAsia" w:hint="eastAsia"/>
          <w:sz w:val="21"/>
          <w:szCs w:val="21"/>
        </w:rPr>
        <w:t>イントラプリンター</w:t>
      </w:r>
      <w:r>
        <w:rPr>
          <w:rFonts w:asciiTheme="minorEastAsia" w:eastAsiaTheme="minorEastAsia" w:hAnsiTheme="minorEastAsia" w:hint="eastAsia"/>
          <w:sz w:val="21"/>
          <w:szCs w:val="21"/>
        </w:rPr>
        <w:t>及びコピー機</w:t>
      </w:r>
      <w:r w:rsidRPr="00C219C9">
        <w:rPr>
          <w:rFonts w:asciiTheme="minorEastAsia" w:eastAsiaTheme="minorEastAsia" w:hAnsiTheme="minorEastAsia" w:hint="eastAsia"/>
          <w:sz w:val="21"/>
          <w:szCs w:val="21"/>
        </w:rPr>
        <w:t>の移設を予定しており、それに伴う必要な配線</w:t>
      </w:r>
      <w:r w:rsidR="000C32C0">
        <w:rPr>
          <w:rFonts w:asciiTheme="minorEastAsia" w:eastAsiaTheme="minorEastAsia" w:hAnsiTheme="minorEastAsia" w:hint="eastAsia"/>
          <w:sz w:val="21"/>
          <w:szCs w:val="21"/>
        </w:rPr>
        <w:t>等</w:t>
      </w:r>
      <w:r w:rsidRPr="00C219C9">
        <w:rPr>
          <w:rFonts w:asciiTheme="minorEastAsia" w:eastAsiaTheme="minorEastAsia" w:hAnsiTheme="minorEastAsia" w:hint="eastAsia"/>
          <w:sz w:val="21"/>
          <w:szCs w:val="21"/>
        </w:rPr>
        <w:t>作業を行うものである。</w:t>
      </w:r>
    </w:p>
    <w:p w14:paraId="0551A48E" w14:textId="64D3460C" w:rsidR="00A00C5B" w:rsidRDefault="00B8746E" w:rsidP="00A00C5B">
      <w:pPr>
        <w:ind w:firstLineChars="100" w:firstLine="210"/>
        <w:jc w:val="left"/>
        <w:rPr>
          <w:rFonts w:asciiTheme="minorEastAsia" w:eastAsiaTheme="minorEastAsia" w:hAnsiTheme="minorEastAsia"/>
          <w:sz w:val="21"/>
          <w:szCs w:val="21"/>
        </w:rPr>
      </w:pPr>
      <w:r w:rsidRPr="00A00C5B">
        <w:rPr>
          <w:rFonts w:asciiTheme="minorEastAsia" w:eastAsiaTheme="minorEastAsia" w:hAnsiTheme="minorEastAsia" w:hint="eastAsia"/>
          <w:sz w:val="21"/>
          <w:szCs w:val="21"/>
        </w:rPr>
        <w:t>⑶</w:t>
      </w:r>
      <w:r>
        <w:rPr>
          <w:rFonts w:asciiTheme="minorEastAsia" w:eastAsiaTheme="minorEastAsia" w:hAnsiTheme="minorEastAsia" w:hint="eastAsia"/>
          <w:sz w:val="21"/>
          <w:szCs w:val="21"/>
        </w:rPr>
        <w:t xml:space="preserve">　</w:t>
      </w:r>
      <w:r w:rsidR="003E0D72" w:rsidRPr="00EF0175">
        <w:rPr>
          <w:rFonts w:asciiTheme="minorEastAsia" w:eastAsiaTheme="minorEastAsia" w:hAnsiTheme="minorEastAsia" w:hint="eastAsia"/>
          <w:sz w:val="21"/>
          <w:szCs w:val="21"/>
        </w:rPr>
        <w:t>履行期間</w:t>
      </w:r>
    </w:p>
    <w:p w14:paraId="37484D79" w14:textId="00AFE2DA" w:rsidR="00A3535A" w:rsidRDefault="00BA645B" w:rsidP="00BA645B">
      <w:pPr>
        <w:ind w:leftChars="266" w:left="426"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契約締結の日の翌日から</w:t>
      </w:r>
      <w:r w:rsidR="005B56BD" w:rsidRPr="003E0D72">
        <w:rPr>
          <w:rFonts w:asciiTheme="minorEastAsia" w:eastAsiaTheme="minorEastAsia" w:hAnsiTheme="minorEastAsia" w:hint="eastAsia"/>
          <w:sz w:val="21"/>
          <w:szCs w:val="21"/>
        </w:rPr>
        <w:t>令和</w:t>
      </w:r>
      <w:r w:rsidR="00A00C5B">
        <w:rPr>
          <w:rFonts w:asciiTheme="minorEastAsia" w:eastAsiaTheme="minorEastAsia" w:hAnsiTheme="minorEastAsia" w:hint="eastAsia"/>
          <w:sz w:val="21"/>
          <w:szCs w:val="21"/>
        </w:rPr>
        <w:t>８</w:t>
      </w:r>
      <w:r w:rsidR="005B56BD" w:rsidRPr="003E0D72">
        <w:rPr>
          <w:rFonts w:asciiTheme="minorEastAsia" w:eastAsiaTheme="minorEastAsia" w:hAnsiTheme="minorEastAsia" w:hint="eastAsia"/>
          <w:sz w:val="21"/>
          <w:szCs w:val="21"/>
        </w:rPr>
        <w:t>年</w:t>
      </w:r>
      <w:r w:rsidR="00A00C5B">
        <w:rPr>
          <w:rFonts w:asciiTheme="minorEastAsia" w:eastAsiaTheme="minorEastAsia" w:hAnsiTheme="minorEastAsia" w:hint="eastAsia"/>
          <w:sz w:val="21"/>
          <w:szCs w:val="21"/>
        </w:rPr>
        <w:t>９</w:t>
      </w:r>
      <w:r w:rsidR="005B56BD" w:rsidRPr="003E0D72">
        <w:rPr>
          <w:rFonts w:asciiTheme="minorEastAsia" w:eastAsiaTheme="minorEastAsia" w:hAnsiTheme="minorEastAsia" w:hint="eastAsia"/>
          <w:sz w:val="21"/>
          <w:szCs w:val="21"/>
        </w:rPr>
        <w:t>月</w:t>
      </w:r>
      <w:r w:rsidR="00A00C5B">
        <w:rPr>
          <w:rFonts w:asciiTheme="minorEastAsia" w:eastAsiaTheme="minorEastAsia" w:hAnsiTheme="minorEastAsia" w:hint="eastAsia"/>
          <w:sz w:val="21"/>
          <w:szCs w:val="21"/>
        </w:rPr>
        <w:t>３０</w:t>
      </w:r>
      <w:r w:rsidR="005B56BD" w:rsidRPr="003E0D72">
        <w:rPr>
          <w:rFonts w:asciiTheme="minorEastAsia" w:eastAsiaTheme="minorEastAsia" w:hAnsiTheme="minorEastAsia" w:hint="eastAsia"/>
          <w:sz w:val="21"/>
          <w:szCs w:val="21"/>
        </w:rPr>
        <w:t>日まで</w:t>
      </w:r>
      <w:r w:rsidR="008A0605">
        <w:rPr>
          <w:rFonts w:asciiTheme="minorEastAsia" w:eastAsiaTheme="minorEastAsia" w:hAnsiTheme="minorEastAsia" w:hint="eastAsia"/>
          <w:sz w:val="21"/>
          <w:szCs w:val="21"/>
        </w:rPr>
        <w:t>とする。</w:t>
      </w:r>
    </w:p>
    <w:p w14:paraId="63DE2240" w14:textId="265973C2" w:rsidR="00EA6D99" w:rsidRDefault="00EA6D99" w:rsidP="00EA6D99">
      <w:pPr>
        <w:ind w:leftChars="266" w:left="636"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ア　</w:t>
      </w:r>
      <w:r w:rsidR="008A0605">
        <w:rPr>
          <w:rFonts w:asciiTheme="minorEastAsia" w:eastAsiaTheme="minorEastAsia" w:hAnsiTheme="minorEastAsia" w:hint="eastAsia"/>
          <w:sz w:val="21"/>
          <w:szCs w:val="21"/>
        </w:rPr>
        <w:t>本業務</w:t>
      </w:r>
      <w:r w:rsidRPr="00EA6D99">
        <w:rPr>
          <w:rFonts w:asciiTheme="minorEastAsia" w:eastAsiaTheme="minorEastAsia" w:hAnsiTheme="minorEastAsia" w:hint="eastAsia"/>
          <w:sz w:val="21"/>
          <w:szCs w:val="21"/>
        </w:rPr>
        <w:t>は京都市職員の勤務時間、休日、休暇等に関する条例第4条第1項に定める休日（休日の直前の開庁日の18時以降を含む。）に行うものとする。</w:t>
      </w:r>
    </w:p>
    <w:p w14:paraId="0324743C" w14:textId="0B328AF6" w:rsidR="00EA6D99" w:rsidRDefault="00EA6D99" w:rsidP="00EA6D99">
      <w:pPr>
        <w:ind w:leftChars="266" w:left="636" w:hangingChars="100" w:hanging="210"/>
        <w:jc w:val="left"/>
        <w:rPr>
          <w:rFonts w:asciiTheme="minorEastAsia" w:eastAsiaTheme="minorEastAsia" w:hAnsiTheme="minorEastAsia"/>
          <w:sz w:val="21"/>
          <w:szCs w:val="21"/>
        </w:rPr>
      </w:pPr>
      <w:r w:rsidRPr="00EA6D99">
        <w:rPr>
          <w:rFonts w:asciiTheme="minorEastAsia" w:eastAsiaTheme="minorEastAsia" w:hAnsiTheme="minorEastAsia" w:hint="eastAsia"/>
          <w:sz w:val="21"/>
          <w:szCs w:val="21"/>
        </w:rPr>
        <w:t>イ</w:t>
      </w:r>
      <w:r>
        <w:rPr>
          <w:rFonts w:asciiTheme="minorEastAsia" w:eastAsiaTheme="minorEastAsia" w:hAnsiTheme="minorEastAsia" w:hint="eastAsia"/>
          <w:sz w:val="21"/>
          <w:szCs w:val="21"/>
        </w:rPr>
        <w:t xml:space="preserve">　</w:t>
      </w:r>
      <w:r w:rsidRPr="00EA6D99">
        <w:rPr>
          <w:rFonts w:asciiTheme="minorEastAsia" w:eastAsiaTheme="minorEastAsia" w:hAnsiTheme="minorEastAsia" w:hint="eastAsia"/>
          <w:sz w:val="21"/>
          <w:szCs w:val="21"/>
        </w:rPr>
        <w:t>本業務のほか、什器等の移設、端末や電話等の再配線等も行うことから、業務実施スケジュールについては、契約締結後に本市担当者や他の関係業者と協議し、決定すること。</w:t>
      </w:r>
    </w:p>
    <w:p w14:paraId="065D9992" w14:textId="13AE6086" w:rsidR="00EA6D99" w:rsidRDefault="00EA6D99" w:rsidP="00EA6D99">
      <w:pPr>
        <w:ind w:leftChars="278" w:left="655" w:hangingChars="100" w:hanging="210"/>
        <w:jc w:val="left"/>
        <w:rPr>
          <w:rFonts w:asciiTheme="minorEastAsia" w:eastAsiaTheme="minorEastAsia" w:hAnsiTheme="minorEastAsia"/>
          <w:sz w:val="21"/>
          <w:szCs w:val="21"/>
        </w:rPr>
      </w:pPr>
      <w:r w:rsidRPr="00EA6D99">
        <w:rPr>
          <w:rFonts w:asciiTheme="minorEastAsia" w:eastAsiaTheme="minorEastAsia" w:hAnsiTheme="minorEastAsia" w:hint="eastAsia"/>
          <w:sz w:val="21"/>
          <w:szCs w:val="21"/>
        </w:rPr>
        <w:t>ウ</w:t>
      </w:r>
      <w:r>
        <w:rPr>
          <w:rFonts w:asciiTheme="minorEastAsia" w:eastAsiaTheme="minorEastAsia" w:hAnsiTheme="minorEastAsia" w:hint="eastAsia"/>
          <w:sz w:val="21"/>
          <w:szCs w:val="21"/>
        </w:rPr>
        <w:t xml:space="preserve">　</w:t>
      </w:r>
      <w:r w:rsidR="006B293A">
        <w:rPr>
          <w:rFonts w:asciiTheme="minorEastAsia" w:eastAsiaTheme="minorEastAsia" w:hAnsiTheme="minorEastAsia" w:hint="eastAsia"/>
          <w:sz w:val="21"/>
          <w:szCs w:val="21"/>
        </w:rPr>
        <w:t>配線作業以外の</w:t>
      </w:r>
      <w:r w:rsidRPr="00EA6D99">
        <w:rPr>
          <w:rFonts w:asciiTheme="minorEastAsia" w:eastAsiaTheme="minorEastAsia" w:hAnsiTheme="minorEastAsia" w:hint="eastAsia"/>
          <w:sz w:val="21"/>
          <w:szCs w:val="21"/>
        </w:rPr>
        <w:t>業務（現地調査など）に関しても、本市が支障があると認める場合は、休日に行うものとする。</w:t>
      </w:r>
    </w:p>
    <w:p w14:paraId="2A953CB4" w14:textId="574BA04F" w:rsidR="005B56BD" w:rsidRPr="005B56BD" w:rsidRDefault="00A00C5B" w:rsidP="00A3535A">
      <w:pPr>
        <w:ind w:firstLineChars="100" w:firstLine="210"/>
        <w:jc w:val="left"/>
        <w:rPr>
          <w:rFonts w:asciiTheme="minorEastAsia" w:eastAsiaTheme="minorEastAsia" w:hAnsiTheme="minorEastAsia"/>
          <w:sz w:val="21"/>
          <w:szCs w:val="21"/>
        </w:rPr>
      </w:pPr>
      <w:r w:rsidRPr="00A00C5B">
        <w:rPr>
          <w:rFonts w:asciiTheme="minorEastAsia" w:eastAsiaTheme="minorEastAsia" w:hAnsiTheme="minorEastAsia" w:hint="eastAsia"/>
          <w:sz w:val="21"/>
          <w:szCs w:val="21"/>
        </w:rPr>
        <w:t>⑷</w:t>
      </w:r>
      <w:r w:rsidR="00A3535A">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hint="eastAsia"/>
          <w:sz w:val="21"/>
          <w:szCs w:val="21"/>
        </w:rPr>
        <w:t>履行場所</w:t>
      </w:r>
    </w:p>
    <w:p w14:paraId="7207B962" w14:textId="608B63D5" w:rsidR="00596735" w:rsidRPr="00570E3E" w:rsidRDefault="00596735" w:rsidP="00A3535A">
      <w:pPr>
        <w:ind w:left="440" w:firstLineChars="100" w:firstLine="210"/>
        <w:jc w:val="left"/>
        <w:rPr>
          <w:rFonts w:asciiTheme="minorEastAsia" w:eastAsiaTheme="minorEastAsia" w:hAnsiTheme="minorEastAsia"/>
          <w:sz w:val="21"/>
          <w:szCs w:val="21"/>
        </w:rPr>
      </w:pPr>
      <w:r w:rsidRPr="00570E3E">
        <w:rPr>
          <w:rFonts w:asciiTheme="minorEastAsia" w:eastAsiaTheme="minorEastAsia" w:hAnsiTheme="minorEastAsia" w:hint="eastAsia"/>
          <w:sz w:val="21"/>
          <w:szCs w:val="21"/>
        </w:rPr>
        <w:t>京都市役所</w:t>
      </w:r>
      <w:r>
        <w:rPr>
          <w:rFonts w:asciiTheme="minorEastAsia" w:eastAsiaTheme="minorEastAsia" w:hAnsiTheme="minorEastAsia" w:hint="eastAsia"/>
          <w:sz w:val="21"/>
          <w:szCs w:val="21"/>
        </w:rPr>
        <w:t>分</w:t>
      </w:r>
      <w:r w:rsidRPr="00570E3E">
        <w:rPr>
          <w:rFonts w:asciiTheme="minorEastAsia" w:eastAsiaTheme="minorEastAsia" w:hAnsiTheme="minorEastAsia" w:hint="eastAsia"/>
          <w:sz w:val="21"/>
          <w:szCs w:val="21"/>
        </w:rPr>
        <w:t xml:space="preserve">庁舎　</w:t>
      </w:r>
      <w:r>
        <w:rPr>
          <w:rFonts w:asciiTheme="minorEastAsia" w:eastAsiaTheme="minorEastAsia" w:hAnsiTheme="minorEastAsia" w:hint="eastAsia"/>
          <w:sz w:val="21"/>
          <w:szCs w:val="21"/>
        </w:rPr>
        <w:t>３</w:t>
      </w:r>
      <w:r w:rsidRPr="00570E3E">
        <w:rPr>
          <w:rFonts w:asciiTheme="minorEastAsia" w:eastAsiaTheme="minorEastAsia" w:hAnsiTheme="minorEastAsia" w:hint="eastAsia"/>
          <w:sz w:val="21"/>
          <w:szCs w:val="21"/>
        </w:rPr>
        <w:t>階</w:t>
      </w:r>
    </w:p>
    <w:p w14:paraId="2D5FDF09" w14:textId="74AF19E2" w:rsidR="00596735" w:rsidRPr="00570E3E" w:rsidRDefault="00596735" w:rsidP="00A3535A">
      <w:pPr>
        <w:ind w:firstLineChars="300" w:firstLine="630"/>
        <w:jc w:val="left"/>
        <w:rPr>
          <w:rFonts w:asciiTheme="minorEastAsia" w:eastAsiaTheme="minorEastAsia" w:hAnsiTheme="minorEastAsia"/>
          <w:sz w:val="21"/>
          <w:szCs w:val="21"/>
        </w:rPr>
      </w:pPr>
      <w:r w:rsidRPr="00570E3E">
        <w:rPr>
          <w:rFonts w:asciiTheme="minorEastAsia" w:eastAsiaTheme="minorEastAsia" w:hAnsiTheme="minorEastAsia" w:hint="eastAsia"/>
          <w:sz w:val="21"/>
          <w:szCs w:val="21"/>
        </w:rPr>
        <w:t>〒６０４―</w:t>
      </w:r>
      <w:r w:rsidR="00934EAC">
        <w:rPr>
          <w:rFonts w:asciiTheme="minorEastAsia" w:eastAsiaTheme="minorEastAsia" w:hAnsiTheme="minorEastAsia" w:hint="eastAsia"/>
          <w:sz w:val="21"/>
          <w:szCs w:val="21"/>
        </w:rPr>
        <w:t>８５７１</w:t>
      </w:r>
      <w:r w:rsidRPr="00570E3E">
        <w:rPr>
          <w:rFonts w:asciiTheme="minorEastAsia" w:eastAsiaTheme="minorEastAsia" w:hAnsiTheme="minorEastAsia" w:hint="eastAsia"/>
          <w:sz w:val="21"/>
          <w:szCs w:val="21"/>
        </w:rPr>
        <w:t xml:space="preserve">　</w:t>
      </w:r>
      <w:r w:rsidR="00085151">
        <w:rPr>
          <w:rFonts w:asciiTheme="minorEastAsia" w:eastAsiaTheme="minorEastAsia" w:hAnsiTheme="minorEastAsia" w:hint="eastAsia"/>
          <w:sz w:val="21"/>
          <w:szCs w:val="21"/>
        </w:rPr>
        <w:t>京都市中京区寺町通御池上る上本能寺前町488番地</w:t>
      </w:r>
      <w:r w:rsidR="00085151" w:rsidRPr="00570E3E">
        <w:rPr>
          <w:rFonts w:asciiTheme="minorEastAsia" w:eastAsiaTheme="minorEastAsia" w:hAnsiTheme="minorEastAsia"/>
          <w:sz w:val="21"/>
          <w:szCs w:val="21"/>
        </w:rPr>
        <w:t xml:space="preserve"> </w:t>
      </w:r>
    </w:p>
    <w:p w14:paraId="7F07F6AC" w14:textId="4D88D046" w:rsidR="005B56BD" w:rsidRPr="005B56BD" w:rsidRDefault="00A3535A" w:rsidP="00A3535A">
      <w:pPr>
        <w:ind w:firstLineChars="100" w:firstLine="210"/>
        <w:jc w:val="left"/>
        <w:rPr>
          <w:rFonts w:asciiTheme="minorEastAsia" w:eastAsiaTheme="minorEastAsia" w:hAnsiTheme="minorEastAsia"/>
          <w:sz w:val="21"/>
          <w:szCs w:val="21"/>
        </w:rPr>
      </w:pPr>
      <w:r w:rsidRPr="00A00C5B">
        <w:rPr>
          <w:rFonts w:asciiTheme="minorEastAsia" w:eastAsiaTheme="minorEastAsia" w:hAnsiTheme="minorEastAsia" w:hint="eastAsia"/>
          <w:sz w:val="21"/>
          <w:szCs w:val="21"/>
        </w:rPr>
        <w:t>⑸</w:t>
      </w:r>
      <w:r>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hint="eastAsia"/>
          <w:sz w:val="21"/>
          <w:szCs w:val="21"/>
        </w:rPr>
        <w:t>調達</w:t>
      </w:r>
      <w:r w:rsidR="005B56BD" w:rsidRPr="005B56BD">
        <w:rPr>
          <w:rFonts w:asciiTheme="minorEastAsia" w:eastAsiaTheme="minorEastAsia" w:hAnsiTheme="minorEastAsia"/>
          <w:sz w:val="21"/>
          <w:szCs w:val="21"/>
        </w:rPr>
        <w:t>範囲</w:t>
      </w:r>
    </w:p>
    <w:p w14:paraId="2614B6F2" w14:textId="77777777" w:rsidR="00085151" w:rsidRDefault="00085151" w:rsidP="00640856">
      <w:pPr>
        <w:ind w:leftChars="140" w:left="224"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ア　イントラＨＵＢ機器の取外し及び再設置　４台</w:t>
      </w:r>
    </w:p>
    <w:p w14:paraId="03BB2E1F" w14:textId="77777777" w:rsidR="00085151" w:rsidRDefault="00085151" w:rsidP="00640856">
      <w:pPr>
        <w:ind w:leftChars="140" w:left="224"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イ　アに伴うＬＡＮ配線の新規布設　２回線</w:t>
      </w:r>
    </w:p>
    <w:p w14:paraId="3EE50453" w14:textId="77777777" w:rsidR="00085151" w:rsidRPr="00100078" w:rsidRDefault="00085151" w:rsidP="00640856">
      <w:pPr>
        <w:ind w:leftChars="140" w:left="224"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ウ　機器移設に伴う既設配線の埋め戻しによる再配線　７回線</w:t>
      </w:r>
    </w:p>
    <w:p w14:paraId="5EE34D0E" w14:textId="29DBECE2" w:rsidR="00D75942" w:rsidRPr="005B56BD" w:rsidRDefault="001436A4" w:rsidP="00640856">
      <w:pPr>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エ</w:t>
      </w:r>
      <w:r w:rsidR="000312C9">
        <w:rPr>
          <w:rFonts w:asciiTheme="minorEastAsia" w:eastAsiaTheme="minorEastAsia" w:hAnsiTheme="minorEastAsia" w:hint="eastAsia"/>
          <w:sz w:val="21"/>
          <w:szCs w:val="21"/>
        </w:rPr>
        <w:t xml:space="preserve">　</w:t>
      </w:r>
      <w:r w:rsidR="1E9EA6EE" w:rsidRPr="007B35AB">
        <w:rPr>
          <w:rFonts w:asciiTheme="minorEastAsia" w:eastAsiaTheme="minorEastAsia" w:hAnsiTheme="minorEastAsia"/>
          <w:sz w:val="21"/>
          <w:szCs w:val="21"/>
        </w:rPr>
        <w:t>成果物の作成及び納入</w:t>
      </w:r>
    </w:p>
    <w:p w14:paraId="7E84F08F" w14:textId="77777777" w:rsidR="00A3535A" w:rsidRPr="001436A4" w:rsidRDefault="00A3535A" w:rsidP="005B56BD">
      <w:pPr>
        <w:jc w:val="left"/>
        <w:rPr>
          <w:rFonts w:asciiTheme="minorEastAsia" w:eastAsiaTheme="minorEastAsia" w:hAnsiTheme="minorEastAsia"/>
          <w:sz w:val="24"/>
          <w:szCs w:val="24"/>
        </w:rPr>
      </w:pPr>
    </w:p>
    <w:p w14:paraId="2BB30F37" w14:textId="0A419EFF" w:rsidR="005B56BD" w:rsidRPr="004018FF" w:rsidRDefault="005B56BD" w:rsidP="005B56BD">
      <w:pPr>
        <w:jc w:val="left"/>
        <w:rPr>
          <w:rFonts w:asciiTheme="minorEastAsia" w:eastAsiaTheme="minorEastAsia" w:hAnsiTheme="minorEastAsia"/>
          <w:sz w:val="21"/>
          <w:szCs w:val="21"/>
        </w:rPr>
      </w:pPr>
      <w:r w:rsidRPr="004018FF">
        <w:rPr>
          <w:rFonts w:asciiTheme="minorEastAsia" w:eastAsiaTheme="minorEastAsia" w:hAnsiTheme="minorEastAsia" w:hint="eastAsia"/>
          <w:sz w:val="21"/>
          <w:szCs w:val="21"/>
        </w:rPr>
        <w:t>２</w:t>
      </w:r>
      <w:r w:rsidR="008D1E9F">
        <w:rPr>
          <w:rFonts w:asciiTheme="minorEastAsia" w:eastAsiaTheme="minorEastAsia" w:hAnsiTheme="minorEastAsia" w:hint="eastAsia"/>
          <w:sz w:val="21"/>
          <w:szCs w:val="21"/>
        </w:rPr>
        <w:t xml:space="preserve">　</w:t>
      </w:r>
      <w:r w:rsidRPr="004018FF">
        <w:rPr>
          <w:rFonts w:asciiTheme="minorEastAsia" w:eastAsiaTheme="minorEastAsia" w:hAnsiTheme="minorEastAsia"/>
          <w:sz w:val="21"/>
          <w:szCs w:val="21"/>
        </w:rPr>
        <w:t>作業要件</w:t>
      </w:r>
    </w:p>
    <w:p w14:paraId="0F5B73BF" w14:textId="7FC01919" w:rsidR="005B56BD" w:rsidRPr="00C437B5" w:rsidRDefault="007B45A0" w:rsidP="008D1E9F">
      <w:pPr>
        <w:ind w:leftChars="271" w:left="434"/>
        <w:jc w:val="left"/>
        <w:rPr>
          <w:rFonts w:hAnsiTheme="minorEastAsia"/>
          <w:color w:val="FF0000"/>
          <w:sz w:val="21"/>
          <w:szCs w:val="21"/>
        </w:rPr>
      </w:pPr>
      <w:r>
        <w:rPr>
          <w:rFonts w:asciiTheme="minorEastAsia" w:eastAsiaTheme="minorEastAsia" w:hAnsiTheme="minorEastAsia" w:hint="eastAsia"/>
          <w:sz w:val="21"/>
          <w:szCs w:val="21"/>
        </w:rPr>
        <w:t>本業務を実施する</w:t>
      </w:r>
      <w:r w:rsidR="005B56BD" w:rsidRPr="00374E6E">
        <w:rPr>
          <w:rFonts w:asciiTheme="minorEastAsia" w:eastAsiaTheme="minorEastAsia" w:hAnsiTheme="minorEastAsia" w:hint="eastAsia"/>
          <w:sz w:val="21"/>
          <w:szCs w:val="21"/>
        </w:rPr>
        <w:t>に当たっては、次の要件を満たすこと。</w:t>
      </w:r>
    </w:p>
    <w:p w14:paraId="427413CB" w14:textId="39B3CD10" w:rsidR="005B56BD" w:rsidRPr="005B56BD" w:rsidRDefault="0012271A" w:rsidP="0012271A">
      <w:pPr>
        <w:ind w:firstLineChars="100" w:firstLine="210"/>
        <w:jc w:val="left"/>
        <w:rPr>
          <w:rFonts w:asciiTheme="minorEastAsia" w:eastAsiaTheme="minorEastAsia" w:hAnsiTheme="minorEastAsia"/>
          <w:sz w:val="21"/>
          <w:szCs w:val="21"/>
        </w:rPr>
      </w:pPr>
      <w:r w:rsidRPr="0012271A">
        <w:rPr>
          <w:rFonts w:asciiTheme="minorEastAsia" w:eastAsiaTheme="minorEastAsia" w:hAnsiTheme="minorEastAsia" w:hint="eastAsia"/>
          <w:sz w:val="21"/>
          <w:szCs w:val="21"/>
        </w:rPr>
        <w:t>⑴</w:t>
      </w:r>
      <w:r>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基本要件</w:t>
      </w:r>
    </w:p>
    <w:p w14:paraId="7A282F6E" w14:textId="7BABADED" w:rsidR="005B56BD" w:rsidRPr="005B56BD" w:rsidRDefault="005B56BD" w:rsidP="0012271A">
      <w:pPr>
        <w:ind w:leftChars="275" w:left="644" w:hangingChars="97" w:hanging="204"/>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ア</w:t>
      </w:r>
      <w:r w:rsidR="001436A4">
        <w:rPr>
          <w:rFonts w:asciiTheme="minorEastAsia" w:eastAsiaTheme="minorEastAsia" w:hAnsiTheme="minorEastAsia" w:hint="eastAsia"/>
          <w:sz w:val="21"/>
          <w:szCs w:val="21"/>
        </w:rPr>
        <w:t xml:space="preserve">　</w:t>
      </w:r>
      <w:r w:rsidR="00C219C9" w:rsidRPr="00C219C9">
        <w:rPr>
          <w:rFonts w:asciiTheme="minorEastAsia" w:eastAsiaTheme="minorEastAsia" w:hAnsiTheme="minorEastAsia" w:hint="eastAsia"/>
          <w:sz w:val="21"/>
          <w:szCs w:val="21"/>
        </w:rPr>
        <w:t>ネットワーク停止を伴う作業や、大きな音が発生する作業は、平日夜間または休日の日中に実施することとし、事前に本市担当者と協議の上、作業日を決定すること</w:t>
      </w:r>
      <w:r w:rsidRPr="005B56BD">
        <w:rPr>
          <w:rFonts w:asciiTheme="minorEastAsia" w:eastAsiaTheme="minorEastAsia" w:hAnsiTheme="minorEastAsia" w:hint="eastAsia"/>
          <w:sz w:val="21"/>
          <w:szCs w:val="21"/>
        </w:rPr>
        <w:t>。</w:t>
      </w:r>
    </w:p>
    <w:p w14:paraId="72B0833F" w14:textId="794D6F6B" w:rsidR="005B56BD" w:rsidRPr="005B56BD" w:rsidRDefault="005B56BD" w:rsidP="0012271A">
      <w:pPr>
        <w:ind w:leftChars="275" w:left="644" w:hangingChars="97" w:hanging="204"/>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イ</w:t>
      </w:r>
      <w:r w:rsidR="001436A4">
        <w:rPr>
          <w:rFonts w:asciiTheme="minorEastAsia" w:eastAsiaTheme="minorEastAsia" w:hAnsiTheme="minorEastAsia" w:hint="eastAsia"/>
          <w:sz w:val="21"/>
          <w:szCs w:val="21"/>
        </w:rPr>
        <w:t xml:space="preserve">　</w:t>
      </w:r>
      <w:r w:rsidR="00C219C9" w:rsidRPr="00C219C9">
        <w:rPr>
          <w:rFonts w:asciiTheme="minorEastAsia" w:eastAsiaTheme="minorEastAsia" w:hAnsiTheme="minorEastAsia" w:hint="eastAsia"/>
          <w:sz w:val="21"/>
          <w:szCs w:val="21"/>
        </w:rPr>
        <w:t>ネットワーク停止を伴わない</w:t>
      </w:r>
      <w:r w:rsidR="006B5120" w:rsidRPr="005B56BD">
        <w:rPr>
          <w:rFonts w:asciiTheme="minorEastAsia" w:eastAsiaTheme="minorEastAsia" w:hAnsiTheme="minorEastAsia" w:hint="eastAsia"/>
          <w:sz w:val="21"/>
          <w:szCs w:val="21"/>
        </w:rPr>
        <w:t>ＬＡＮ</w:t>
      </w:r>
      <w:r w:rsidR="00C219C9" w:rsidRPr="00C219C9">
        <w:rPr>
          <w:rFonts w:asciiTheme="minorEastAsia" w:eastAsiaTheme="minorEastAsia" w:hAnsiTheme="minorEastAsia" w:hint="eastAsia"/>
          <w:sz w:val="21"/>
          <w:szCs w:val="21"/>
        </w:rPr>
        <w:t>配線等の作業についても、本市担当者と協議の上で実施すること</w:t>
      </w:r>
      <w:r w:rsidRPr="005B56BD">
        <w:rPr>
          <w:rFonts w:asciiTheme="minorEastAsia" w:eastAsiaTheme="minorEastAsia" w:hAnsiTheme="minorEastAsia" w:hint="eastAsia"/>
          <w:sz w:val="21"/>
          <w:szCs w:val="21"/>
        </w:rPr>
        <w:t>。</w:t>
      </w:r>
    </w:p>
    <w:p w14:paraId="5380103C" w14:textId="72FBA995" w:rsidR="006B293A" w:rsidRPr="005B56BD" w:rsidRDefault="005B56BD" w:rsidP="0012271A">
      <w:pPr>
        <w:ind w:leftChars="275" w:left="644" w:hangingChars="97" w:hanging="204"/>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ウ</w:t>
      </w:r>
      <w:r w:rsidR="001436A4">
        <w:rPr>
          <w:rFonts w:asciiTheme="minorEastAsia" w:eastAsiaTheme="minorEastAsia" w:hAnsiTheme="minorEastAsia" w:hint="eastAsia"/>
          <w:sz w:val="21"/>
          <w:szCs w:val="21"/>
        </w:rPr>
        <w:t xml:space="preserve">　</w:t>
      </w:r>
      <w:r w:rsidR="00C219C9" w:rsidRPr="00C219C9">
        <w:rPr>
          <w:rFonts w:asciiTheme="minorEastAsia" w:eastAsiaTheme="minorEastAsia" w:hAnsiTheme="minorEastAsia" w:hint="eastAsia"/>
          <w:sz w:val="21"/>
          <w:szCs w:val="21"/>
        </w:rPr>
        <w:t>材料・機器搬入時の資材搬入用エレベーターの使用についても、本市担当者と協議の上で行うこと</w:t>
      </w:r>
      <w:r w:rsidRPr="005B56BD">
        <w:rPr>
          <w:rFonts w:asciiTheme="minorEastAsia" w:eastAsiaTheme="minorEastAsia" w:hAnsiTheme="minorEastAsia" w:hint="eastAsia"/>
          <w:sz w:val="21"/>
          <w:szCs w:val="21"/>
        </w:rPr>
        <w:t>。</w:t>
      </w:r>
    </w:p>
    <w:p w14:paraId="677C041D" w14:textId="788ED3CD" w:rsidR="00216C95" w:rsidRPr="00F74684" w:rsidRDefault="0012271A" w:rsidP="0012271A">
      <w:pPr>
        <w:ind w:firstLineChars="100" w:firstLine="210"/>
        <w:jc w:val="left"/>
        <w:rPr>
          <w:rFonts w:asciiTheme="minorEastAsia" w:eastAsiaTheme="minorEastAsia" w:hAnsiTheme="minorEastAsia"/>
          <w:sz w:val="21"/>
          <w:szCs w:val="21"/>
        </w:rPr>
      </w:pPr>
      <w:r w:rsidRPr="0012271A">
        <w:rPr>
          <w:rFonts w:asciiTheme="minorEastAsia" w:eastAsiaTheme="minorEastAsia" w:hAnsiTheme="minorEastAsia" w:hint="eastAsia"/>
          <w:sz w:val="21"/>
          <w:szCs w:val="21"/>
        </w:rPr>
        <w:t>⑵</w:t>
      </w:r>
      <w:r w:rsidR="00216C95">
        <w:rPr>
          <w:rFonts w:asciiTheme="minorEastAsia" w:eastAsiaTheme="minorEastAsia" w:hAnsiTheme="minorEastAsia" w:hint="eastAsia"/>
          <w:sz w:val="21"/>
          <w:szCs w:val="21"/>
        </w:rPr>
        <w:t xml:space="preserve">　イントラＨＵＢ機器の取外し</w:t>
      </w:r>
      <w:r w:rsidR="001D4F4A">
        <w:rPr>
          <w:rFonts w:asciiTheme="minorEastAsia" w:eastAsiaTheme="minorEastAsia" w:hAnsiTheme="minorEastAsia" w:hint="eastAsia"/>
          <w:sz w:val="21"/>
          <w:szCs w:val="21"/>
        </w:rPr>
        <w:t>及び</w:t>
      </w:r>
      <w:r w:rsidR="00216C95">
        <w:rPr>
          <w:rFonts w:asciiTheme="minorEastAsia" w:eastAsiaTheme="minorEastAsia" w:hAnsiTheme="minorEastAsia" w:hint="eastAsia"/>
          <w:sz w:val="21"/>
          <w:szCs w:val="21"/>
        </w:rPr>
        <w:t>再設置</w:t>
      </w:r>
      <w:r w:rsidR="00F74684">
        <w:rPr>
          <w:rFonts w:asciiTheme="minorEastAsia" w:eastAsiaTheme="minorEastAsia" w:hAnsiTheme="minorEastAsia" w:hint="eastAsia"/>
          <w:sz w:val="21"/>
          <w:szCs w:val="21"/>
        </w:rPr>
        <w:t>並びにＬＡＮ配線の新規布設</w:t>
      </w:r>
    </w:p>
    <w:p w14:paraId="12ED9DD8" w14:textId="1181A6E4" w:rsidR="004E0AE3" w:rsidRDefault="00896C52" w:rsidP="005A2C3C">
      <w:pPr>
        <w:ind w:leftChars="140" w:left="43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別添のレイアウト変更前</w:t>
      </w:r>
      <w:r w:rsidR="000C08F0">
        <w:rPr>
          <w:rFonts w:asciiTheme="minorEastAsia" w:eastAsiaTheme="minorEastAsia" w:hAnsiTheme="minorEastAsia" w:hint="eastAsia"/>
          <w:sz w:val="21"/>
          <w:szCs w:val="21"/>
        </w:rPr>
        <w:t>（現況レイアウト）</w:t>
      </w:r>
      <w:r>
        <w:rPr>
          <w:rFonts w:asciiTheme="minorEastAsia" w:eastAsiaTheme="minorEastAsia" w:hAnsiTheme="minorEastAsia" w:hint="eastAsia"/>
          <w:sz w:val="21"/>
          <w:szCs w:val="21"/>
        </w:rPr>
        <w:t>及び変更後の図面</w:t>
      </w:r>
      <w:r w:rsidR="004E0AE3">
        <w:rPr>
          <w:rFonts w:asciiTheme="minorEastAsia" w:eastAsiaTheme="minorEastAsia" w:hAnsiTheme="minorEastAsia" w:hint="eastAsia"/>
          <w:sz w:val="21"/>
          <w:szCs w:val="21"/>
        </w:rPr>
        <w:t>を基に</w:t>
      </w:r>
      <w:r>
        <w:rPr>
          <w:rFonts w:asciiTheme="minorEastAsia" w:eastAsiaTheme="minorEastAsia" w:hAnsiTheme="minorEastAsia" w:hint="eastAsia"/>
          <w:sz w:val="21"/>
          <w:szCs w:val="21"/>
        </w:rPr>
        <w:t>、</w:t>
      </w:r>
      <w:r w:rsidR="004E0AE3" w:rsidRPr="00EC57E8">
        <w:rPr>
          <w:rFonts w:asciiTheme="minorEastAsia" w:eastAsiaTheme="minorEastAsia" w:hAnsiTheme="minorEastAsia" w:hint="eastAsia"/>
          <w:sz w:val="21"/>
          <w:szCs w:val="21"/>
        </w:rPr>
        <w:t>ケーブル敷設図を作成すること。</w:t>
      </w:r>
    </w:p>
    <w:p w14:paraId="5F60E460" w14:textId="23B8D536" w:rsidR="00A6789A" w:rsidRDefault="00A6789A" w:rsidP="005A2C3C">
      <w:pPr>
        <w:ind w:leftChars="253" w:left="615"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ア　</w:t>
      </w:r>
      <w:r w:rsidRPr="00EC57E8">
        <w:rPr>
          <w:rFonts w:asciiTheme="minorEastAsia" w:eastAsiaTheme="minorEastAsia" w:hAnsiTheme="minorEastAsia" w:hint="eastAsia"/>
          <w:sz w:val="21"/>
          <w:szCs w:val="21"/>
        </w:rPr>
        <w:t>ケーブル敷設図については、本市担当者及び本市が委託しているイントラ運用管理業者（以下「ヘルプデスク」という。）と協議、調整のうえ作成すること。ただし、各階に備えた配線元（LANケーブルのプラグ（RJ-45））からのプリンタへの接続は、イントラ用HUBを介し、LANケーブルを敷設して行うものであることに留意すること。</w:t>
      </w:r>
    </w:p>
    <w:p w14:paraId="36DD7C6E" w14:textId="7E4BCFDD" w:rsidR="00EA504A" w:rsidRDefault="00A6789A" w:rsidP="005A2C3C">
      <w:pPr>
        <w:ind w:leftChars="253" w:left="615" w:hangingChars="100" w:hanging="210"/>
        <w:jc w:val="left"/>
        <w:rPr>
          <w:rFonts w:asciiTheme="minorEastAsia" w:eastAsiaTheme="minorEastAsia" w:hAnsiTheme="minorEastAsia"/>
          <w:sz w:val="21"/>
          <w:szCs w:val="21"/>
        </w:rPr>
      </w:pPr>
      <w:r w:rsidRPr="00EC57E8">
        <w:rPr>
          <w:rFonts w:asciiTheme="minorEastAsia" w:eastAsiaTheme="minorEastAsia" w:hAnsiTheme="minorEastAsia" w:hint="eastAsia"/>
          <w:sz w:val="21"/>
          <w:szCs w:val="21"/>
        </w:rPr>
        <w:t>イ</w:t>
      </w:r>
      <w:r w:rsidR="00DC036E">
        <w:rPr>
          <w:rFonts w:asciiTheme="minorEastAsia" w:eastAsiaTheme="minorEastAsia" w:hAnsiTheme="minorEastAsia" w:hint="eastAsia"/>
          <w:sz w:val="21"/>
          <w:szCs w:val="21"/>
        </w:rPr>
        <w:t xml:space="preserve">　イントラ</w:t>
      </w:r>
      <w:r w:rsidRPr="00EC57E8">
        <w:rPr>
          <w:rFonts w:asciiTheme="minorEastAsia" w:eastAsiaTheme="minorEastAsia" w:hAnsiTheme="minorEastAsia" w:hint="eastAsia"/>
          <w:sz w:val="21"/>
          <w:szCs w:val="21"/>
        </w:rPr>
        <w:t>プリンタ</w:t>
      </w:r>
      <w:r w:rsidR="002239D6">
        <w:rPr>
          <w:rFonts w:asciiTheme="minorEastAsia" w:eastAsiaTheme="minorEastAsia" w:hAnsiTheme="minorEastAsia" w:hint="eastAsia"/>
          <w:sz w:val="21"/>
          <w:szCs w:val="21"/>
        </w:rPr>
        <w:t>及びコピー機</w:t>
      </w:r>
      <w:r w:rsidRPr="00EC57E8">
        <w:rPr>
          <w:rFonts w:asciiTheme="minorEastAsia" w:eastAsiaTheme="minorEastAsia" w:hAnsiTheme="minorEastAsia" w:hint="eastAsia"/>
          <w:sz w:val="21"/>
          <w:szCs w:val="21"/>
        </w:rPr>
        <w:t>の数量については、</w:t>
      </w:r>
      <w:r w:rsidR="00DC036E">
        <w:rPr>
          <w:rFonts w:asciiTheme="minorEastAsia" w:eastAsiaTheme="minorEastAsia" w:hAnsiTheme="minorEastAsia" w:hint="eastAsia"/>
          <w:sz w:val="21"/>
          <w:szCs w:val="21"/>
        </w:rPr>
        <w:t>別添図面</w:t>
      </w:r>
      <w:r w:rsidRPr="00EC57E8">
        <w:rPr>
          <w:rFonts w:asciiTheme="minorEastAsia" w:eastAsiaTheme="minorEastAsia" w:hAnsiTheme="minorEastAsia" w:hint="eastAsia"/>
          <w:sz w:val="21"/>
          <w:szCs w:val="21"/>
        </w:rPr>
        <w:t>を参照のこと。なお、レイアウト案やイントラ用パソコン、プリンタの台数に変動があっても、原則として</w:t>
      </w:r>
      <w:r w:rsidR="009C5B62">
        <w:rPr>
          <w:rFonts w:asciiTheme="minorEastAsia" w:eastAsiaTheme="minorEastAsia" w:hAnsiTheme="minorEastAsia" w:hint="eastAsia"/>
          <w:sz w:val="21"/>
          <w:szCs w:val="21"/>
        </w:rPr>
        <w:t>当初の契約金</w:t>
      </w:r>
      <w:r w:rsidRPr="00EC57E8">
        <w:rPr>
          <w:rFonts w:asciiTheme="minorEastAsia" w:eastAsiaTheme="minorEastAsia" w:hAnsiTheme="minorEastAsia" w:hint="eastAsia"/>
          <w:sz w:val="21"/>
          <w:szCs w:val="21"/>
        </w:rPr>
        <w:t>額</w:t>
      </w:r>
      <w:r w:rsidR="009C5B62">
        <w:rPr>
          <w:rFonts w:asciiTheme="minorEastAsia" w:eastAsiaTheme="minorEastAsia" w:hAnsiTheme="minorEastAsia" w:hint="eastAsia"/>
          <w:sz w:val="21"/>
          <w:szCs w:val="21"/>
        </w:rPr>
        <w:t>において</w:t>
      </w:r>
      <w:r w:rsidRPr="00EC57E8">
        <w:rPr>
          <w:rFonts w:asciiTheme="minorEastAsia" w:eastAsiaTheme="minorEastAsia" w:hAnsiTheme="minorEastAsia" w:hint="eastAsia"/>
          <w:sz w:val="21"/>
          <w:szCs w:val="21"/>
        </w:rPr>
        <w:t>対応すること。</w:t>
      </w:r>
    </w:p>
    <w:p w14:paraId="6EDC3B74" w14:textId="77777777" w:rsidR="005A2C3C" w:rsidRDefault="00EA504A" w:rsidP="00EA504A">
      <w:pPr>
        <w:ind w:leftChars="245" w:left="602"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ウ</w:t>
      </w:r>
      <w:r w:rsidR="00AB5E29">
        <w:rPr>
          <w:rFonts w:asciiTheme="minorEastAsia" w:eastAsiaTheme="minorEastAsia" w:hAnsiTheme="minorEastAsia" w:hint="eastAsia"/>
          <w:sz w:val="21"/>
          <w:szCs w:val="21"/>
        </w:rPr>
        <w:t xml:space="preserve">　</w:t>
      </w:r>
      <w:r w:rsidR="00F74684" w:rsidRPr="00F74684">
        <w:rPr>
          <w:rFonts w:asciiTheme="minorEastAsia" w:eastAsiaTheme="minorEastAsia" w:hAnsiTheme="minorEastAsia" w:hint="eastAsia"/>
          <w:sz w:val="21"/>
          <w:szCs w:val="21"/>
        </w:rPr>
        <w:t>OAフロアの範囲においては、OAフロア床下に転がし配線とすること。埋め戻し後に配線孔に机や椅子の足、ヒール靴等がはまらないよう、配線孔蓋を閉めるなどにより、配線孔をふさぐこと。</w:t>
      </w:r>
    </w:p>
    <w:p w14:paraId="2C242DF5" w14:textId="77777777" w:rsidR="005A2C3C" w:rsidRDefault="00EA504A" w:rsidP="005A2C3C">
      <w:pPr>
        <w:ind w:leftChars="245" w:left="602"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エ</w:t>
      </w:r>
      <w:r w:rsidR="00AB5E29">
        <w:rPr>
          <w:rFonts w:asciiTheme="minorEastAsia" w:eastAsiaTheme="minorEastAsia" w:hAnsiTheme="minorEastAsia" w:hint="eastAsia"/>
          <w:sz w:val="21"/>
          <w:szCs w:val="21"/>
        </w:rPr>
        <w:t xml:space="preserve">　</w:t>
      </w:r>
      <w:r w:rsidR="00F74684" w:rsidRPr="00F74684">
        <w:rPr>
          <w:rFonts w:asciiTheme="minorEastAsia" w:eastAsiaTheme="minorEastAsia" w:hAnsiTheme="minorEastAsia" w:hint="eastAsia"/>
          <w:sz w:val="21"/>
          <w:szCs w:val="21"/>
        </w:rPr>
        <w:t>配線元からのイントラ用パソコン及びプリンタ接続は、イントラ用HUBを介して行うものとし、</w:t>
      </w:r>
      <w:r w:rsidR="00DE27C3">
        <w:rPr>
          <w:rFonts w:asciiTheme="minorEastAsia" w:eastAsiaTheme="minorEastAsia" w:hAnsiTheme="minorEastAsia" w:hint="eastAsia"/>
          <w:sz w:val="21"/>
          <w:szCs w:val="21"/>
        </w:rPr>
        <w:t>本仕様書に定める要件を満たすＬＡＮ</w:t>
      </w:r>
      <w:r w:rsidR="008D1E9F">
        <w:rPr>
          <w:rFonts w:asciiTheme="minorEastAsia" w:eastAsiaTheme="minorEastAsia" w:hAnsiTheme="minorEastAsia" w:hint="eastAsia"/>
          <w:sz w:val="21"/>
          <w:szCs w:val="21"/>
        </w:rPr>
        <w:t>ケーブルを調達し、</w:t>
      </w:r>
      <w:r w:rsidR="00F74684" w:rsidRPr="00F74684">
        <w:rPr>
          <w:rFonts w:asciiTheme="minorEastAsia" w:eastAsiaTheme="minorEastAsia" w:hAnsiTheme="minorEastAsia" w:hint="eastAsia"/>
          <w:sz w:val="21"/>
          <w:szCs w:val="21"/>
        </w:rPr>
        <w:t>イントラHUB及び配線元から</w:t>
      </w:r>
      <w:r w:rsidR="005A20FF">
        <w:rPr>
          <w:rFonts w:asciiTheme="minorEastAsia" w:eastAsiaTheme="minorEastAsia" w:hAnsiTheme="minorEastAsia" w:hint="eastAsia"/>
          <w:sz w:val="21"/>
          <w:szCs w:val="21"/>
        </w:rPr>
        <w:t>イントラ</w:t>
      </w:r>
      <w:r w:rsidR="00F74684" w:rsidRPr="00F74684">
        <w:rPr>
          <w:rFonts w:asciiTheme="minorEastAsia" w:eastAsiaTheme="minorEastAsia" w:hAnsiTheme="minorEastAsia" w:hint="eastAsia"/>
          <w:sz w:val="21"/>
          <w:szCs w:val="21"/>
        </w:rPr>
        <w:t>プリンタ</w:t>
      </w:r>
      <w:r w:rsidR="005A20FF">
        <w:rPr>
          <w:rFonts w:asciiTheme="minorEastAsia" w:eastAsiaTheme="minorEastAsia" w:hAnsiTheme="minorEastAsia" w:hint="eastAsia"/>
          <w:sz w:val="21"/>
          <w:szCs w:val="21"/>
        </w:rPr>
        <w:t>及びコピー機</w:t>
      </w:r>
      <w:r w:rsidR="00F74684" w:rsidRPr="00F74684">
        <w:rPr>
          <w:rFonts w:asciiTheme="minorEastAsia" w:eastAsiaTheme="minorEastAsia" w:hAnsiTheme="minorEastAsia" w:hint="eastAsia"/>
          <w:sz w:val="21"/>
          <w:szCs w:val="21"/>
        </w:rPr>
        <w:t>設置位置までの有線LAN配線を行うこと。</w:t>
      </w:r>
      <w:r>
        <w:rPr>
          <w:rFonts w:asciiTheme="minorEastAsia" w:eastAsiaTheme="minorEastAsia" w:hAnsiTheme="minorEastAsia" w:hint="eastAsia"/>
          <w:sz w:val="21"/>
          <w:szCs w:val="21"/>
        </w:rPr>
        <w:t>また、</w:t>
      </w:r>
      <w:r w:rsidR="00AF1720" w:rsidRPr="00F74684">
        <w:rPr>
          <w:rFonts w:asciiTheme="minorEastAsia" w:eastAsiaTheme="minorEastAsia" w:hAnsiTheme="minorEastAsia" w:hint="eastAsia"/>
          <w:sz w:val="21"/>
          <w:szCs w:val="21"/>
        </w:rPr>
        <w:t xml:space="preserve">本業務において転用可能な配線材等は再利用して差し支えない。 </w:t>
      </w:r>
    </w:p>
    <w:p w14:paraId="294504CF" w14:textId="1C600ECA" w:rsidR="00AB5E29" w:rsidRDefault="00EA504A" w:rsidP="005A2C3C">
      <w:pPr>
        <w:ind w:leftChars="245" w:left="602"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オ</w:t>
      </w:r>
      <w:r w:rsidR="00AB5E29">
        <w:rPr>
          <w:rFonts w:asciiTheme="minorEastAsia" w:eastAsiaTheme="minorEastAsia" w:hAnsiTheme="minorEastAsia" w:hint="eastAsia"/>
          <w:sz w:val="21"/>
          <w:szCs w:val="21"/>
        </w:rPr>
        <w:t xml:space="preserve">　</w:t>
      </w:r>
      <w:r w:rsidR="00F74684" w:rsidRPr="00F74684">
        <w:rPr>
          <w:rFonts w:asciiTheme="minorEastAsia" w:eastAsiaTheme="minorEastAsia" w:hAnsiTheme="minorEastAsia" w:hint="eastAsia"/>
          <w:sz w:val="21"/>
          <w:szCs w:val="21"/>
        </w:rPr>
        <w:t>イントラ用HUBは、本市から提供するものを使用すること。作業に当たって必要となるイントラ用HUB</w:t>
      </w:r>
      <w:r w:rsidR="00FA51AF">
        <w:rPr>
          <w:rFonts w:asciiTheme="minorEastAsia" w:eastAsiaTheme="minorEastAsia" w:hAnsiTheme="minorEastAsia" w:hint="eastAsia"/>
          <w:sz w:val="21"/>
          <w:szCs w:val="21"/>
        </w:rPr>
        <w:t>について、追加する必要がある場合は、</w:t>
      </w:r>
      <w:r w:rsidR="00F74684" w:rsidRPr="00F74684">
        <w:rPr>
          <w:rFonts w:asciiTheme="minorEastAsia" w:eastAsiaTheme="minorEastAsia" w:hAnsiTheme="minorEastAsia" w:hint="eastAsia"/>
          <w:sz w:val="21"/>
          <w:szCs w:val="21"/>
        </w:rPr>
        <w:t>事前にヘルプデスクに数量を申請する必要があるため、必要な数量を</w:t>
      </w:r>
      <w:r w:rsidR="00FA51AF">
        <w:rPr>
          <w:rFonts w:asciiTheme="minorEastAsia" w:eastAsiaTheme="minorEastAsia" w:hAnsiTheme="minorEastAsia" w:hint="eastAsia"/>
          <w:sz w:val="21"/>
          <w:szCs w:val="21"/>
        </w:rPr>
        <w:t>作業実施の２週間前までに連絡すること。</w:t>
      </w:r>
    </w:p>
    <w:p w14:paraId="17C84C1B" w14:textId="2B733F41" w:rsidR="000E6B2E" w:rsidRDefault="00EA504A" w:rsidP="005A2C3C">
      <w:pPr>
        <w:ind w:leftChars="237" w:left="392" w:hangingChars="6" w:hanging="13"/>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カ</w:t>
      </w:r>
      <w:r w:rsidR="00AB5E29">
        <w:rPr>
          <w:rFonts w:asciiTheme="minorEastAsia" w:eastAsiaTheme="minorEastAsia" w:hAnsiTheme="minorEastAsia" w:hint="eastAsia"/>
          <w:sz w:val="21"/>
          <w:szCs w:val="21"/>
        </w:rPr>
        <w:t xml:space="preserve">　</w:t>
      </w:r>
      <w:r w:rsidR="00F74684" w:rsidRPr="00F74684">
        <w:rPr>
          <w:rFonts w:asciiTheme="minorEastAsia" w:eastAsiaTheme="minorEastAsia" w:hAnsiTheme="minorEastAsia" w:hint="eastAsia"/>
          <w:sz w:val="21"/>
          <w:szCs w:val="21"/>
        </w:rPr>
        <w:t>OAタップについても、本市から提供するものを使用すること。</w:t>
      </w:r>
    </w:p>
    <w:p w14:paraId="3421D04A" w14:textId="55B8FEB6" w:rsidR="008C4ADF" w:rsidRDefault="00EA504A" w:rsidP="005A2C3C">
      <w:pPr>
        <w:ind w:leftChars="236" w:left="588"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キ</w:t>
      </w:r>
      <w:r w:rsidR="005B56BD" w:rsidRPr="005B56BD">
        <w:rPr>
          <w:rFonts w:asciiTheme="minorEastAsia" w:eastAsiaTheme="minorEastAsia" w:hAnsiTheme="minorEastAsia" w:hint="eastAsia"/>
          <w:sz w:val="21"/>
          <w:szCs w:val="21"/>
        </w:rPr>
        <w:t xml:space="preserve">　執務室におけるＨＵＢの設置、ＬＡＮケーブルの敷設・結線、試験測定、ＬＡＮケーブルの配線に関わる必要部材の据付・実装までを行い、正常に利用できる状態にすること。</w:t>
      </w:r>
    </w:p>
    <w:p w14:paraId="70A5F3B4" w14:textId="37A982C3" w:rsidR="005B56BD" w:rsidRPr="005B56BD" w:rsidRDefault="00101436" w:rsidP="005A2C3C">
      <w:pPr>
        <w:ind w:leftChars="236" w:left="588"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ク</w:t>
      </w:r>
      <w:r w:rsidR="005B56BD" w:rsidRPr="005B56BD">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ＬＡＮケーブルの仕様は、次の要件を満たすものとする。</w:t>
      </w:r>
    </w:p>
    <w:p w14:paraId="29834384" w14:textId="77777777" w:rsidR="005B56BD" w:rsidRPr="005B56BD" w:rsidRDefault="005B56BD" w:rsidP="005B56BD">
      <w:pPr>
        <w:tabs>
          <w:tab w:val="left" w:pos="709"/>
        </w:tabs>
        <w:ind w:firstLineChars="300" w:firstLine="63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ａ　ケーブルの色は、本市担当者と協議すること。</w:t>
      </w:r>
    </w:p>
    <w:p w14:paraId="2BC1F400" w14:textId="00736FAF" w:rsidR="005B56BD" w:rsidRPr="005B56BD" w:rsidRDefault="005B56BD" w:rsidP="005B56BD">
      <w:pPr>
        <w:ind w:firstLineChars="300" w:firstLine="63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ｂ　エンハンスド・カテゴリー５</w:t>
      </w:r>
      <w:r w:rsidRPr="005B56BD">
        <w:rPr>
          <w:rFonts w:asciiTheme="minorEastAsia" w:eastAsiaTheme="minorEastAsia" w:hAnsiTheme="minorEastAsia"/>
          <w:sz w:val="21"/>
          <w:szCs w:val="21"/>
        </w:rPr>
        <w:t>規格以上とすること。</w:t>
      </w:r>
    </w:p>
    <w:p w14:paraId="4ABA5DB2" w14:textId="77777777" w:rsidR="005B56BD" w:rsidRPr="005B56BD" w:rsidRDefault="005B56BD" w:rsidP="00616681">
      <w:pPr>
        <w:ind w:leftChars="399" w:left="848" w:hangingChars="100" w:hanging="21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ｃ　モジュラープラグについては、エンハンスド・カテゴリー５</w:t>
      </w:r>
      <w:r w:rsidRPr="005B56BD">
        <w:rPr>
          <w:rFonts w:asciiTheme="minorEastAsia" w:eastAsiaTheme="minorEastAsia" w:hAnsiTheme="minorEastAsia"/>
          <w:sz w:val="21"/>
          <w:szCs w:val="21"/>
        </w:rPr>
        <w:t>規格以上の性能を有している</w:t>
      </w:r>
      <w:r w:rsidRPr="005B56BD">
        <w:rPr>
          <w:rFonts w:asciiTheme="minorEastAsia" w:eastAsiaTheme="minorEastAsia" w:hAnsiTheme="minorEastAsia" w:hint="eastAsia"/>
          <w:sz w:val="21"/>
          <w:szCs w:val="21"/>
        </w:rPr>
        <w:t>こ</w:t>
      </w:r>
      <w:r w:rsidRPr="005B56BD">
        <w:rPr>
          <w:rFonts w:asciiTheme="minorEastAsia" w:eastAsiaTheme="minorEastAsia" w:hAnsiTheme="minorEastAsia"/>
          <w:sz w:val="21"/>
          <w:szCs w:val="21"/>
        </w:rPr>
        <w:t>と。</w:t>
      </w:r>
    </w:p>
    <w:p w14:paraId="437441D0" w14:textId="01FF5D96" w:rsidR="005B56BD" w:rsidRPr="005B56BD" w:rsidRDefault="005B56BD" w:rsidP="00616681">
      <w:pPr>
        <w:ind w:leftChars="399" w:left="848" w:hangingChars="100" w:hanging="21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ｄ　ＬＡＮケーブルは、余裕ある性能を有するものを使用し、ねじれ等が生じないよう、また強い張力などを与えないよう、慎重に敷設及び結線を行い、曲げ半径（内側半径とする。）は下表に</w:t>
      </w:r>
      <w:r w:rsidR="00E57A74">
        <w:rPr>
          <w:rFonts w:asciiTheme="minorEastAsia" w:eastAsiaTheme="minorEastAsia" w:hAnsiTheme="minorEastAsia" w:hint="eastAsia"/>
          <w:sz w:val="21"/>
          <w:szCs w:val="21"/>
        </w:rPr>
        <w:t>よ</w:t>
      </w:r>
      <w:r w:rsidRPr="005B56BD">
        <w:rPr>
          <w:rFonts w:asciiTheme="minorEastAsia" w:eastAsiaTheme="minorEastAsia" w:hAnsiTheme="minorEastAsia" w:hint="eastAsia"/>
          <w:sz w:val="21"/>
          <w:szCs w:val="21"/>
        </w:rPr>
        <w:t>ること。</w:t>
      </w:r>
    </w:p>
    <w:tbl>
      <w:tblPr>
        <w:tblStyle w:val="af1"/>
        <w:tblW w:w="0" w:type="auto"/>
        <w:tblInd w:w="846" w:type="dxa"/>
        <w:tblLook w:val="04A0" w:firstRow="1" w:lastRow="0" w:firstColumn="1" w:lastColumn="0" w:noHBand="0" w:noVBand="1"/>
      </w:tblPr>
      <w:tblGrid>
        <w:gridCol w:w="2740"/>
        <w:gridCol w:w="2526"/>
        <w:gridCol w:w="2526"/>
      </w:tblGrid>
      <w:tr w:rsidR="005B56BD" w:rsidRPr="005B56BD" w14:paraId="1C99613D" w14:textId="77777777" w:rsidTr="00C249CC">
        <w:tc>
          <w:tcPr>
            <w:tcW w:w="2740" w:type="dxa"/>
            <w:tcBorders>
              <w:top w:val="single" w:sz="4" w:space="0" w:color="auto"/>
              <w:left w:val="single" w:sz="4" w:space="0" w:color="auto"/>
              <w:bottom w:val="double" w:sz="4" w:space="0" w:color="auto"/>
              <w:right w:val="double" w:sz="4" w:space="0" w:color="auto"/>
            </w:tcBorders>
            <w:hideMark/>
          </w:tcPr>
          <w:p w14:paraId="5E0DA300"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ケーブルの種別</w:t>
            </w:r>
          </w:p>
        </w:tc>
        <w:tc>
          <w:tcPr>
            <w:tcW w:w="2454" w:type="dxa"/>
            <w:tcBorders>
              <w:top w:val="single" w:sz="4" w:space="0" w:color="auto"/>
              <w:left w:val="double" w:sz="4" w:space="0" w:color="auto"/>
              <w:bottom w:val="double" w:sz="4" w:space="0" w:color="auto"/>
              <w:right w:val="single" w:sz="4" w:space="0" w:color="auto"/>
            </w:tcBorders>
            <w:hideMark/>
          </w:tcPr>
          <w:p w14:paraId="4C331A0E"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敷設中の曲げ半径</w:t>
            </w:r>
          </w:p>
        </w:tc>
        <w:tc>
          <w:tcPr>
            <w:tcW w:w="2454" w:type="dxa"/>
            <w:tcBorders>
              <w:top w:val="single" w:sz="4" w:space="0" w:color="auto"/>
              <w:left w:val="single" w:sz="4" w:space="0" w:color="auto"/>
              <w:bottom w:val="double" w:sz="4" w:space="0" w:color="auto"/>
              <w:right w:val="single" w:sz="4" w:space="0" w:color="auto"/>
            </w:tcBorders>
            <w:hideMark/>
          </w:tcPr>
          <w:p w14:paraId="5F7B69DE" w14:textId="77777777" w:rsidR="005B56BD" w:rsidRPr="005B56BD" w:rsidRDefault="005B56BD" w:rsidP="005B56BD">
            <w:pPr>
              <w:jc w:val="center"/>
              <w:rPr>
                <w:rFonts w:asciiTheme="minorEastAsia" w:eastAsiaTheme="minorEastAsia" w:hAnsiTheme="minorEastAsia"/>
                <w:sz w:val="21"/>
                <w:szCs w:val="21"/>
              </w:rPr>
            </w:pPr>
            <w:r w:rsidRPr="00C219C9">
              <w:rPr>
                <w:rFonts w:asciiTheme="minorEastAsia" w:eastAsiaTheme="minorEastAsia" w:hAnsiTheme="minorEastAsia" w:hint="eastAsia"/>
                <w:w w:val="91"/>
                <w:sz w:val="21"/>
                <w:szCs w:val="21"/>
                <w:fitText w:val="2310" w:id="-748909557"/>
              </w:rPr>
              <w:t>接続及び固定時の曲げ半</w:t>
            </w:r>
            <w:r w:rsidRPr="00C219C9">
              <w:rPr>
                <w:rFonts w:asciiTheme="minorEastAsia" w:eastAsiaTheme="minorEastAsia" w:hAnsiTheme="minorEastAsia" w:hint="eastAsia"/>
                <w:spacing w:val="13"/>
                <w:w w:val="91"/>
                <w:sz w:val="21"/>
                <w:szCs w:val="21"/>
                <w:fitText w:val="2310" w:id="-748909557"/>
              </w:rPr>
              <w:t>径</w:t>
            </w:r>
          </w:p>
        </w:tc>
      </w:tr>
      <w:tr w:rsidR="005B56BD" w:rsidRPr="005B56BD" w14:paraId="5129B03D" w14:textId="77777777" w:rsidTr="00C249CC">
        <w:tc>
          <w:tcPr>
            <w:tcW w:w="2740" w:type="dxa"/>
            <w:tcBorders>
              <w:top w:val="double" w:sz="4" w:space="0" w:color="auto"/>
              <w:left w:val="single" w:sz="4" w:space="0" w:color="auto"/>
              <w:bottom w:val="single" w:sz="4" w:space="0" w:color="auto"/>
              <w:right w:val="double" w:sz="4" w:space="0" w:color="auto"/>
            </w:tcBorders>
            <w:hideMark/>
          </w:tcPr>
          <w:p w14:paraId="433410BD" w14:textId="77777777" w:rsidR="005B56BD" w:rsidRPr="005B56BD" w:rsidRDefault="005B56BD" w:rsidP="005B56BD">
            <w:pPr>
              <w:jc w:val="left"/>
              <w:rPr>
                <w:rFonts w:asciiTheme="minorEastAsia" w:eastAsiaTheme="minorEastAsia" w:hAnsiTheme="minorEastAsia"/>
                <w:sz w:val="21"/>
                <w:szCs w:val="21"/>
              </w:rPr>
            </w:pPr>
            <w:r w:rsidRPr="009510E5">
              <w:rPr>
                <w:rFonts w:asciiTheme="minorEastAsia" w:eastAsiaTheme="minorEastAsia" w:hAnsiTheme="minorEastAsia" w:hint="eastAsia"/>
                <w:spacing w:val="2"/>
                <w:w w:val="68"/>
                <w:sz w:val="21"/>
                <w:szCs w:val="21"/>
                <w:fitText w:val="2310" w:id="-748909556"/>
              </w:rPr>
              <w:t>ＵＴＰケーブル（４対以下のもの</w:t>
            </w:r>
            <w:r w:rsidRPr="009510E5">
              <w:rPr>
                <w:rFonts w:asciiTheme="minorEastAsia" w:eastAsiaTheme="minorEastAsia" w:hAnsiTheme="minorEastAsia" w:hint="eastAsia"/>
                <w:spacing w:val="-11"/>
                <w:w w:val="68"/>
                <w:sz w:val="21"/>
                <w:szCs w:val="21"/>
                <w:fitText w:val="2310" w:id="-748909556"/>
              </w:rPr>
              <w:t>）</w:t>
            </w:r>
          </w:p>
        </w:tc>
        <w:tc>
          <w:tcPr>
            <w:tcW w:w="2454" w:type="dxa"/>
            <w:tcBorders>
              <w:top w:val="double" w:sz="4" w:space="0" w:color="auto"/>
              <w:left w:val="double" w:sz="4" w:space="0" w:color="auto"/>
              <w:bottom w:val="single" w:sz="4" w:space="0" w:color="auto"/>
              <w:right w:val="single" w:sz="4" w:space="0" w:color="auto"/>
            </w:tcBorders>
            <w:hideMark/>
          </w:tcPr>
          <w:p w14:paraId="3F73099D" w14:textId="77777777" w:rsidR="005B56BD" w:rsidRPr="005B56BD" w:rsidRDefault="005B56BD" w:rsidP="005B56BD">
            <w:pPr>
              <w:rPr>
                <w:rFonts w:asciiTheme="minorEastAsia" w:eastAsiaTheme="minorEastAsia" w:hAnsiTheme="minorEastAsia"/>
                <w:sz w:val="21"/>
                <w:szCs w:val="21"/>
              </w:rPr>
            </w:pPr>
            <w:r w:rsidRPr="00C219C9">
              <w:rPr>
                <w:rFonts w:asciiTheme="minorEastAsia" w:eastAsiaTheme="minorEastAsia" w:hAnsiTheme="minorEastAsia" w:hint="eastAsia"/>
                <w:w w:val="95"/>
                <w:sz w:val="21"/>
                <w:szCs w:val="21"/>
                <w:fitText w:val="2205" w:id="-748909555"/>
              </w:rPr>
              <w:t>仕上がり外径の８倍以</w:t>
            </w:r>
            <w:r w:rsidRPr="00C219C9">
              <w:rPr>
                <w:rFonts w:asciiTheme="minorEastAsia" w:eastAsiaTheme="minorEastAsia" w:hAnsiTheme="minorEastAsia" w:hint="eastAsia"/>
                <w:spacing w:val="10"/>
                <w:w w:val="95"/>
                <w:sz w:val="21"/>
                <w:szCs w:val="21"/>
                <w:fitText w:val="2205" w:id="-748909555"/>
              </w:rPr>
              <w:t>上</w:t>
            </w:r>
          </w:p>
        </w:tc>
        <w:tc>
          <w:tcPr>
            <w:tcW w:w="2454" w:type="dxa"/>
            <w:tcBorders>
              <w:top w:val="double" w:sz="4" w:space="0" w:color="auto"/>
              <w:left w:val="single" w:sz="4" w:space="0" w:color="auto"/>
              <w:bottom w:val="single" w:sz="4" w:space="0" w:color="auto"/>
              <w:right w:val="single" w:sz="4" w:space="0" w:color="auto"/>
            </w:tcBorders>
            <w:hideMark/>
          </w:tcPr>
          <w:p w14:paraId="3B44958A" w14:textId="77777777" w:rsidR="005B56BD" w:rsidRPr="005B56BD" w:rsidRDefault="005B56BD" w:rsidP="005B56BD">
            <w:pPr>
              <w:rPr>
                <w:rFonts w:asciiTheme="minorEastAsia" w:eastAsiaTheme="minorEastAsia" w:hAnsiTheme="minorEastAsia"/>
                <w:sz w:val="21"/>
                <w:szCs w:val="21"/>
              </w:rPr>
            </w:pPr>
            <w:r w:rsidRPr="00C219C9">
              <w:rPr>
                <w:rFonts w:asciiTheme="minorEastAsia" w:eastAsiaTheme="minorEastAsia" w:hAnsiTheme="minorEastAsia" w:hint="eastAsia"/>
                <w:w w:val="95"/>
                <w:sz w:val="21"/>
                <w:szCs w:val="21"/>
                <w:fitText w:val="2205" w:id="-748909554"/>
              </w:rPr>
              <w:t>仕上がり外径の４倍以</w:t>
            </w:r>
            <w:r w:rsidRPr="00C219C9">
              <w:rPr>
                <w:rFonts w:asciiTheme="minorEastAsia" w:eastAsiaTheme="minorEastAsia" w:hAnsiTheme="minorEastAsia" w:hint="eastAsia"/>
                <w:spacing w:val="10"/>
                <w:w w:val="95"/>
                <w:sz w:val="21"/>
                <w:szCs w:val="21"/>
                <w:fitText w:val="2205" w:id="-748909554"/>
              </w:rPr>
              <w:t>上</w:t>
            </w:r>
          </w:p>
        </w:tc>
      </w:tr>
      <w:tr w:rsidR="005B56BD" w:rsidRPr="005B56BD" w14:paraId="1CE50BC7" w14:textId="77777777" w:rsidTr="00C249CC">
        <w:tc>
          <w:tcPr>
            <w:tcW w:w="2740" w:type="dxa"/>
            <w:tcBorders>
              <w:top w:val="single" w:sz="4" w:space="0" w:color="auto"/>
              <w:left w:val="single" w:sz="4" w:space="0" w:color="auto"/>
              <w:bottom w:val="single" w:sz="4" w:space="0" w:color="auto"/>
              <w:right w:val="double" w:sz="4" w:space="0" w:color="auto"/>
            </w:tcBorders>
            <w:hideMark/>
          </w:tcPr>
          <w:p w14:paraId="475AFD96" w14:textId="77777777" w:rsidR="005B56BD" w:rsidRPr="005B56BD" w:rsidRDefault="005B56BD" w:rsidP="005B56BD">
            <w:pPr>
              <w:rPr>
                <w:rFonts w:asciiTheme="minorEastAsia" w:eastAsiaTheme="minorEastAsia" w:hAnsiTheme="minorEastAsia"/>
                <w:sz w:val="21"/>
                <w:szCs w:val="21"/>
              </w:rPr>
            </w:pPr>
            <w:r w:rsidRPr="009510E5">
              <w:rPr>
                <w:rFonts w:asciiTheme="minorEastAsia" w:eastAsiaTheme="minorEastAsia" w:hAnsiTheme="minorEastAsia" w:hint="eastAsia"/>
                <w:w w:val="64"/>
                <w:sz w:val="21"/>
                <w:szCs w:val="21"/>
                <w:fitText w:val="2310" w:id="-748909553"/>
              </w:rPr>
              <w:t>ＵＴＰケーブル（４対を超えるもの</w:t>
            </w:r>
            <w:r w:rsidRPr="009510E5">
              <w:rPr>
                <w:rFonts w:asciiTheme="minorEastAsia" w:eastAsiaTheme="minorEastAsia" w:hAnsiTheme="minorEastAsia" w:hint="eastAsia"/>
                <w:spacing w:val="16"/>
                <w:w w:val="64"/>
                <w:sz w:val="21"/>
                <w:szCs w:val="21"/>
                <w:fitText w:val="2310" w:id="-748909553"/>
              </w:rPr>
              <w:t>）</w:t>
            </w:r>
          </w:p>
        </w:tc>
        <w:tc>
          <w:tcPr>
            <w:tcW w:w="2454" w:type="dxa"/>
            <w:tcBorders>
              <w:top w:val="single" w:sz="4" w:space="0" w:color="auto"/>
              <w:left w:val="double" w:sz="4" w:space="0" w:color="auto"/>
              <w:bottom w:val="single" w:sz="4" w:space="0" w:color="auto"/>
              <w:right w:val="single" w:sz="4" w:space="0" w:color="auto"/>
            </w:tcBorders>
            <w:hideMark/>
          </w:tcPr>
          <w:p w14:paraId="08BF2CC7" w14:textId="77777777" w:rsidR="005B56BD" w:rsidRPr="005B56BD" w:rsidRDefault="005B56BD" w:rsidP="005B56BD">
            <w:pPr>
              <w:rPr>
                <w:rFonts w:asciiTheme="minorEastAsia" w:eastAsiaTheme="minorEastAsia" w:hAnsiTheme="minorEastAsia"/>
                <w:sz w:val="21"/>
                <w:szCs w:val="21"/>
              </w:rPr>
            </w:pPr>
            <w:r w:rsidRPr="00C219C9">
              <w:rPr>
                <w:rFonts w:asciiTheme="minorEastAsia" w:eastAsiaTheme="minorEastAsia" w:hAnsiTheme="minorEastAsia" w:hint="eastAsia"/>
                <w:w w:val="91"/>
                <w:sz w:val="21"/>
                <w:szCs w:val="21"/>
                <w:fitText w:val="2310" w:id="-748909552"/>
              </w:rPr>
              <w:t>仕上がり外径の２０倍以</w:t>
            </w:r>
            <w:r w:rsidRPr="00C219C9">
              <w:rPr>
                <w:rFonts w:asciiTheme="minorEastAsia" w:eastAsiaTheme="minorEastAsia" w:hAnsiTheme="minorEastAsia" w:hint="eastAsia"/>
                <w:spacing w:val="13"/>
                <w:w w:val="91"/>
                <w:sz w:val="21"/>
                <w:szCs w:val="21"/>
                <w:fitText w:val="2310" w:id="-748909552"/>
              </w:rPr>
              <w:t>上</w:t>
            </w:r>
          </w:p>
        </w:tc>
        <w:tc>
          <w:tcPr>
            <w:tcW w:w="2454" w:type="dxa"/>
            <w:tcBorders>
              <w:top w:val="single" w:sz="4" w:space="0" w:color="auto"/>
              <w:left w:val="single" w:sz="4" w:space="0" w:color="auto"/>
              <w:bottom w:val="single" w:sz="4" w:space="0" w:color="auto"/>
              <w:right w:val="single" w:sz="4" w:space="0" w:color="auto"/>
            </w:tcBorders>
            <w:hideMark/>
          </w:tcPr>
          <w:p w14:paraId="29257422" w14:textId="77777777" w:rsidR="005B56BD" w:rsidRPr="005B56BD" w:rsidRDefault="005B56BD" w:rsidP="005B56BD">
            <w:pPr>
              <w:rPr>
                <w:rFonts w:asciiTheme="minorEastAsia" w:eastAsiaTheme="minorEastAsia" w:hAnsiTheme="minorEastAsia"/>
                <w:sz w:val="21"/>
                <w:szCs w:val="21"/>
              </w:rPr>
            </w:pPr>
            <w:r w:rsidRPr="00C219C9">
              <w:rPr>
                <w:rFonts w:asciiTheme="minorEastAsia" w:eastAsiaTheme="minorEastAsia" w:hAnsiTheme="minorEastAsia" w:hint="eastAsia"/>
                <w:w w:val="91"/>
                <w:sz w:val="21"/>
                <w:szCs w:val="21"/>
                <w:fitText w:val="2310" w:id="-748909568"/>
              </w:rPr>
              <w:t>仕上がり外径の１０倍以</w:t>
            </w:r>
            <w:r w:rsidRPr="00C219C9">
              <w:rPr>
                <w:rFonts w:asciiTheme="minorEastAsia" w:eastAsiaTheme="minorEastAsia" w:hAnsiTheme="minorEastAsia" w:hint="eastAsia"/>
                <w:spacing w:val="13"/>
                <w:w w:val="91"/>
                <w:sz w:val="21"/>
                <w:szCs w:val="21"/>
                <w:fitText w:val="2310" w:id="-748909568"/>
              </w:rPr>
              <w:t>上</w:t>
            </w:r>
          </w:p>
        </w:tc>
      </w:tr>
    </w:tbl>
    <w:p w14:paraId="4A68A78B" w14:textId="67493D25" w:rsidR="005B56BD" w:rsidRPr="005B56BD" w:rsidRDefault="005B56BD" w:rsidP="00616681">
      <w:pPr>
        <w:ind w:left="850" w:hangingChars="405" w:hanging="85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 xml:space="preserve">　　　ｅ　</w:t>
      </w:r>
      <w:r w:rsidRPr="005B56BD">
        <w:rPr>
          <w:rFonts w:asciiTheme="minorEastAsia" w:eastAsiaTheme="minorEastAsia" w:hAnsiTheme="minorEastAsia"/>
          <w:sz w:val="21"/>
          <w:szCs w:val="21"/>
        </w:rPr>
        <w:t>ＬＡＮケーブルは、ＪＩＳ規格に準拠した試験方法とし、適合する試験装置</w:t>
      </w:r>
      <w:r w:rsidRPr="005B56BD">
        <w:rPr>
          <w:rFonts w:asciiTheme="minorEastAsia" w:eastAsiaTheme="minorEastAsia" w:hAnsiTheme="minorEastAsia" w:hint="eastAsia"/>
          <w:sz w:val="21"/>
          <w:szCs w:val="21"/>
        </w:rPr>
        <w:t>を</w:t>
      </w:r>
      <w:r w:rsidRPr="005B56BD">
        <w:rPr>
          <w:rFonts w:asciiTheme="minorEastAsia" w:eastAsiaTheme="minorEastAsia" w:hAnsiTheme="minorEastAsia"/>
          <w:sz w:val="21"/>
          <w:szCs w:val="21"/>
        </w:rPr>
        <w:t>用い</w:t>
      </w:r>
      <w:r w:rsidR="00E57A74">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て、下表の試験を行うこと。</w:t>
      </w:r>
    </w:p>
    <w:tbl>
      <w:tblPr>
        <w:tblStyle w:val="af1"/>
        <w:tblW w:w="0" w:type="auto"/>
        <w:tblInd w:w="846" w:type="dxa"/>
        <w:tblLook w:val="04A0" w:firstRow="1" w:lastRow="0" w:firstColumn="1" w:lastColumn="0" w:noHBand="0" w:noVBand="1"/>
      </w:tblPr>
      <w:tblGrid>
        <w:gridCol w:w="2977"/>
        <w:gridCol w:w="3929"/>
        <w:gridCol w:w="742"/>
      </w:tblGrid>
      <w:tr w:rsidR="005B56BD" w:rsidRPr="005B56BD" w14:paraId="5F6AAD8F" w14:textId="77777777" w:rsidTr="00C249CC">
        <w:tc>
          <w:tcPr>
            <w:tcW w:w="2977" w:type="dxa"/>
          </w:tcPr>
          <w:p w14:paraId="2BF06660"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試験項目</w:t>
            </w:r>
          </w:p>
        </w:tc>
        <w:tc>
          <w:tcPr>
            <w:tcW w:w="3929" w:type="dxa"/>
          </w:tcPr>
          <w:p w14:paraId="40943369"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試験内容</w:t>
            </w:r>
          </w:p>
        </w:tc>
        <w:tc>
          <w:tcPr>
            <w:tcW w:w="742" w:type="dxa"/>
          </w:tcPr>
          <w:p w14:paraId="10852860" w14:textId="77777777" w:rsidR="005B56BD" w:rsidRPr="005B56BD" w:rsidRDefault="005B56BD" w:rsidP="005B56BD">
            <w:pPr>
              <w:jc w:val="center"/>
              <w:rPr>
                <w:rFonts w:asciiTheme="minorEastAsia" w:eastAsiaTheme="minorEastAsia" w:hAnsiTheme="minorEastAsia"/>
                <w:sz w:val="21"/>
                <w:szCs w:val="21"/>
              </w:rPr>
            </w:pPr>
            <w:r w:rsidRPr="00C219C9">
              <w:rPr>
                <w:rFonts w:asciiTheme="minorEastAsia" w:eastAsiaTheme="minorEastAsia" w:hAnsiTheme="minorEastAsia" w:cs="ＭＳ明朝" w:hint="eastAsia"/>
                <w:w w:val="62"/>
                <w:sz w:val="21"/>
                <w:szCs w:val="21"/>
                <w:fitText w:val="525" w:id="-748909567"/>
              </w:rPr>
              <w:t>試験数</w:t>
            </w:r>
            <w:r w:rsidRPr="00C219C9">
              <w:rPr>
                <w:rFonts w:asciiTheme="minorEastAsia" w:eastAsiaTheme="minorEastAsia" w:hAnsiTheme="minorEastAsia" w:cs="ＭＳ明朝" w:hint="eastAsia"/>
                <w:spacing w:val="3"/>
                <w:w w:val="62"/>
                <w:sz w:val="21"/>
                <w:szCs w:val="21"/>
                <w:fitText w:val="525" w:id="-748909567"/>
              </w:rPr>
              <w:t>量</w:t>
            </w:r>
          </w:p>
        </w:tc>
      </w:tr>
      <w:tr w:rsidR="005B56BD" w:rsidRPr="005B56BD" w14:paraId="639DB455" w14:textId="77777777" w:rsidTr="00C249CC">
        <w:tc>
          <w:tcPr>
            <w:tcW w:w="2977" w:type="dxa"/>
          </w:tcPr>
          <w:p w14:paraId="1A913A1E"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反射減衰量</w:t>
            </w:r>
          </w:p>
        </w:tc>
        <w:tc>
          <w:tcPr>
            <w:tcW w:w="3929" w:type="dxa"/>
            <w:vMerge w:val="restart"/>
          </w:tcPr>
          <w:p w14:paraId="506F4B58" w14:textId="77777777" w:rsidR="005B56BD" w:rsidRPr="005B56BD" w:rsidRDefault="005B56BD" w:rsidP="005B56BD">
            <w:pPr>
              <w:autoSpaceDE w:val="0"/>
              <w:autoSpaceDN w:val="0"/>
              <w:adjustRightInd w:val="0"/>
              <w:ind w:firstLineChars="100" w:firstLine="210"/>
              <w:jc w:val="left"/>
              <w:rPr>
                <w:rFonts w:asciiTheme="minorEastAsia" w:eastAsiaTheme="minorEastAsia" w:hAnsiTheme="minorEastAsia" w:cs="ＭＳ明朝"/>
                <w:sz w:val="21"/>
                <w:szCs w:val="21"/>
              </w:rPr>
            </w:pPr>
            <w:r w:rsidRPr="005B56BD">
              <w:rPr>
                <w:rFonts w:asciiTheme="minorEastAsia" w:eastAsiaTheme="minorEastAsia" w:hAnsiTheme="minorEastAsia" w:cs="ＭＳ明朝" w:hint="eastAsia"/>
                <w:sz w:val="21"/>
                <w:szCs w:val="21"/>
              </w:rPr>
              <w:t>測定器により、ＪＩＳ Ｘ ５１５０「構内情報配線システム」の性能に適合していることを確認すること。</w:t>
            </w:r>
          </w:p>
          <w:p w14:paraId="58AA3C85" w14:textId="77777777" w:rsidR="005B56BD" w:rsidRPr="005B56BD" w:rsidRDefault="005B56BD" w:rsidP="005B56BD">
            <w:pPr>
              <w:autoSpaceDE w:val="0"/>
              <w:autoSpaceDN w:val="0"/>
              <w:adjustRightInd w:val="0"/>
              <w:ind w:firstLineChars="100" w:firstLine="210"/>
              <w:jc w:val="left"/>
              <w:rPr>
                <w:rFonts w:asciiTheme="minorEastAsia" w:eastAsiaTheme="minorEastAsia" w:hAnsiTheme="minorEastAsia" w:cs="ＭＳ明朝"/>
                <w:sz w:val="21"/>
                <w:szCs w:val="21"/>
              </w:rPr>
            </w:pPr>
            <w:r w:rsidRPr="005B56BD">
              <w:rPr>
                <w:rFonts w:asciiTheme="minorEastAsia" w:eastAsiaTheme="minorEastAsia" w:hAnsiTheme="minorEastAsia" w:cs="ＭＳ明朝" w:hint="eastAsia"/>
                <w:sz w:val="21"/>
                <w:szCs w:val="21"/>
              </w:rPr>
              <w:lastRenderedPageBreak/>
              <w:t>なお、ＬＡＮケーブルのＪＩＳによるクラス分類は、ＪＩＳ Ｘ ５１５０のクラスＤとすること。</w:t>
            </w:r>
          </w:p>
        </w:tc>
        <w:tc>
          <w:tcPr>
            <w:tcW w:w="742" w:type="dxa"/>
            <w:vMerge w:val="restart"/>
          </w:tcPr>
          <w:p w14:paraId="15E09415"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lastRenderedPageBreak/>
              <w:t>全数</w:t>
            </w:r>
          </w:p>
        </w:tc>
      </w:tr>
      <w:tr w:rsidR="005B56BD" w:rsidRPr="005B56BD" w14:paraId="1DDC3B22" w14:textId="77777777" w:rsidTr="00C249CC">
        <w:tc>
          <w:tcPr>
            <w:tcW w:w="2977" w:type="dxa"/>
          </w:tcPr>
          <w:p w14:paraId="341BFE64"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挿入損失（減衰量）</w:t>
            </w:r>
          </w:p>
        </w:tc>
        <w:tc>
          <w:tcPr>
            <w:tcW w:w="3929" w:type="dxa"/>
            <w:vMerge/>
          </w:tcPr>
          <w:p w14:paraId="30FB102E"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2AA883FD" w14:textId="77777777" w:rsidR="005B56BD" w:rsidRPr="005B56BD" w:rsidRDefault="005B56BD" w:rsidP="005B56BD">
            <w:pPr>
              <w:rPr>
                <w:rFonts w:asciiTheme="minorEastAsia" w:eastAsiaTheme="minorEastAsia" w:hAnsiTheme="minorEastAsia"/>
                <w:sz w:val="21"/>
                <w:szCs w:val="21"/>
              </w:rPr>
            </w:pPr>
          </w:p>
        </w:tc>
      </w:tr>
      <w:tr w:rsidR="005B56BD" w:rsidRPr="005B56BD" w14:paraId="749A9FBB" w14:textId="77777777" w:rsidTr="00C249CC">
        <w:tc>
          <w:tcPr>
            <w:tcW w:w="2977" w:type="dxa"/>
          </w:tcPr>
          <w:p w14:paraId="24D54000"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近端漏話減衰量（</w:t>
            </w:r>
            <w:r w:rsidRPr="005B56BD">
              <w:rPr>
                <w:rFonts w:asciiTheme="minorEastAsia" w:eastAsiaTheme="minorEastAsia" w:hAnsiTheme="minorEastAsia" w:cs="ＭＳ明朝"/>
                <w:sz w:val="21"/>
                <w:szCs w:val="21"/>
              </w:rPr>
              <w:t>NEXT</w:t>
            </w:r>
            <w:r w:rsidRPr="005B56BD">
              <w:rPr>
                <w:rFonts w:asciiTheme="minorEastAsia" w:eastAsiaTheme="minorEastAsia" w:hAnsiTheme="minorEastAsia" w:cs="ＭＳ明朝" w:hint="eastAsia"/>
                <w:sz w:val="21"/>
                <w:szCs w:val="21"/>
              </w:rPr>
              <w:t>）</w:t>
            </w:r>
          </w:p>
        </w:tc>
        <w:tc>
          <w:tcPr>
            <w:tcW w:w="3929" w:type="dxa"/>
            <w:vMerge/>
          </w:tcPr>
          <w:p w14:paraId="2404FFC4"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6ED4CBC8" w14:textId="77777777" w:rsidR="005B56BD" w:rsidRPr="005B56BD" w:rsidRDefault="005B56BD" w:rsidP="005B56BD">
            <w:pPr>
              <w:rPr>
                <w:rFonts w:asciiTheme="minorEastAsia" w:eastAsiaTheme="minorEastAsia" w:hAnsiTheme="minorEastAsia"/>
                <w:sz w:val="21"/>
                <w:szCs w:val="21"/>
              </w:rPr>
            </w:pPr>
          </w:p>
        </w:tc>
      </w:tr>
      <w:tr w:rsidR="005B56BD" w:rsidRPr="005B56BD" w14:paraId="3764A275" w14:textId="77777777" w:rsidTr="00C249CC">
        <w:tc>
          <w:tcPr>
            <w:tcW w:w="2977" w:type="dxa"/>
          </w:tcPr>
          <w:p w14:paraId="6AEEAE4F" w14:textId="77777777" w:rsidR="005B56BD" w:rsidRPr="005B56BD" w:rsidRDefault="005B56BD" w:rsidP="005B56BD">
            <w:pPr>
              <w:rPr>
                <w:rFonts w:asciiTheme="minorEastAsia" w:eastAsiaTheme="minorEastAsia" w:hAnsiTheme="minorEastAsia"/>
                <w:sz w:val="21"/>
                <w:szCs w:val="21"/>
              </w:rPr>
            </w:pPr>
            <w:r w:rsidRPr="00C219C9">
              <w:rPr>
                <w:rFonts w:asciiTheme="minorEastAsia" w:eastAsiaTheme="minorEastAsia" w:hAnsiTheme="minorEastAsia" w:cs="ＭＳ明朝" w:hint="eastAsia"/>
                <w:w w:val="83"/>
                <w:sz w:val="21"/>
                <w:szCs w:val="21"/>
                <w:fitText w:val="2730" w:id="-748909566"/>
              </w:rPr>
              <w:lastRenderedPageBreak/>
              <w:t>電力和近端漏話減衰量（</w:t>
            </w:r>
            <w:r w:rsidRPr="00C219C9">
              <w:rPr>
                <w:rFonts w:asciiTheme="minorEastAsia" w:eastAsiaTheme="minorEastAsia" w:hAnsiTheme="minorEastAsia" w:cs="ＭＳ明朝"/>
                <w:w w:val="83"/>
                <w:sz w:val="21"/>
                <w:szCs w:val="21"/>
                <w:fitText w:val="2730" w:id="-748909566"/>
              </w:rPr>
              <w:t>PS NEXT</w:t>
            </w:r>
            <w:r w:rsidRPr="00C219C9">
              <w:rPr>
                <w:rFonts w:asciiTheme="minorEastAsia" w:eastAsiaTheme="minorEastAsia" w:hAnsiTheme="minorEastAsia" w:cs="ＭＳ明朝" w:hint="eastAsia"/>
                <w:spacing w:val="17"/>
                <w:w w:val="83"/>
                <w:sz w:val="21"/>
                <w:szCs w:val="21"/>
                <w:fitText w:val="2730" w:id="-748909566"/>
              </w:rPr>
              <w:t>）</w:t>
            </w:r>
          </w:p>
        </w:tc>
        <w:tc>
          <w:tcPr>
            <w:tcW w:w="3929" w:type="dxa"/>
            <w:vMerge/>
          </w:tcPr>
          <w:p w14:paraId="61A203C2"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1F771B72" w14:textId="77777777" w:rsidR="005B56BD" w:rsidRPr="005B56BD" w:rsidRDefault="005B56BD" w:rsidP="005B56BD">
            <w:pPr>
              <w:rPr>
                <w:rFonts w:asciiTheme="minorEastAsia" w:eastAsiaTheme="minorEastAsia" w:hAnsiTheme="minorEastAsia"/>
                <w:sz w:val="21"/>
                <w:szCs w:val="21"/>
              </w:rPr>
            </w:pPr>
          </w:p>
        </w:tc>
      </w:tr>
      <w:tr w:rsidR="005B56BD" w:rsidRPr="005B56BD" w14:paraId="47A7AADE" w14:textId="77777777" w:rsidTr="00C249CC">
        <w:tc>
          <w:tcPr>
            <w:tcW w:w="2977" w:type="dxa"/>
          </w:tcPr>
          <w:p w14:paraId="2AB92544"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減衰対近端漏話比（</w:t>
            </w:r>
            <w:r w:rsidRPr="005B56BD">
              <w:rPr>
                <w:rFonts w:asciiTheme="minorEastAsia" w:eastAsiaTheme="minorEastAsia" w:hAnsiTheme="minorEastAsia" w:cs="ＭＳ明朝"/>
                <w:sz w:val="21"/>
                <w:szCs w:val="21"/>
              </w:rPr>
              <w:t>ACR-N</w:t>
            </w:r>
            <w:r w:rsidRPr="005B56BD">
              <w:rPr>
                <w:rFonts w:asciiTheme="minorEastAsia" w:eastAsiaTheme="minorEastAsia" w:hAnsiTheme="minorEastAsia" w:cs="ＭＳ明朝" w:hint="eastAsia"/>
                <w:sz w:val="21"/>
                <w:szCs w:val="21"/>
              </w:rPr>
              <w:t>）</w:t>
            </w:r>
          </w:p>
        </w:tc>
        <w:tc>
          <w:tcPr>
            <w:tcW w:w="3929" w:type="dxa"/>
            <w:vMerge/>
          </w:tcPr>
          <w:p w14:paraId="1BD7757A"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33C27FA5" w14:textId="77777777" w:rsidR="005B56BD" w:rsidRPr="005B56BD" w:rsidRDefault="005B56BD" w:rsidP="005B56BD">
            <w:pPr>
              <w:rPr>
                <w:rFonts w:asciiTheme="minorEastAsia" w:eastAsiaTheme="minorEastAsia" w:hAnsiTheme="minorEastAsia"/>
                <w:sz w:val="21"/>
                <w:szCs w:val="21"/>
              </w:rPr>
            </w:pPr>
          </w:p>
        </w:tc>
      </w:tr>
      <w:tr w:rsidR="005B56BD" w:rsidRPr="005B56BD" w14:paraId="79E53C4E" w14:textId="77777777" w:rsidTr="00C249CC">
        <w:tc>
          <w:tcPr>
            <w:tcW w:w="2977" w:type="dxa"/>
          </w:tcPr>
          <w:p w14:paraId="0652DCE5" w14:textId="77777777" w:rsidR="005B56BD" w:rsidRPr="005B56BD" w:rsidRDefault="005B56BD" w:rsidP="005B56BD">
            <w:pPr>
              <w:rPr>
                <w:rFonts w:asciiTheme="minorEastAsia" w:eastAsiaTheme="minorEastAsia" w:hAnsiTheme="minorEastAsia"/>
                <w:sz w:val="21"/>
                <w:szCs w:val="21"/>
              </w:rPr>
            </w:pPr>
            <w:r w:rsidRPr="009510E5">
              <w:rPr>
                <w:rFonts w:asciiTheme="minorEastAsia" w:eastAsiaTheme="minorEastAsia" w:hAnsiTheme="minorEastAsia" w:cs="ＭＳ明朝" w:hint="eastAsia"/>
                <w:spacing w:val="2"/>
                <w:w w:val="76"/>
                <w:sz w:val="21"/>
                <w:szCs w:val="21"/>
                <w:fitText w:val="2730" w:id="-748909565"/>
              </w:rPr>
              <w:t>電力和減衰対近端漏話比（</w:t>
            </w:r>
            <w:r w:rsidRPr="009510E5">
              <w:rPr>
                <w:rFonts w:asciiTheme="minorEastAsia" w:eastAsiaTheme="minorEastAsia" w:hAnsiTheme="minorEastAsia" w:cs="ＭＳ明朝"/>
                <w:spacing w:val="2"/>
                <w:w w:val="76"/>
                <w:sz w:val="21"/>
                <w:szCs w:val="21"/>
                <w:fitText w:val="2730" w:id="-748909565"/>
              </w:rPr>
              <w:t>PS ACR-N</w:t>
            </w:r>
            <w:r w:rsidRPr="009510E5">
              <w:rPr>
                <w:rFonts w:asciiTheme="minorEastAsia" w:eastAsiaTheme="minorEastAsia" w:hAnsiTheme="minorEastAsia" w:cs="ＭＳ明朝" w:hint="eastAsia"/>
                <w:spacing w:val="-10"/>
                <w:w w:val="76"/>
                <w:sz w:val="21"/>
                <w:szCs w:val="21"/>
                <w:fitText w:val="2730" w:id="-748909565"/>
              </w:rPr>
              <w:t>）</w:t>
            </w:r>
          </w:p>
        </w:tc>
        <w:tc>
          <w:tcPr>
            <w:tcW w:w="3929" w:type="dxa"/>
            <w:vMerge/>
          </w:tcPr>
          <w:p w14:paraId="33F0F34A"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3DB23D44" w14:textId="77777777" w:rsidR="005B56BD" w:rsidRPr="005B56BD" w:rsidRDefault="005B56BD" w:rsidP="005B56BD">
            <w:pPr>
              <w:rPr>
                <w:rFonts w:asciiTheme="minorEastAsia" w:eastAsiaTheme="minorEastAsia" w:hAnsiTheme="minorEastAsia"/>
                <w:sz w:val="21"/>
                <w:szCs w:val="21"/>
              </w:rPr>
            </w:pPr>
          </w:p>
        </w:tc>
      </w:tr>
      <w:tr w:rsidR="005B56BD" w:rsidRPr="005B56BD" w14:paraId="10D9283F" w14:textId="77777777" w:rsidTr="00C249CC">
        <w:tc>
          <w:tcPr>
            <w:tcW w:w="2977" w:type="dxa"/>
          </w:tcPr>
          <w:p w14:paraId="6A477E09"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減衰対遠端漏話比（</w:t>
            </w:r>
            <w:r w:rsidRPr="005B56BD">
              <w:rPr>
                <w:rFonts w:asciiTheme="minorEastAsia" w:eastAsiaTheme="minorEastAsia" w:hAnsiTheme="minorEastAsia" w:cs="ＭＳ明朝"/>
                <w:sz w:val="21"/>
                <w:szCs w:val="21"/>
              </w:rPr>
              <w:t>ACR-F</w:t>
            </w:r>
            <w:r w:rsidRPr="005B56BD">
              <w:rPr>
                <w:rFonts w:asciiTheme="minorEastAsia" w:eastAsiaTheme="minorEastAsia" w:hAnsiTheme="minorEastAsia" w:cs="ＭＳ明朝" w:hint="eastAsia"/>
                <w:sz w:val="21"/>
                <w:szCs w:val="21"/>
              </w:rPr>
              <w:t>）</w:t>
            </w:r>
          </w:p>
        </w:tc>
        <w:tc>
          <w:tcPr>
            <w:tcW w:w="3929" w:type="dxa"/>
            <w:vMerge/>
          </w:tcPr>
          <w:p w14:paraId="53BB094B"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49605CE9" w14:textId="77777777" w:rsidR="005B56BD" w:rsidRPr="005B56BD" w:rsidRDefault="005B56BD" w:rsidP="005B56BD">
            <w:pPr>
              <w:rPr>
                <w:rFonts w:asciiTheme="minorEastAsia" w:eastAsiaTheme="minorEastAsia" w:hAnsiTheme="minorEastAsia"/>
                <w:sz w:val="21"/>
                <w:szCs w:val="21"/>
              </w:rPr>
            </w:pPr>
          </w:p>
        </w:tc>
      </w:tr>
      <w:tr w:rsidR="005B56BD" w:rsidRPr="005B56BD" w14:paraId="588D1D36" w14:textId="77777777" w:rsidTr="00C249CC">
        <w:tc>
          <w:tcPr>
            <w:tcW w:w="2977" w:type="dxa"/>
          </w:tcPr>
          <w:p w14:paraId="75E9A4F1" w14:textId="77777777" w:rsidR="005B56BD" w:rsidRPr="005B56BD" w:rsidRDefault="005B56BD" w:rsidP="005B56BD">
            <w:pPr>
              <w:rPr>
                <w:rFonts w:asciiTheme="minorEastAsia" w:eastAsiaTheme="minorEastAsia" w:hAnsiTheme="minorEastAsia"/>
                <w:sz w:val="21"/>
                <w:szCs w:val="21"/>
              </w:rPr>
            </w:pPr>
            <w:r w:rsidRPr="009510E5">
              <w:rPr>
                <w:rFonts w:asciiTheme="minorEastAsia" w:eastAsiaTheme="minorEastAsia" w:hAnsiTheme="minorEastAsia" w:cs="ＭＳ明朝" w:hint="eastAsia"/>
                <w:spacing w:val="2"/>
                <w:w w:val="76"/>
                <w:sz w:val="21"/>
                <w:szCs w:val="21"/>
                <w:fitText w:val="2730" w:id="-748909564"/>
              </w:rPr>
              <w:t>電力和減衰対遠端漏話比（</w:t>
            </w:r>
            <w:r w:rsidRPr="009510E5">
              <w:rPr>
                <w:rFonts w:asciiTheme="minorEastAsia" w:eastAsiaTheme="minorEastAsia" w:hAnsiTheme="minorEastAsia" w:cs="ＭＳ明朝"/>
                <w:spacing w:val="2"/>
                <w:w w:val="76"/>
                <w:sz w:val="21"/>
                <w:szCs w:val="21"/>
                <w:fitText w:val="2730" w:id="-748909564"/>
              </w:rPr>
              <w:t>PS ACR-F</w:t>
            </w:r>
            <w:r w:rsidRPr="009510E5">
              <w:rPr>
                <w:rFonts w:asciiTheme="minorEastAsia" w:eastAsiaTheme="minorEastAsia" w:hAnsiTheme="minorEastAsia" w:cs="ＭＳ明朝" w:hint="eastAsia"/>
                <w:spacing w:val="-10"/>
                <w:w w:val="76"/>
                <w:sz w:val="21"/>
                <w:szCs w:val="21"/>
                <w:fitText w:val="2730" w:id="-748909564"/>
              </w:rPr>
              <w:t>）</w:t>
            </w:r>
          </w:p>
        </w:tc>
        <w:tc>
          <w:tcPr>
            <w:tcW w:w="3929" w:type="dxa"/>
            <w:vMerge/>
          </w:tcPr>
          <w:p w14:paraId="1F69AA43"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33B597CB" w14:textId="77777777" w:rsidR="005B56BD" w:rsidRPr="005B56BD" w:rsidRDefault="005B56BD" w:rsidP="005B56BD">
            <w:pPr>
              <w:rPr>
                <w:rFonts w:asciiTheme="minorEastAsia" w:eastAsiaTheme="minorEastAsia" w:hAnsiTheme="minorEastAsia"/>
                <w:sz w:val="21"/>
                <w:szCs w:val="21"/>
              </w:rPr>
            </w:pPr>
          </w:p>
        </w:tc>
      </w:tr>
      <w:tr w:rsidR="005B56BD" w:rsidRPr="005B56BD" w14:paraId="7722678D" w14:textId="77777777" w:rsidTr="00C249CC">
        <w:tc>
          <w:tcPr>
            <w:tcW w:w="2977" w:type="dxa"/>
          </w:tcPr>
          <w:p w14:paraId="38A691FC"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直流ループ抵抗</w:t>
            </w:r>
          </w:p>
        </w:tc>
        <w:tc>
          <w:tcPr>
            <w:tcW w:w="3929" w:type="dxa"/>
            <w:vMerge/>
          </w:tcPr>
          <w:p w14:paraId="693B4391"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219BF568" w14:textId="77777777" w:rsidR="005B56BD" w:rsidRPr="005B56BD" w:rsidRDefault="005B56BD" w:rsidP="005B56BD">
            <w:pPr>
              <w:rPr>
                <w:rFonts w:asciiTheme="minorEastAsia" w:eastAsiaTheme="minorEastAsia" w:hAnsiTheme="minorEastAsia"/>
                <w:sz w:val="21"/>
                <w:szCs w:val="21"/>
              </w:rPr>
            </w:pPr>
          </w:p>
        </w:tc>
      </w:tr>
      <w:tr w:rsidR="005B56BD" w:rsidRPr="005B56BD" w14:paraId="5665B79E" w14:textId="77777777" w:rsidTr="00C249CC">
        <w:tc>
          <w:tcPr>
            <w:tcW w:w="2977" w:type="dxa"/>
          </w:tcPr>
          <w:p w14:paraId="7DEB8514"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伝搬遅延</w:t>
            </w:r>
          </w:p>
        </w:tc>
        <w:tc>
          <w:tcPr>
            <w:tcW w:w="3929" w:type="dxa"/>
            <w:vMerge/>
          </w:tcPr>
          <w:p w14:paraId="4F5D5005"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49D39E1E" w14:textId="77777777" w:rsidR="005B56BD" w:rsidRPr="005B56BD" w:rsidRDefault="005B56BD" w:rsidP="005B56BD">
            <w:pPr>
              <w:rPr>
                <w:rFonts w:asciiTheme="minorEastAsia" w:eastAsiaTheme="minorEastAsia" w:hAnsiTheme="minorEastAsia"/>
                <w:sz w:val="21"/>
                <w:szCs w:val="21"/>
              </w:rPr>
            </w:pPr>
          </w:p>
        </w:tc>
      </w:tr>
      <w:tr w:rsidR="005B56BD" w:rsidRPr="005B56BD" w14:paraId="119325F2" w14:textId="77777777" w:rsidTr="00C249CC">
        <w:tc>
          <w:tcPr>
            <w:tcW w:w="2977" w:type="dxa"/>
          </w:tcPr>
          <w:p w14:paraId="1742169F"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伝搬遅延時間差</w:t>
            </w:r>
          </w:p>
        </w:tc>
        <w:tc>
          <w:tcPr>
            <w:tcW w:w="3929" w:type="dxa"/>
            <w:vMerge/>
          </w:tcPr>
          <w:p w14:paraId="5D6A8CA7"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5BA2DA07" w14:textId="77777777" w:rsidR="005B56BD" w:rsidRPr="005B56BD" w:rsidRDefault="005B56BD" w:rsidP="005B56BD">
            <w:pPr>
              <w:rPr>
                <w:rFonts w:asciiTheme="minorEastAsia" w:eastAsiaTheme="minorEastAsia" w:hAnsiTheme="minorEastAsia"/>
                <w:sz w:val="21"/>
                <w:szCs w:val="21"/>
              </w:rPr>
            </w:pPr>
          </w:p>
        </w:tc>
      </w:tr>
      <w:tr w:rsidR="005B56BD" w:rsidRPr="005B56BD" w14:paraId="4532EA7E" w14:textId="77777777" w:rsidTr="00C249CC">
        <w:tc>
          <w:tcPr>
            <w:tcW w:w="2977" w:type="dxa"/>
          </w:tcPr>
          <w:p w14:paraId="552381DD"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ワイヤマップ</w:t>
            </w:r>
          </w:p>
        </w:tc>
        <w:tc>
          <w:tcPr>
            <w:tcW w:w="3929" w:type="dxa"/>
            <w:vMerge/>
          </w:tcPr>
          <w:p w14:paraId="4E39EA07" w14:textId="77777777" w:rsidR="005B56BD" w:rsidRPr="005B56BD" w:rsidRDefault="005B56BD" w:rsidP="005B56BD">
            <w:pPr>
              <w:rPr>
                <w:rFonts w:asciiTheme="minorEastAsia" w:eastAsiaTheme="minorEastAsia" w:hAnsiTheme="minorEastAsia"/>
                <w:sz w:val="21"/>
                <w:szCs w:val="21"/>
              </w:rPr>
            </w:pPr>
          </w:p>
        </w:tc>
        <w:tc>
          <w:tcPr>
            <w:tcW w:w="742" w:type="dxa"/>
            <w:vMerge/>
          </w:tcPr>
          <w:p w14:paraId="1ED3FA38" w14:textId="77777777" w:rsidR="005B56BD" w:rsidRPr="005B56BD" w:rsidRDefault="005B56BD" w:rsidP="005B56BD">
            <w:pPr>
              <w:rPr>
                <w:rFonts w:asciiTheme="minorEastAsia" w:eastAsiaTheme="minorEastAsia" w:hAnsiTheme="minorEastAsia"/>
                <w:sz w:val="21"/>
                <w:szCs w:val="21"/>
              </w:rPr>
            </w:pPr>
          </w:p>
        </w:tc>
      </w:tr>
      <w:tr w:rsidR="005B56BD" w:rsidRPr="005B56BD" w14:paraId="29E04377" w14:textId="77777777" w:rsidTr="00C249CC">
        <w:tc>
          <w:tcPr>
            <w:tcW w:w="2977" w:type="dxa"/>
          </w:tcPr>
          <w:p w14:paraId="4D5ACDCC"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cs="ＭＳ明朝" w:hint="eastAsia"/>
                <w:sz w:val="21"/>
                <w:szCs w:val="21"/>
              </w:rPr>
              <w:t>長さ</w:t>
            </w:r>
          </w:p>
        </w:tc>
        <w:tc>
          <w:tcPr>
            <w:tcW w:w="3929" w:type="dxa"/>
          </w:tcPr>
          <w:p w14:paraId="2F95E5C6" w14:textId="77777777" w:rsidR="005B56BD" w:rsidRPr="005B56BD" w:rsidRDefault="005B56BD" w:rsidP="005B56BD">
            <w:pPr>
              <w:autoSpaceDE w:val="0"/>
              <w:autoSpaceDN w:val="0"/>
              <w:adjustRightInd w:val="0"/>
              <w:rPr>
                <w:rFonts w:asciiTheme="minorEastAsia" w:eastAsiaTheme="minorEastAsia" w:hAnsiTheme="minorEastAsia" w:cs="ＭＳ明朝"/>
                <w:sz w:val="21"/>
                <w:szCs w:val="21"/>
              </w:rPr>
            </w:pPr>
            <w:r w:rsidRPr="005B56BD">
              <w:rPr>
                <w:rFonts w:asciiTheme="minorEastAsia" w:eastAsiaTheme="minorEastAsia" w:hAnsiTheme="minorEastAsia" w:cs="ＭＳ明朝" w:hint="eastAsia"/>
                <w:sz w:val="21"/>
                <w:szCs w:val="21"/>
              </w:rPr>
              <w:t>測定器によりケーブル長が９０ｍ以内であることを確認すること。</w:t>
            </w:r>
          </w:p>
        </w:tc>
        <w:tc>
          <w:tcPr>
            <w:tcW w:w="742" w:type="dxa"/>
            <w:vMerge/>
          </w:tcPr>
          <w:p w14:paraId="249CAE87" w14:textId="77777777" w:rsidR="005B56BD" w:rsidRPr="005B56BD" w:rsidRDefault="005B56BD" w:rsidP="005B56BD">
            <w:pPr>
              <w:rPr>
                <w:rFonts w:asciiTheme="minorEastAsia" w:eastAsiaTheme="minorEastAsia" w:hAnsiTheme="minorEastAsia"/>
                <w:sz w:val="21"/>
                <w:szCs w:val="21"/>
              </w:rPr>
            </w:pPr>
          </w:p>
        </w:tc>
      </w:tr>
    </w:tbl>
    <w:p w14:paraId="6BD23DF0" w14:textId="000DF66D" w:rsidR="005B56BD" w:rsidRPr="005B56BD" w:rsidRDefault="005B56BD" w:rsidP="005B56BD">
      <w:pPr>
        <w:ind w:leftChars="300" w:left="795" w:hangingChars="150" w:hanging="315"/>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f　ＬＡＮケーブルには、合成樹脂製等の表示札等を取り付け、系統種別、行先、ホスト名やポート番号等を表示し、保守管理を容易にすること。表示札等のルールについては、別途本市担当者と協議のうえ決定すること。</w:t>
      </w:r>
    </w:p>
    <w:p w14:paraId="7B9F15BF" w14:textId="3E7ED88D" w:rsidR="005B56BD" w:rsidRPr="005B56BD" w:rsidRDefault="00101436" w:rsidP="009C0149">
      <w:pPr>
        <w:ind w:leftChars="280" w:left="658"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ケ</w:t>
      </w:r>
      <w:r w:rsidR="005B56BD" w:rsidRPr="005B56BD">
        <w:rPr>
          <w:rFonts w:asciiTheme="minorEastAsia" w:eastAsiaTheme="minorEastAsia" w:hAnsiTheme="minorEastAsia"/>
          <w:sz w:val="21"/>
          <w:szCs w:val="21"/>
        </w:rPr>
        <w:t xml:space="preserve">　結線については、原則として、ストレートケーブル（</w:t>
      </w:r>
      <w:r w:rsidR="00F834D7">
        <w:rPr>
          <w:rFonts w:asciiTheme="minorEastAsia" w:eastAsiaTheme="minorEastAsia" w:hAnsiTheme="minorEastAsia" w:hint="eastAsia"/>
          <w:sz w:val="21"/>
          <w:szCs w:val="21"/>
        </w:rPr>
        <w:t>Ｔ－５６８Ｂ→T－５６８Ｂ</w:t>
      </w:r>
      <w:r w:rsidR="005B56BD" w:rsidRPr="005B56BD">
        <w:rPr>
          <w:rFonts w:asciiTheme="minorEastAsia" w:eastAsiaTheme="minorEastAsia" w:hAnsiTheme="minorEastAsia"/>
          <w:sz w:val="21"/>
          <w:szCs w:val="21"/>
        </w:rPr>
        <w:t>）によるものと</w:t>
      </w:r>
      <w:r w:rsidR="005B56BD">
        <w:rPr>
          <w:rFonts w:asciiTheme="minorEastAsia" w:eastAsiaTheme="minorEastAsia" w:hAnsiTheme="minorEastAsia" w:hint="eastAsia"/>
          <w:sz w:val="21"/>
          <w:szCs w:val="21"/>
        </w:rPr>
        <w:t>す</w:t>
      </w:r>
      <w:r w:rsidR="005B56BD" w:rsidRPr="005B56BD">
        <w:rPr>
          <w:rFonts w:asciiTheme="minorEastAsia" w:eastAsiaTheme="minorEastAsia" w:hAnsiTheme="minorEastAsia"/>
          <w:sz w:val="21"/>
          <w:szCs w:val="21"/>
        </w:rPr>
        <w:t>る。</w:t>
      </w:r>
    </w:p>
    <w:p w14:paraId="21124071" w14:textId="020FB82F" w:rsidR="005B56BD" w:rsidRPr="005B56BD" w:rsidRDefault="00101436" w:rsidP="009C0149">
      <w:pPr>
        <w:ind w:leftChars="280" w:left="698" w:hangingChars="119" w:hanging="25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コ</w:t>
      </w:r>
      <w:r w:rsidR="008D1E9F">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各整備場所におけるケーブル試験について、ＬＡＮケーブルテスター（</w:t>
      </w:r>
      <w:r w:rsidR="00F834D7">
        <w:rPr>
          <w:rFonts w:asciiTheme="minorEastAsia" w:eastAsiaTheme="minorEastAsia" w:hAnsiTheme="minorEastAsia" w:hint="eastAsia"/>
          <w:sz w:val="21"/>
          <w:szCs w:val="21"/>
        </w:rPr>
        <w:t>ＦＬＵＫＥ ＤＳＸ－８０００</w:t>
      </w:r>
      <w:r w:rsidR="005B56BD" w:rsidRPr="005B56BD">
        <w:rPr>
          <w:rFonts w:asciiTheme="minorEastAsia" w:eastAsiaTheme="minorEastAsia" w:hAnsiTheme="minorEastAsia"/>
          <w:sz w:val="21"/>
          <w:szCs w:val="21"/>
        </w:rPr>
        <w:t xml:space="preserve">シリーズ / </w:t>
      </w:r>
      <w:r w:rsidR="00F834D7">
        <w:rPr>
          <w:rFonts w:asciiTheme="minorEastAsia" w:eastAsiaTheme="minorEastAsia" w:hAnsiTheme="minorEastAsia" w:hint="eastAsia"/>
          <w:sz w:val="21"/>
          <w:szCs w:val="21"/>
        </w:rPr>
        <w:t>ＤＳＸ－５０００</w:t>
      </w:r>
      <w:r w:rsidR="005B56BD" w:rsidRPr="005B56BD">
        <w:rPr>
          <w:rFonts w:asciiTheme="minorEastAsia" w:eastAsiaTheme="minorEastAsia" w:hAnsiTheme="minorEastAsia"/>
          <w:sz w:val="21"/>
          <w:szCs w:val="21"/>
        </w:rPr>
        <w:t>シリーズ又は同等品であり、校正日が１年以内の物）により行うこと。なお、測定器の校正証明書をケーブル試験成績書として提出すること。</w:t>
      </w:r>
    </w:p>
    <w:p w14:paraId="543EF2DC" w14:textId="1BC8D2E4" w:rsidR="005B56BD" w:rsidRDefault="00101436" w:rsidP="009C0149">
      <w:pPr>
        <w:ind w:leftChars="271" w:left="657" w:hangingChars="106" w:hanging="223"/>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サ</w:t>
      </w:r>
      <w:r w:rsidR="005B56BD" w:rsidRPr="005B56BD">
        <w:rPr>
          <w:rFonts w:asciiTheme="minorEastAsia" w:eastAsiaTheme="minorEastAsia" w:hAnsiTheme="minorEastAsia"/>
          <w:sz w:val="21"/>
          <w:szCs w:val="21"/>
        </w:rPr>
        <w:t xml:space="preserve">　配線保護材等の必要な部材は受託者にて準備するものとし、本業務を履行するうえで必要</w:t>
      </w:r>
      <w:r w:rsidR="005B56BD" w:rsidRPr="00713CD9">
        <w:rPr>
          <w:rFonts w:asciiTheme="minorEastAsia" w:eastAsiaTheme="minorEastAsia" w:hAnsiTheme="minorEastAsia"/>
          <w:sz w:val="21"/>
          <w:szCs w:val="21"/>
        </w:rPr>
        <w:t>な備品及び消耗品等の経費についても受託者が負担すること。</w:t>
      </w:r>
    </w:p>
    <w:p w14:paraId="1B8A8D0D" w14:textId="3CDFC6A0" w:rsidR="009C0149" w:rsidRDefault="00101436" w:rsidP="009C0149">
      <w:pPr>
        <w:ind w:leftChars="271" w:left="64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シ</w:t>
      </w:r>
      <w:r w:rsidR="00890AA3" w:rsidRPr="00F834D7">
        <w:rPr>
          <w:rFonts w:asciiTheme="minorEastAsia" w:eastAsiaTheme="minorEastAsia" w:hAnsiTheme="minorEastAsia" w:hint="eastAsia"/>
          <w:sz w:val="21"/>
          <w:szCs w:val="21"/>
        </w:rPr>
        <w:t xml:space="preserve">　本件で必要のなくなったケーブルは撤去すること。</w:t>
      </w:r>
    </w:p>
    <w:p w14:paraId="5E2BA7B5" w14:textId="33D82D9B" w:rsidR="005A2C3C" w:rsidRDefault="00101436" w:rsidP="009C0149">
      <w:pPr>
        <w:ind w:leftChars="271" w:left="64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ス</w:t>
      </w:r>
      <w:r w:rsidR="003B3DBA">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本業務実施に伴い使用する必要のある電源設備については</w:t>
      </w:r>
      <w:r w:rsidR="005B56BD" w:rsidRPr="005B56BD">
        <w:rPr>
          <w:rFonts w:asciiTheme="minorEastAsia" w:eastAsiaTheme="minorEastAsia" w:hAnsiTheme="minorEastAsia" w:hint="eastAsia"/>
          <w:sz w:val="21"/>
          <w:szCs w:val="21"/>
        </w:rPr>
        <w:t>、</w:t>
      </w:r>
      <w:r w:rsidR="005B56BD" w:rsidRPr="005B56BD">
        <w:rPr>
          <w:rFonts w:asciiTheme="minorEastAsia" w:eastAsiaTheme="minorEastAsia" w:hAnsiTheme="minorEastAsia"/>
          <w:sz w:val="21"/>
          <w:szCs w:val="21"/>
        </w:rPr>
        <w:t>庁舎内のものを無償で利</w:t>
      </w:r>
      <w:r w:rsidR="005B56BD" w:rsidRPr="005B56BD">
        <w:rPr>
          <w:rFonts w:asciiTheme="minorEastAsia" w:eastAsiaTheme="minorEastAsia" w:hAnsiTheme="minorEastAsia" w:hint="eastAsia"/>
          <w:sz w:val="21"/>
          <w:szCs w:val="21"/>
        </w:rPr>
        <w:t>用できるものとする。</w:t>
      </w:r>
    </w:p>
    <w:p w14:paraId="6E632CC0" w14:textId="4D9EA679" w:rsidR="005B56BD" w:rsidRPr="005B56BD" w:rsidRDefault="006B293A" w:rsidP="005A2C3C">
      <w:pPr>
        <w:ind w:firstLineChars="100" w:firstLine="210"/>
        <w:jc w:val="left"/>
        <w:rPr>
          <w:rFonts w:asciiTheme="minorEastAsia" w:eastAsiaTheme="minorEastAsia" w:hAnsiTheme="minorEastAsia"/>
          <w:sz w:val="21"/>
          <w:szCs w:val="21"/>
        </w:rPr>
      </w:pPr>
      <w:r w:rsidRPr="006B293A">
        <w:rPr>
          <w:rFonts w:asciiTheme="minorEastAsia" w:eastAsiaTheme="minorEastAsia" w:hAnsiTheme="minorEastAsia" w:hint="eastAsia"/>
          <w:sz w:val="21"/>
          <w:szCs w:val="21"/>
        </w:rPr>
        <w:t>⑶</w:t>
      </w:r>
      <w:r w:rsidR="003A5088">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制約条件</w:t>
      </w:r>
    </w:p>
    <w:p w14:paraId="6DB8B729" w14:textId="77777777" w:rsidR="005B56BD" w:rsidRPr="005B56BD" w:rsidRDefault="005B56BD" w:rsidP="00C624E8">
      <w:pPr>
        <w:ind w:firstLineChars="200" w:firstLine="42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 xml:space="preserve">ア　</w:t>
      </w:r>
      <w:r w:rsidRPr="005B56BD">
        <w:rPr>
          <w:rFonts w:asciiTheme="minorEastAsia" w:eastAsiaTheme="minorEastAsia" w:hAnsiTheme="minorEastAsia"/>
          <w:sz w:val="21"/>
          <w:szCs w:val="21"/>
        </w:rPr>
        <w:t>作業の実施場所は</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本市が指定し</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又は許可した場所で実施しなければならない。</w:t>
      </w:r>
    </w:p>
    <w:p w14:paraId="2B11E045" w14:textId="77777777" w:rsidR="005603D0" w:rsidRDefault="005B56BD" w:rsidP="005603D0">
      <w:pPr>
        <w:ind w:firstLineChars="200" w:firstLine="42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 xml:space="preserve">イ　</w:t>
      </w:r>
      <w:r w:rsidRPr="005B56BD">
        <w:rPr>
          <w:rFonts w:asciiTheme="minorEastAsia" w:eastAsiaTheme="minorEastAsia" w:hAnsiTheme="minorEastAsia"/>
          <w:sz w:val="21"/>
          <w:szCs w:val="21"/>
        </w:rPr>
        <w:t>本市のネットワークに</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許可されていない端末を接続することはできない。</w:t>
      </w:r>
    </w:p>
    <w:p w14:paraId="30935AF3" w14:textId="77777777" w:rsidR="005603D0" w:rsidRDefault="005603D0" w:rsidP="005603D0">
      <w:pPr>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ウ　</w:t>
      </w:r>
      <w:r w:rsidRPr="005603D0">
        <w:rPr>
          <w:rFonts w:asciiTheme="minorEastAsia" w:eastAsiaTheme="minorEastAsia" w:hAnsiTheme="minorEastAsia" w:hint="eastAsia"/>
          <w:sz w:val="21"/>
          <w:szCs w:val="21"/>
        </w:rPr>
        <w:t>本市のネットワークに、外部から接続することはできない。</w:t>
      </w:r>
    </w:p>
    <w:p w14:paraId="1EAE6A16" w14:textId="77777777" w:rsidR="00636B5F" w:rsidRDefault="005603D0" w:rsidP="00636B5F">
      <w:pPr>
        <w:ind w:leftChars="271" w:left="64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エ</w:t>
      </w:r>
      <w:r w:rsidR="0025120F">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既存のネットワークとの接続については</w:t>
      </w:r>
      <w:r w:rsidR="005B56BD" w:rsidRPr="005B56BD">
        <w:rPr>
          <w:rFonts w:asciiTheme="minorEastAsia" w:eastAsiaTheme="minorEastAsia" w:hAnsiTheme="minorEastAsia" w:hint="eastAsia"/>
          <w:sz w:val="21"/>
          <w:szCs w:val="21"/>
        </w:rPr>
        <w:t>、</w:t>
      </w:r>
      <w:r w:rsidR="005B56BD" w:rsidRPr="005B56BD">
        <w:rPr>
          <w:rFonts w:asciiTheme="minorEastAsia" w:eastAsiaTheme="minorEastAsia" w:hAnsiTheme="minorEastAsia"/>
          <w:sz w:val="21"/>
          <w:szCs w:val="21"/>
        </w:rPr>
        <w:t>正常な動作を確認し</w:t>
      </w:r>
      <w:r w:rsidR="005B56BD" w:rsidRPr="005B56BD">
        <w:rPr>
          <w:rFonts w:asciiTheme="minorEastAsia" w:eastAsiaTheme="minorEastAsia" w:hAnsiTheme="minorEastAsia" w:hint="eastAsia"/>
          <w:sz w:val="21"/>
          <w:szCs w:val="21"/>
        </w:rPr>
        <w:t>、</w:t>
      </w:r>
      <w:r w:rsidR="005B56BD" w:rsidRPr="005B56BD">
        <w:rPr>
          <w:rFonts w:asciiTheme="minorEastAsia" w:eastAsiaTheme="minorEastAsia" w:hAnsiTheme="minorEastAsia"/>
          <w:sz w:val="21"/>
          <w:szCs w:val="21"/>
        </w:rPr>
        <w:t>本市担当者から承諾を</w:t>
      </w:r>
      <w:r w:rsidR="005B56BD" w:rsidRPr="005B56BD">
        <w:rPr>
          <w:rFonts w:asciiTheme="minorEastAsia" w:eastAsiaTheme="minorEastAsia" w:hAnsiTheme="minorEastAsia" w:hint="eastAsia"/>
          <w:sz w:val="21"/>
          <w:szCs w:val="21"/>
        </w:rPr>
        <w:t>受けること。</w:t>
      </w:r>
    </w:p>
    <w:p w14:paraId="23C864E4" w14:textId="77777777" w:rsidR="00636B5F" w:rsidRDefault="00636B5F" w:rsidP="00636B5F">
      <w:pPr>
        <w:ind w:leftChars="271" w:left="64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オ　</w:t>
      </w:r>
      <w:r w:rsidR="005603D0" w:rsidRPr="005603D0">
        <w:rPr>
          <w:rFonts w:asciiTheme="minorEastAsia" w:eastAsiaTheme="minorEastAsia" w:hAnsiTheme="minorEastAsia" w:hint="eastAsia"/>
          <w:sz w:val="21"/>
          <w:szCs w:val="21"/>
        </w:rPr>
        <w:t>本業務の実施に当たっては、逐次、本市担当者、レイアウト変更等業務の受託者、その他レイアウト変更に係る関連業者等と調整、協議を行い、本市担当者の了承を得て業務を進めるものとする。</w:t>
      </w:r>
    </w:p>
    <w:p w14:paraId="1A70BBA4" w14:textId="5495304B" w:rsidR="00636B5F" w:rsidRDefault="00640856" w:rsidP="00636B5F">
      <w:pPr>
        <w:ind w:leftChars="271" w:left="64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カ</w:t>
      </w:r>
      <w:r w:rsidR="00636B5F">
        <w:rPr>
          <w:rFonts w:asciiTheme="minorEastAsia" w:eastAsiaTheme="minorEastAsia" w:hAnsiTheme="minorEastAsia" w:hint="eastAsia"/>
          <w:sz w:val="21"/>
          <w:szCs w:val="21"/>
        </w:rPr>
        <w:t xml:space="preserve">　</w:t>
      </w:r>
      <w:r w:rsidR="005603D0" w:rsidRPr="005603D0">
        <w:rPr>
          <w:rFonts w:asciiTheme="minorEastAsia" w:eastAsiaTheme="minorEastAsia" w:hAnsiTheme="minorEastAsia" w:hint="eastAsia"/>
          <w:sz w:val="21"/>
          <w:szCs w:val="21"/>
        </w:rPr>
        <w:t>本業務に当たって、本市に対し、作業工程や配線図等の事前確認及び事後報告を行うこと。</w:t>
      </w:r>
    </w:p>
    <w:p w14:paraId="63424DF7" w14:textId="12E1048A" w:rsidR="00636B5F" w:rsidRPr="005B56BD" w:rsidRDefault="00640856" w:rsidP="00636B5F">
      <w:pPr>
        <w:ind w:leftChars="271" w:left="644"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キ</w:t>
      </w:r>
      <w:r w:rsidR="00636B5F">
        <w:rPr>
          <w:rFonts w:asciiTheme="minorEastAsia" w:eastAsiaTheme="minorEastAsia" w:hAnsiTheme="minorEastAsia" w:hint="eastAsia"/>
          <w:sz w:val="21"/>
          <w:szCs w:val="21"/>
        </w:rPr>
        <w:t xml:space="preserve">　</w:t>
      </w:r>
      <w:r w:rsidR="005603D0" w:rsidRPr="005603D0">
        <w:rPr>
          <w:rFonts w:asciiTheme="minorEastAsia" w:eastAsiaTheme="minorEastAsia" w:hAnsiTheme="minorEastAsia" w:hint="eastAsia"/>
          <w:sz w:val="21"/>
          <w:szCs w:val="21"/>
        </w:rPr>
        <w:t>本業務の履行完了後はヘルプデスクが保守管理を行うため、本委託業務において敷設又は設置する有線LANケーブルやイントラ用HUB等については、ヘルプデスクとの連絡及び連携を密にし、ヘルプデスクの指示に従って業務を遂行すること。</w:t>
      </w:r>
    </w:p>
    <w:p w14:paraId="59CD67DC" w14:textId="03D875F0" w:rsidR="005B56BD" w:rsidRPr="005B56BD" w:rsidRDefault="00C67E4F" w:rsidP="00255183">
      <w:pPr>
        <w:ind w:firstLineChars="100" w:firstLine="210"/>
        <w:jc w:val="left"/>
        <w:rPr>
          <w:rFonts w:asciiTheme="minorEastAsia" w:eastAsiaTheme="minorEastAsia" w:hAnsiTheme="minorEastAsia"/>
          <w:sz w:val="21"/>
          <w:szCs w:val="21"/>
        </w:rPr>
      </w:pPr>
      <w:r w:rsidRPr="00C67E4F">
        <w:rPr>
          <w:rFonts w:asciiTheme="minorEastAsia" w:eastAsiaTheme="minorEastAsia" w:hAnsiTheme="minorEastAsia" w:hint="eastAsia"/>
          <w:sz w:val="21"/>
          <w:szCs w:val="21"/>
        </w:rPr>
        <w:lastRenderedPageBreak/>
        <w:t>⑷</w:t>
      </w:r>
      <w:r w:rsidR="003B3DBA">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sz w:val="21"/>
          <w:szCs w:val="21"/>
        </w:rPr>
        <w:t>特記事項</w:t>
      </w:r>
    </w:p>
    <w:p w14:paraId="41A2EA36" w14:textId="77777777" w:rsidR="009C0149" w:rsidRDefault="005B56BD" w:rsidP="009C0149">
      <w:pPr>
        <w:ind w:leftChars="245" w:left="600" w:hangingChars="99" w:hanging="208"/>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ア</w:t>
      </w:r>
      <w:r w:rsidR="009C0149">
        <w:rPr>
          <w:rFonts w:asciiTheme="minorEastAsia" w:eastAsiaTheme="minorEastAsia" w:hAnsiTheme="minorEastAsia" w:hint="eastAsia"/>
          <w:sz w:val="21"/>
          <w:szCs w:val="21"/>
        </w:rPr>
        <w:t xml:space="preserve">　</w:t>
      </w:r>
      <w:r w:rsidRPr="005B56BD">
        <w:rPr>
          <w:rFonts w:asciiTheme="minorEastAsia" w:eastAsiaTheme="minorEastAsia" w:hAnsiTheme="minorEastAsia"/>
          <w:sz w:val="21"/>
          <w:szCs w:val="21"/>
        </w:rPr>
        <w:t>本委託に係る業務を遂行するに当たって</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新たに発生した納品物（市販の汎用アプリケ</w:t>
      </w:r>
      <w:r w:rsidRPr="005B56BD">
        <w:rPr>
          <w:rFonts w:asciiTheme="minorEastAsia" w:eastAsiaTheme="minorEastAsia" w:hAnsiTheme="minorEastAsia" w:hint="eastAsia"/>
          <w:sz w:val="21"/>
          <w:szCs w:val="21"/>
        </w:rPr>
        <w:t>ーション等パッケージソフトに帰属する部分を除く。）の著作権その他権利については、本市に帰属すること。</w:t>
      </w:r>
    </w:p>
    <w:p w14:paraId="639A3F55" w14:textId="77777777" w:rsidR="009C0149" w:rsidRDefault="005B56BD" w:rsidP="009C0149">
      <w:pPr>
        <w:ind w:leftChars="245" w:left="600" w:hangingChars="99" w:hanging="208"/>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イ</w:t>
      </w:r>
      <w:r w:rsidR="009C0149">
        <w:rPr>
          <w:rFonts w:asciiTheme="minorEastAsia" w:eastAsiaTheme="minorEastAsia" w:hAnsiTheme="minorEastAsia" w:hint="eastAsia"/>
          <w:sz w:val="21"/>
          <w:szCs w:val="21"/>
        </w:rPr>
        <w:t xml:space="preserve">　</w:t>
      </w:r>
      <w:r w:rsidRPr="005B56BD">
        <w:rPr>
          <w:rFonts w:asciiTheme="minorEastAsia" w:eastAsiaTheme="minorEastAsia" w:hAnsiTheme="minorEastAsia"/>
          <w:sz w:val="21"/>
          <w:szCs w:val="21"/>
        </w:rPr>
        <w:t>本委託の範囲内で</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第三者が権利を有する著作物又は知的所有権等を利用する場合は</w:t>
      </w:r>
      <w:r w:rsidRPr="005B56BD">
        <w:rPr>
          <w:rFonts w:asciiTheme="minorEastAsia" w:eastAsiaTheme="minorEastAsia" w:hAnsiTheme="minorEastAsia" w:hint="eastAsia"/>
          <w:sz w:val="21"/>
          <w:szCs w:val="21"/>
        </w:rPr>
        <w:t>、受託者の責任において、その権利の使用に必要な費用を負担し、使用許諾契約に係わる一切の手続を行うこと。</w:t>
      </w:r>
    </w:p>
    <w:p w14:paraId="22A9E368" w14:textId="2F7C8ABA" w:rsidR="00DB15CF" w:rsidRDefault="005B56BD" w:rsidP="009C0149">
      <w:pPr>
        <w:ind w:leftChars="245" w:left="600" w:hangingChars="99" w:hanging="208"/>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ウ</w:t>
      </w:r>
      <w:r w:rsidR="009C0149">
        <w:rPr>
          <w:rFonts w:asciiTheme="minorEastAsia" w:eastAsiaTheme="minorEastAsia" w:hAnsiTheme="minorEastAsia" w:hint="eastAsia"/>
          <w:sz w:val="21"/>
          <w:szCs w:val="21"/>
        </w:rPr>
        <w:t xml:space="preserve">　</w:t>
      </w:r>
      <w:r w:rsidRPr="005B56BD">
        <w:rPr>
          <w:rFonts w:asciiTheme="minorEastAsia" w:eastAsiaTheme="minorEastAsia" w:hAnsiTheme="minorEastAsia"/>
          <w:sz w:val="21"/>
          <w:szCs w:val="21"/>
        </w:rPr>
        <w:t>本委託の範囲内で</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本市に帰属しない著作物がある場合にあっては</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受託者は</w:t>
      </w:r>
      <w:r w:rsidRPr="005B56BD">
        <w:rPr>
          <w:rFonts w:asciiTheme="minorEastAsia" w:eastAsiaTheme="minorEastAsia" w:hAnsiTheme="minorEastAsia" w:hint="eastAsia"/>
          <w:sz w:val="21"/>
          <w:szCs w:val="21"/>
        </w:rPr>
        <w:t>、</w:t>
      </w:r>
      <w:r w:rsidRPr="005B56BD">
        <w:rPr>
          <w:rFonts w:asciiTheme="minorEastAsia" w:eastAsiaTheme="minorEastAsia" w:hAnsiTheme="minorEastAsia"/>
          <w:sz w:val="21"/>
          <w:szCs w:val="21"/>
        </w:rPr>
        <w:t>本市に</w:t>
      </w:r>
      <w:r w:rsidRPr="005B56BD">
        <w:rPr>
          <w:rFonts w:asciiTheme="minorEastAsia" w:eastAsiaTheme="minorEastAsia" w:hAnsiTheme="minorEastAsia" w:hint="eastAsia"/>
          <w:sz w:val="21"/>
          <w:szCs w:val="21"/>
        </w:rPr>
        <w:t>当該著作物</w:t>
      </w:r>
      <w:r w:rsidR="0025120F">
        <w:rPr>
          <w:rFonts w:asciiTheme="minorEastAsia" w:eastAsiaTheme="minorEastAsia" w:hAnsiTheme="minorEastAsia" w:hint="eastAsia"/>
          <w:sz w:val="21"/>
          <w:szCs w:val="21"/>
        </w:rPr>
        <w:t>の</w:t>
      </w:r>
      <w:r w:rsidRPr="005B56BD">
        <w:rPr>
          <w:rFonts w:asciiTheme="minorEastAsia" w:eastAsiaTheme="minorEastAsia" w:hAnsiTheme="minorEastAsia" w:hint="eastAsia"/>
          <w:sz w:val="21"/>
          <w:szCs w:val="21"/>
        </w:rPr>
        <w:t>関連文書を納品物として納入し、この関連文書についても上記ア及びイに準じる。</w:t>
      </w:r>
    </w:p>
    <w:p w14:paraId="1C9BE223" w14:textId="77777777" w:rsidR="00E57A74" w:rsidRDefault="00E57A74" w:rsidP="005B56BD">
      <w:pPr>
        <w:jc w:val="left"/>
        <w:rPr>
          <w:rFonts w:asciiTheme="minorEastAsia" w:eastAsiaTheme="minorEastAsia" w:hAnsiTheme="minorEastAsia"/>
          <w:sz w:val="21"/>
          <w:szCs w:val="21"/>
        </w:rPr>
      </w:pPr>
    </w:p>
    <w:p w14:paraId="0CB03818" w14:textId="77777777" w:rsidR="00255183" w:rsidRDefault="00636B5F" w:rsidP="00255183">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5B56BD" w:rsidRPr="004018FF">
        <w:rPr>
          <w:rFonts w:asciiTheme="minorEastAsia" w:eastAsiaTheme="minorEastAsia" w:hAnsiTheme="minorEastAsia"/>
          <w:sz w:val="21"/>
          <w:szCs w:val="21"/>
        </w:rPr>
        <w:t xml:space="preserve"> 成果</w:t>
      </w:r>
      <w:r w:rsidR="005B56BD" w:rsidRPr="004018FF">
        <w:rPr>
          <w:rFonts w:asciiTheme="minorEastAsia" w:eastAsiaTheme="minorEastAsia" w:hAnsiTheme="minorEastAsia" w:hint="eastAsia"/>
          <w:sz w:val="21"/>
          <w:szCs w:val="21"/>
        </w:rPr>
        <w:t>物</w:t>
      </w:r>
    </w:p>
    <w:p w14:paraId="6035A9BE" w14:textId="575FAE58" w:rsidR="005B56BD" w:rsidRPr="005B56BD" w:rsidRDefault="003B3DBA" w:rsidP="00255183">
      <w:pPr>
        <w:ind w:firstLineChars="100" w:firstLine="210"/>
        <w:jc w:val="left"/>
        <w:rPr>
          <w:rFonts w:asciiTheme="minorEastAsia" w:eastAsiaTheme="minorEastAsia" w:hAnsiTheme="minorEastAsia"/>
          <w:sz w:val="21"/>
          <w:szCs w:val="21"/>
        </w:rPr>
      </w:pPr>
      <w:r w:rsidRPr="003A5088">
        <w:rPr>
          <w:rFonts w:asciiTheme="minorEastAsia" w:eastAsiaTheme="minorEastAsia" w:hAnsiTheme="minorEastAsia" w:hint="eastAsia"/>
          <w:sz w:val="21"/>
          <w:szCs w:val="21"/>
        </w:rPr>
        <w:t>⑴</w:t>
      </w:r>
      <w:r>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hint="eastAsia"/>
          <w:sz w:val="21"/>
          <w:szCs w:val="21"/>
        </w:rPr>
        <w:t>成果物</w:t>
      </w:r>
    </w:p>
    <w:p w14:paraId="05BDC6DA" w14:textId="77777777" w:rsidR="005B56BD" w:rsidRPr="005B56BD" w:rsidRDefault="005B56BD" w:rsidP="00255183">
      <w:pPr>
        <w:ind w:leftChars="250" w:left="400" w:firstLineChars="100" w:firstLine="210"/>
        <w:jc w:val="left"/>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成果物は以下のとおりとする。</w:t>
      </w:r>
    </w:p>
    <w:tbl>
      <w:tblPr>
        <w:tblW w:w="83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200"/>
        <w:gridCol w:w="5494"/>
      </w:tblGrid>
      <w:tr w:rsidR="005B56BD" w:rsidRPr="005B56BD" w14:paraId="74F996EB" w14:textId="77777777" w:rsidTr="00C624E8">
        <w:trPr>
          <w:trHeight w:val="150"/>
          <w:jc w:val="right"/>
        </w:trPr>
        <w:tc>
          <w:tcPr>
            <w:tcW w:w="640" w:type="dxa"/>
            <w:shd w:val="clear" w:color="auto" w:fill="DAEEF3"/>
            <w:vAlign w:val="center"/>
          </w:tcPr>
          <w:p w14:paraId="5C825117"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sz w:val="21"/>
                <w:szCs w:val="21"/>
              </w:rPr>
              <w:t>No</w:t>
            </w:r>
          </w:p>
        </w:tc>
        <w:tc>
          <w:tcPr>
            <w:tcW w:w="2200" w:type="dxa"/>
            <w:shd w:val="clear" w:color="auto" w:fill="DAEEF3"/>
            <w:vAlign w:val="center"/>
          </w:tcPr>
          <w:p w14:paraId="0E6DCC88"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成果物</w:t>
            </w:r>
          </w:p>
        </w:tc>
        <w:tc>
          <w:tcPr>
            <w:tcW w:w="5494" w:type="dxa"/>
            <w:shd w:val="clear" w:color="auto" w:fill="DAEEF3"/>
            <w:vAlign w:val="center"/>
          </w:tcPr>
          <w:p w14:paraId="254C2379"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内容</w:t>
            </w:r>
          </w:p>
        </w:tc>
      </w:tr>
      <w:tr w:rsidR="005B56BD" w:rsidRPr="005B56BD" w14:paraId="317339C3" w14:textId="77777777" w:rsidTr="00B2496D">
        <w:trPr>
          <w:trHeight w:val="720"/>
          <w:jc w:val="right"/>
        </w:trPr>
        <w:tc>
          <w:tcPr>
            <w:tcW w:w="640" w:type="dxa"/>
            <w:vAlign w:val="center"/>
          </w:tcPr>
          <w:p w14:paraId="261FBDE4"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１</w:t>
            </w:r>
          </w:p>
        </w:tc>
        <w:tc>
          <w:tcPr>
            <w:tcW w:w="2200" w:type="dxa"/>
            <w:vAlign w:val="center"/>
          </w:tcPr>
          <w:p w14:paraId="2AC4ABDF"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ケーブル敷設図</w:t>
            </w:r>
          </w:p>
        </w:tc>
        <w:tc>
          <w:tcPr>
            <w:tcW w:w="5494" w:type="dxa"/>
            <w:vAlign w:val="center"/>
          </w:tcPr>
          <w:p w14:paraId="56024DE5"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新規敷設ケーブルの示した図面。図面様式については、本市担当者と協議のうえ決定すること。</w:t>
            </w:r>
          </w:p>
        </w:tc>
      </w:tr>
      <w:tr w:rsidR="005B56BD" w:rsidRPr="005B56BD" w14:paraId="3CB1FB47" w14:textId="77777777" w:rsidTr="00B2496D">
        <w:trPr>
          <w:trHeight w:val="720"/>
          <w:jc w:val="right"/>
        </w:trPr>
        <w:tc>
          <w:tcPr>
            <w:tcW w:w="640" w:type="dxa"/>
            <w:vAlign w:val="center"/>
          </w:tcPr>
          <w:p w14:paraId="2C7BB313" w14:textId="77777777" w:rsidR="005B56BD" w:rsidRPr="005B56BD" w:rsidRDefault="005B56BD" w:rsidP="005B56BD">
            <w:pPr>
              <w:jc w:val="cente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２</w:t>
            </w:r>
          </w:p>
        </w:tc>
        <w:tc>
          <w:tcPr>
            <w:tcW w:w="2200" w:type="dxa"/>
            <w:vAlign w:val="center"/>
          </w:tcPr>
          <w:p w14:paraId="2091B373"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ケーブル試験成績書</w:t>
            </w:r>
          </w:p>
        </w:tc>
        <w:tc>
          <w:tcPr>
            <w:tcW w:w="5494" w:type="dxa"/>
            <w:vAlign w:val="center"/>
          </w:tcPr>
          <w:p w14:paraId="109E0A90"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敷設したケーブルの測定情報をまとめたもの。</w:t>
            </w:r>
          </w:p>
          <w:p w14:paraId="1A07EA3E"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なお、測定器の校正証明書を添付すること。</w:t>
            </w:r>
          </w:p>
        </w:tc>
      </w:tr>
      <w:tr w:rsidR="005B56BD" w:rsidRPr="005B56BD" w14:paraId="4B25F6FA" w14:textId="77777777" w:rsidTr="00B2496D">
        <w:trPr>
          <w:trHeight w:val="720"/>
          <w:jc w:val="right"/>
        </w:trPr>
        <w:tc>
          <w:tcPr>
            <w:tcW w:w="640" w:type="dxa"/>
            <w:vAlign w:val="center"/>
          </w:tcPr>
          <w:p w14:paraId="74FB7DE5" w14:textId="48359D2B" w:rsidR="005B56BD" w:rsidRPr="005B56BD" w:rsidRDefault="003D0466" w:rsidP="005B56B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３</w:t>
            </w:r>
          </w:p>
        </w:tc>
        <w:tc>
          <w:tcPr>
            <w:tcW w:w="2200" w:type="dxa"/>
            <w:vAlign w:val="center"/>
          </w:tcPr>
          <w:p w14:paraId="6F19BE83" w14:textId="77777777"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完了写真</w:t>
            </w:r>
          </w:p>
        </w:tc>
        <w:tc>
          <w:tcPr>
            <w:tcW w:w="5494" w:type="dxa"/>
            <w:vAlign w:val="center"/>
          </w:tcPr>
          <w:p w14:paraId="49AE9F66" w14:textId="532E9B14" w:rsidR="005B56BD" w:rsidRPr="005B56BD" w:rsidRDefault="005B56BD" w:rsidP="005B56BD">
            <w:pPr>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敷設業務及び業務の</w:t>
            </w:r>
            <w:r w:rsidR="00957A50">
              <w:rPr>
                <w:rFonts w:asciiTheme="minorEastAsia" w:eastAsiaTheme="minorEastAsia" w:hAnsiTheme="minorEastAsia" w:hint="eastAsia"/>
                <w:sz w:val="21"/>
                <w:szCs w:val="21"/>
              </w:rPr>
              <w:t>作業後</w:t>
            </w:r>
            <w:r w:rsidRPr="005B56BD">
              <w:rPr>
                <w:rFonts w:asciiTheme="minorEastAsia" w:eastAsiaTheme="minorEastAsia" w:hAnsiTheme="minorEastAsia" w:hint="eastAsia"/>
                <w:sz w:val="21"/>
                <w:szCs w:val="21"/>
              </w:rPr>
              <w:t>の写真。</w:t>
            </w:r>
          </w:p>
        </w:tc>
      </w:tr>
    </w:tbl>
    <w:p w14:paraId="0A80B661" w14:textId="624BEF9A" w:rsidR="005B56BD" w:rsidRPr="005B56BD" w:rsidRDefault="00B2496D" w:rsidP="00B2496D">
      <w:pPr>
        <w:ind w:firstLineChars="100" w:firstLine="210"/>
        <w:rPr>
          <w:rFonts w:asciiTheme="minorEastAsia" w:eastAsiaTheme="minorEastAsia" w:hAnsiTheme="minorEastAsia"/>
          <w:sz w:val="21"/>
          <w:szCs w:val="21"/>
        </w:rPr>
      </w:pPr>
      <w:r w:rsidRPr="003A5088">
        <w:rPr>
          <w:rFonts w:asciiTheme="minorEastAsia" w:eastAsiaTheme="minorEastAsia" w:hAnsiTheme="minorEastAsia" w:hint="eastAsia"/>
          <w:sz w:val="21"/>
          <w:szCs w:val="21"/>
        </w:rPr>
        <w:t>⑵</w:t>
      </w:r>
      <w:r>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hint="eastAsia"/>
          <w:sz w:val="21"/>
          <w:szCs w:val="21"/>
        </w:rPr>
        <w:t>納入時期</w:t>
      </w:r>
    </w:p>
    <w:p w14:paraId="06E16DC0" w14:textId="7A811928" w:rsidR="005B56BD" w:rsidRPr="005B56BD" w:rsidRDefault="005B56BD" w:rsidP="00B2496D">
      <w:pPr>
        <w:ind w:left="360" w:firstLineChars="100" w:firstLine="210"/>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令和</w:t>
      </w:r>
      <w:r w:rsidR="00DF4707">
        <w:rPr>
          <w:rFonts w:asciiTheme="minorEastAsia" w:eastAsiaTheme="minorEastAsia" w:hAnsiTheme="minorEastAsia" w:hint="eastAsia"/>
          <w:sz w:val="21"/>
          <w:szCs w:val="21"/>
        </w:rPr>
        <w:t>８</w:t>
      </w:r>
      <w:r w:rsidRPr="005B56BD">
        <w:rPr>
          <w:rFonts w:asciiTheme="minorEastAsia" w:eastAsiaTheme="minorEastAsia" w:hAnsiTheme="minorEastAsia" w:hint="eastAsia"/>
          <w:sz w:val="21"/>
          <w:szCs w:val="21"/>
        </w:rPr>
        <w:t>年</w:t>
      </w:r>
      <w:r w:rsidR="00DF4707">
        <w:rPr>
          <w:rFonts w:asciiTheme="minorEastAsia" w:eastAsiaTheme="minorEastAsia" w:hAnsiTheme="minorEastAsia" w:hint="eastAsia"/>
          <w:sz w:val="21"/>
          <w:szCs w:val="21"/>
        </w:rPr>
        <w:t>９</w:t>
      </w:r>
      <w:r w:rsidRPr="005B56BD">
        <w:rPr>
          <w:rFonts w:asciiTheme="minorEastAsia" w:eastAsiaTheme="minorEastAsia" w:hAnsiTheme="minorEastAsia" w:hint="eastAsia"/>
          <w:sz w:val="21"/>
          <w:szCs w:val="21"/>
        </w:rPr>
        <w:t>月</w:t>
      </w:r>
      <w:r w:rsidR="00DF4707">
        <w:rPr>
          <w:rFonts w:asciiTheme="minorEastAsia" w:eastAsiaTheme="minorEastAsia" w:hAnsiTheme="minorEastAsia" w:hint="eastAsia"/>
          <w:sz w:val="21"/>
          <w:szCs w:val="21"/>
        </w:rPr>
        <w:t>３０</w:t>
      </w:r>
      <w:r w:rsidRPr="005B56BD">
        <w:rPr>
          <w:rFonts w:asciiTheme="minorEastAsia" w:eastAsiaTheme="minorEastAsia" w:hAnsiTheme="minorEastAsia" w:hint="eastAsia"/>
          <w:sz w:val="21"/>
          <w:szCs w:val="21"/>
        </w:rPr>
        <w:t>日まで</w:t>
      </w:r>
      <w:r w:rsidR="00DF4707">
        <w:rPr>
          <w:rFonts w:asciiTheme="minorEastAsia" w:eastAsiaTheme="minorEastAsia" w:hAnsiTheme="minorEastAsia" w:hint="eastAsia"/>
          <w:sz w:val="21"/>
          <w:szCs w:val="21"/>
        </w:rPr>
        <w:t>とする。</w:t>
      </w:r>
      <w:r w:rsidRPr="005B56BD">
        <w:rPr>
          <w:rFonts w:asciiTheme="minorEastAsia" w:eastAsiaTheme="minorEastAsia" w:hAnsiTheme="minorEastAsia" w:hint="eastAsia"/>
          <w:sz w:val="21"/>
          <w:szCs w:val="21"/>
        </w:rPr>
        <w:t>ただし、委託業務の遂行に当たり、本市が提出を求める場合については、その都度提出すること。</w:t>
      </w:r>
    </w:p>
    <w:p w14:paraId="113C0F4F" w14:textId="3E5EDE19" w:rsidR="005B56BD" w:rsidRPr="005B56BD" w:rsidRDefault="00B2496D" w:rsidP="00B2496D">
      <w:pPr>
        <w:ind w:firstLineChars="100" w:firstLine="210"/>
        <w:rPr>
          <w:rFonts w:asciiTheme="minorEastAsia" w:eastAsiaTheme="minorEastAsia" w:hAnsiTheme="minorEastAsia"/>
          <w:sz w:val="21"/>
          <w:szCs w:val="21"/>
        </w:rPr>
      </w:pPr>
      <w:r w:rsidRPr="003A5088">
        <w:rPr>
          <w:rFonts w:asciiTheme="minorEastAsia" w:eastAsiaTheme="minorEastAsia" w:hAnsiTheme="minorEastAsia" w:hint="eastAsia"/>
          <w:sz w:val="21"/>
          <w:szCs w:val="21"/>
        </w:rPr>
        <w:t>⑶</w:t>
      </w:r>
      <w:r>
        <w:rPr>
          <w:rFonts w:asciiTheme="minorEastAsia" w:eastAsiaTheme="minorEastAsia" w:hAnsiTheme="minorEastAsia" w:hint="eastAsia"/>
          <w:sz w:val="21"/>
          <w:szCs w:val="21"/>
        </w:rPr>
        <w:t xml:space="preserve">　</w:t>
      </w:r>
      <w:r w:rsidR="005B56BD" w:rsidRPr="005B56BD">
        <w:rPr>
          <w:rFonts w:asciiTheme="minorEastAsia" w:eastAsiaTheme="minorEastAsia" w:hAnsiTheme="minorEastAsia" w:hint="eastAsia"/>
          <w:sz w:val="21"/>
          <w:szCs w:val="21"/>
        </w:rPr>
        <w:t>納入方法</w:t>
      </w:r>
    </w:p>
    <w:p w14:paraId="7070EA61" w14:textId="5A0BB76D" w:rsidR="003B3DBA" w:rsidRDefault="005B56BD" w:rsidP="00B2496D">
      <w:pPr>
        <w:ind w:left="360" w:firstLineChars="100" w:firstLine="210"/>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上記</w:t>
      </w:r>
      <w:r w:rsidR="00B2496D" w:rsidRPr="003A5088">
        <w:rPr>
          <w:rFonts w:asciiTheme="minorEastAsia" w:eastAsiaTheme="minorEastAsia" w:hAnsiTheme="minorEastAsia" w:hint="eastAsia"/>
          <w:sz w:val="21"/>
          <w:szCs w:val="21"/>
        </w:rPr>
        <w:t>⑴</w:t>
      </w:r>
      <w:r w:rsidRPr="005B56BD">
        <w:rPr>
          <w:rFonts w:asciiTheme="minorEastAsia" w:eastAsiaTheme="minorEastAsia" w:hAnsiTheme="minorEastAsia" w:hint="eastAsia"/>
          <w:sz w:val="21"/>
          <w:szCs w:val="21"/>
        </w:rPr>
        <w:t>成果物については、電子データで本市担当者へ納品すること。</w:t>
      </w:r>
    </w:p>
    <w:p w14:paraId="3A376CBE" w14:textId="77777777" w:rsidR="00B2496D" w:rsidRDefault="00B2496D" w:rsidP="00B2496D">
      <w:pPr>
        <w:ind w:left="360" w:firstLineChars="100" w:firstLine="210"/>
        <w:rPr>
          <w:rFonts w:asciiTheme="minorEastAsia" w:eastAsiaTheme="minorEastAsia" w:hAnsiTheme="minorEastAsia"/>
          <w:sz w:val="21"/>
          <w:szCs w:val="21"/>
        </w:rPr>
      </w:pPr>
    </w:p>
    <w:p w14:paraId="57C4AED3" w14:textId="2360FE5C" w:rsidR="005B56BD" w:rsidRPr="009C5B62" w:rsidRDefault="003D0466" w:rsidP="003B3DBA">
      <w:pPr>
        <w:rPr>
          <w:rFonts w:asciiTheme="minorEastAsia" w:eastAsiaTheme="minorEastAsia" w:hAnsiTheme="minorEastAsia"/>
          <w:sz w:val="21"/>
          <w:szCs w:val="21"/>
        </w:rPr>
      </w:pPr>
      <w:r w:rsidRPr="009C5B62">
        <w:rPr>
          <w:rFonts w:asciiTheme="minorEastAsia" w:eastAsiaTheme="minorEastAsia" w:hAnsiTheme="minorEastAsia" w:hint="eastAsia"/>
          <w:sz w:val="21"/>
          <w:szCs w:val="21"/>
        </w:rPr>
        <w:t>４</w:t>
      </w:r>
      <w:r w:rsidR="00B2496D" w:rsidRPr="009C5B62">
        <w:rPr>
          <w:rFonts w:asciiTheme="minorEastAsia" w:eastAsiaTheme="minorEastAsia" w:hAnsiTheme="minorEastAsia" w:hint="eastAsia"/>
          <w:sz w:val="21"/>
          <w:szCs w:val="21"/>
        </w:rPr>
        <w:t xml:space="preserve">　</w:t>
      </w:r>
      <w:r w:rsidR="005B56BD" w:rsidRPr="009C5B62">
        <w:rPr>
          <w:rFonts w:asciiTheme="minorEastAsia" w:eastAsiaTheme="minorEastAsia" w:hAnsiTheme="minorEastAsia"/>
          <w:sz w:val="21"/>
          <w:szCs w:val="21"/>
        </w:rPr>
        <w:t>委託料の支払</w:t>
      </w:r>
    </w:p>
    <w:p w14:paraId="4D7DDF09" w14:textId="65C0C4F8" w:rsidR="00B2496D" w:rsidRDefault="005B56BD" w:rsidP="009C5B62">
      <w:pPr>
        <w:ind w:firstLineChars="200" w:firstLine="420"/>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本市において成果品の検収が完了したのち、受託者からの</w:t>
      </w:r>
      <w:r w:rsidR="00C40089">
        <w:rPr>
          <w:rFonts w:asciiTheme="minorEastAsia" w:eastAsiaTheme="minorEastAsia" w:hAnsiTheme="minorEastAsia" w:hint="eastAsia"/>
          <w:sz w:val="21"/>
          <w:szCs w:val="21"/>
        </w:rPr>
        <w:t>適正な</w:t>
      </w:r>
      <w:r w:rsidRPr="005B56BD">
        <w:rPr>
          <w:rFonts w:asciiTheme="minorEastAsia" w:eastAsiaTheme="minorEastAsia" w:hAnsiTheme="minorEastAsia" w:hint="eastAsia"/>
          <w:sz w:val="21"/>
          <w:szCs w:val="21"/>
        </w:rPr>
        <w:t>請求</w:t>
      </w:r>
      <w:r w:rsidR="00753089">
        <w:rPr>
          <w:rFonts w:asciiTheme="minorEastAsia" w:eastAsiaTheme="minorEastAsia" w:hAnsiTheme="minorEastAsia" w:hint="eastAsia"/>
          <w:sz w:val="21"/>
          <w:szCs w:val="21"/>
        </w:rPr>
        <w:t>書</w:t>
      </w:r>
      <w:r w:rsidRPr="005B56BD">
        <w:rPr>
          <w:rFonts w:asciiTheme="minorEastAsia" w:eastAsiaTheme="minorEastAsia" w:hAnsiTheme="minorEastAsia" w:hint="eastAsia"/>
          <w:sz w:val="21"/>
          <w:szCs w:val="21"/>
        </w:rPr>
        <w:t>に</w:t>
      </w:r>
      <w:r w:rsidR="00C40089">
        <w:rPr>
          <w:rFonts w:asciiTheme="minorEastAsia" w:eastAsiaTheme="minorEastAsia" w:hAnsiTheme="minorEastAsia" w:hint="eastAsia"/>
          <w:sz w:val="21"/>
          <w:szCs w:val="21"/>
        </w:rPr>
        <w:t>基づき</w:t>
      </w:r>
      <w:r w:rsidRPr="005B56BD">
        <w:rPr>
          <w:rFonts w:asciiTheme="minorEastAsia" w:eastAsiaTheme="minorEastAsia" w:hAnsiTheme="minorEastAsia" w:hint="eastAsia"/>
          <w:sz w:val="21"/>
          <w:szCs w:val="21"/>
        </w:rPr>
        <w:t>支払</w:t>
      </w:r>
      <w:r w:rsidR="00C40089">
        <w:rPr>
          <w:rFonts w:asciiTheme="minorEastAsia" w:eastAsiaTheme="minorEastAsia" w:hAnsiTheme="minorEastAsia" w:hint="eastAsia"/>
          <w:sz w:val="21"/>
          <w:szCs w:val="21"/>
        </w:rPr>
        <w:t>を行う</w:t>
      </w:r>
      <w:r w:rsidRPr="005B56BD">
        <w:rPr>
          <w:rFonts w:asciiTheme="minorEastAsia" w:eastAsiaTheme="minorEastAsia" w:hAnsiTheme="minorEastAsia" w:hint="eastAsia"/>
          <w:sz w:val="21"/>
          <w:szCs w:val="21"/>
        </w:rPr>
        <w:t>。</w:t>
      </w:r>
    </w:p>
    <w:p w14:paraId="1978A9E3" w14:textId="4B3F110C" w:rsidR="005B56BD" w:rsidRDefault="005B56BD" w:rsidP="009C5B62">
      <w:pPr>
        <w:ind w:firstLineChars="200" w:firstLine="420"/>
        <w:rPr>
          <w:rFonts w:asciiTheme="minorEastAsia" w:eastAsiaTheme="minorEastAsia" w:hAnsiTheme="minorEastAsia"/>
          <w:sz w:val="21"/>
          <w:szCs w:val="21"/>
        </w:rPr>
      </w:pPr>
      <w:r w:rsidRPr="005B56BD">
        <w:rPr>
          <w:rFonts w:asciiTheme="minorEastAsia" w:eastAsiaTheme="minorEastAsia" w:hAnsiTheme="minorEastAsia" w:hint="eastAsia"/>
          <w:sz w:val="21"/>
          <w:szCs w:val="21"/>
        </w:rPr>
        <w:t>なお、前金払及び部分払は行わない。</w:t>
      </w:r>
    </w:p>
    <w:p w14:paraId="4DDEFA01" w14:textId="77777777" w:rsidR="00B2496D" w:rsidRPr="005B56BD" w:rsidRDefault="00B2496D" w:rsidP="005F528D">
      <w:pPr>
        <w:ind w:firstLineChars="150" w:firstLine="315"/>
        <w:rPr>
          <w:rFonts w:asciiTheme="minorEastAsia" w:eastAsiaTheme="minorEastAsia" w:hAnsiTheme="minorEastAsia"/>
          <w:sz w:val="21"/>
          <w:szCs w:val="21"/>
        </w:rPr>
      </w:pPr>
    </w:p>
    <w:p w14:paraId="17E8813B" w14:textId="77777777" w:rsidR="00B2496D" w:rsidRPr="009C5B62" w:rsidRDefault="003D0466" w:rsidP="00B2496D">
      <w:pPr>
        <w:jc w:val="left"/>
        <w:rPr>
          <w:rFonts w:asciiTheme="minorEastAsia" w:eastAsiaTheme="minorEastAsia" w:hAnsiTheme="minorEastAsia"/>
          <w:sz w:val="21"/>
          <w:szCs w:val="21"/>
        </w:rPr>
      </w:pPr>
      <w:r w:rsidRPr="009C5B62">
        <w:rPr>
          <w:rFonts w:asciiTheme="minorEastAsia" w:eastAsiaTheme="minorEastAsia" w:hAnsiTheme="minorEastAsia" w:hint="eastAsia"/>
          <w:sz w:val="21"/>
          <w:szCs w:val="21"/>
        </w:rPr>
        <w:t>５</w:t>
      </w:r>
      <w:r w:rsidR="00B2496D" w:rsidRPr="009C5B62">
        <w:rPr>
          <w:rFonts w:asciiTheme="minorEastAsia" w:eastAsiaTheme="minorEastAsia" w:hAnsiTheme="minorEastAsia" w:hint="eastAsia"/>
          <w:sz w:val="21"/>
          <w:szCs w:val="21"/>
        </w:rPr>
        <w:t xml:space="preserve">　</w:t>
      </w:r>
      <w:r w:rsidR="005B56BD" w:rsidRPr="009C5B62">
        <w:rPr>
          <w:rFonts w:asciiTheme="minorEastAsia" w:eastAsiaTheme="minorEastAsia" w:hAnsiTheme="minorEastAsia"/>
          <w:sz w:val="21"/>
          <w:szCs w:val="21"/>
        </w:rPr>
        <w:t>その他</w:t>
      </w:r>
    </w:p>
    <w:p w14:paraId="75405A47" w14:textId="39B2B578" w:rsidR="00D4320A" w:rsidRPr="00B2496D" w:rsidRDefault="005B56BD" w:rsidP="009C5B62">
      <w:pPr>
        <w:ind w:leftChars="140" w:left="224" w:firstLineChars="100" w:firstLine="210"/>
        <w:jc w:val="left"/>
        <w:rPr>
          <w:rFonts w:asciiTheme="minorEastAsia" w:eastAsiaTheme="minorEastAsia" w:hAnsiTheme="minorEastAsia"/>
          <w:sz w:val="24"/>
          <w:szCs w:val="24"/>
        </w:rPr>
      </w:pPr>
      <w:r w:rsidRPr="005B56BD">
        <w:rPr>
          <w:rFonts w:asciiTheme="minorEastAsia" w:eastAsiaTheme="minorEastAsia" w:hAnsiTheme="minorEastAsia" w:hint="eastAsia"/>
          <w:sz w:val="21"/>
          <w:szCs w:val="21"/>
        </w:rPr>
        <w:t>この仕様書に定めのない事項又はこの仕様書に定める事項に疑義が生じた場合は、両者協議のうえ、定めることとする。ただし、協議が整わない場合においては、本市が定めるものとする。</w:t>
      </w:r>
    </w:p>
    <w:sectPr w:rsidR="00D4320A" w:rsidRPr="00B2496D" w:rsidSect="00C67E4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1375" w14:textId="77777777" w:rsidR="00423D54" w:rsidRDefault="00423D54" w:rsidP="008F7DC6">
      <w:r>
        <w:separator/>
      </w:r>
    </w:p>
  </w:endnote>
  <w:endnote w:type="continuationSeparator" w:id="0">
    <w:p w14:paraId="740BE503" w14:textId="77777777" w:rsidR="00423D54" w:rsidRDefault="00423D54" w:rsidP="008F7DC6">
      <w:r>
        <w:continuationSeparator/>
      </w:r>
    </w:p>
  </w:endnote>
  <w:endnote w:type="continuationNotice" w:id="1">
    <w:p w14:paraId="2ECADF1D" w14:textId="77777777" w:rsidR="00FD4286" w:rsidRDefault="00FD4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D442" w14:textId="77777777" w:rsidR="00423D54" w:rsidRDefault="00423D54" w:rsidP="008F7DC6">
      <w:r>
        <w:separator/>
      </w:r>
    </w:p>
  </w:footnote>
  <w:footnote w:type="continuationSeparator" w:id="0">
    <w:p w14:paraId="155C6D34" w14:textId="77777777" w:rsidR="00423D54" w:rsidRDefault="00423D54" w:rsidP="008F7DC6">
      <w:r>
        <w:continuationSeparator/>
      </w:r>
    </w:p>
  </w:footnote>
  <w:footnote w:type="continuationNotice" w:id="1">
    <w:p w14:paraId="50934B19" w14:textId="77777777" w:rsidR="00FD4286" w:rsidRDefault="00FD4286"/>
  </w:footnote>
</w:footnotes>
</file>

<file path=word/intelligence2.xml><?xml version="1.0" encoding="utf-8"?>
<int2:intelligence xmlns:int2="http://schemas.microsoft.com/office/intelligence/2020/intelligence" xmlns:oel="http://schemas.microsoft.com/office/2019/extlst">
  <int2:observations>
    <int2:textHash int2:hashCode="hLzBki5vc5opG3" int2:id="0JpiEMM5">
      <int2:state int2:value="Rejected" int2:type="spell"/>
    </int2:textHash>
    <int2:textHash int2:hashCode="SkTy2a0dpsh2nX" int2:id="8EQOHk5V">
      <int2:state int2:value="Rejected" int2:type="spell"/>
    </int2:textHash>
    <int2:textHash int2:hashCode="hC/zys/NMcu50W" int2:id="9UzcJGRU">
      <int2:state int2:value="Rejected" int2:type="spell"/>
    </int2:textHash>
    <int2:textHash int2:hashCode="fEnI8lp6SKOXEC" int2:id="F75BJHij">
      <int2:state int2:value="Rejected" int2:type="spell"/>
    </int2:textHash>
    <int2:textHash int2:hashCode="FQt/PITMBuUDd/" int2:id="IJmswMWv">
      <int2:state int2:value="Rejected" int2:type="spell"/>
    </int2:textHash>
    <int2:textHash int2:hashCode="xwuasith7SXwmb" int2:id="YyFvHTIG">
      <int2:state int2:value="Rejected" int2:type="spell"/>
    </int2:textHash>
    <int2:textHash int2:hashCode="0FQf58xAUMvj+v" int2:id="aKucMVZ6">
      <int2:state int2:value="Rejected" int2:type="spell"/>
    </int2:textHash>
    <int2:textHash int2:hashCode="GQUiJ+eX/UgOEW" int2:id="gb5CrpsS">
      <int2:state int2:value="Rejected" int2:type="spell"/>
    </int2:textHash>
    <int2:textHash int2:hashCode="KCdukKtm4STc7D" int2:id="i9Ix99vk">
      <int2:state int2:value="Rejected" int2:type="spell"/>
    </int2:textHash>
    <int2:textHash int2:hashCode="BvhUMYKoizVyy7" int2:id="kCMsF6ki">
      <int2:state int2:value="Rejected" int2:type="spell"/>
    </int2:textHash>
    <int2:textHash int2:hashCode="XAYdFEfCgJuHR2" int2:id="lMbZFx0t">
      <int2:state int2:value="Rejected" int2:type="spell"/>
    </int2:textHash>
    <int2:textHash int2:hashCode="mV73DWvanPVulS" int2:id="lbcwu6dl">
      <int2:state int2:value="Rejected" int2:type="spell"/>
    </int2:textHash>
    <int2:textHash int2:hashCode="/e19HsAWYZANbQ" int2:id="oPN1Wcxj">
      <int2:state int2:value="Rejected" int2:type="spell"/>
    </int2:textHash>
    <int2:textHash int2:hashCode="ua6JMZA2DqPbNj" int2:id="pm7AD5ZP">
      <int2:state int2:value="Rejected" int2:type="spell"/>
    </int2:textHash>
    <int2:textHash int2:hashCode="m+vY0uMLbwlZVS" int2:id="tkKqIdgI">
      <int2:state int2:value="Rejected" int2:type="spell"/>
    </int2:textHash>
    <int2:textHash int2:hashCode="xXBOGkeDljmAtM" int2:id="xqX3QU9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876"/>
    <w:multiLevelType w:val="hybridMultilevel"/>
    <w:tmpl w:val="E6480BEE"/>
    <w:lvl w:ilvl="0" w:tplc="9F04DBF2">
      <w:start w:val="1"/>
      <w:numFmt w:val="decimal"/>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 w15:restartNumberingAfterBreak="0">
    <w:nsid w:val="1A376930"/>
    <w:multiLevelType w:val="hybridMultilevel"/>
    <w:tmpl w:val="4712F0B0"/>
    <w:lvl w:ilvl="0" w:tplc="BAE2FD4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EF1B43"/>
    <w:multiLevelType w:val="hybridMultilevel"/>
    <w:tmpl w:val="D5F49454"/>
    <w:lvl w:ilvl="0" w:tplc="AF66522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E972D5"/>
    <w:multiLevelType w:val="hybridMultilevel"/>
    <w:tmpl w:val="BEAEC24E"/>
    <w:lvl w:ilvl="0" w:tplc="38EABE0C">
      <w:start w:val="1"/>
      <w:numFmt w:val="decimalEnclosedParen"/>
      <w:lvlText w:val="%1"/>
      <w:lvlJc w:val="left"/>
      <w:pPr>
        <w:ind w:left="360" w:hanging="360"/>
      </w:pPr>
      <w:rPr>
        <w:rFonts w:asciiTheme="minorEastAsia" w:eastAsiaTheme="minorEastAsia" w:hAnsiTheme="minorEastAsia"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153EFD"/>
    <w:multiLevelType w:val="hybridMultilevel"/>
    <w:tmpl w:val="650C08F0"/>
    <w:lvl w:ilvl="0" w:tplc="9F04DBF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D1101DC"/>
    <w:multiLevelType w:val="hybridMultilevel"/>
    <w:tmpl w:val="1728AC58"/>
    <w:lvl w:ilvl="0" w:tplc="A74A2A92">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FF5C62"/>
    <w:multiLevelType w:val="hybridMultilevel"/>
    <w:tmpl w:val="DF8225D0"/>
    <w:lvl w:ilvl="0" w:tplc="8840765C">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5AEE1EEB"/>
    <w:multiLevelType w:val="hybridMultilevel"/>
    <w:tmpl w:val="F2403340"/>
    <w:lvl w:ilvl="0" w:tplc="29D2A0E6">
      <w:start w:val="1"/>
      <w:numFmt w:val="decimalFullWidth"/>
      <w:lvlText w:val="%1"/>
      <w:lvlJc w:val="left"/>
      <w:pPr>
        <w:ind w:left="855" w:hanging="420"/>
      </w:pPr>
      <w:rPr>
        <w:rFonts w:hint="eastAsia"/>
      </w:rPr>
    </w:lvl>
    <w:lvl w:ilvl="1" w:tplc="9F04DBF2">
      <w:start w:val="1"/>
      <w:numFmt w:val="decimal"/>
      <w:lvlText w:val="(%2)"/>
      <w:lvlJc w:val="left"/>
      <w:pPr>
        <w:ind w:left="1275" w:hanging="420"/>
      </w:pPr>
      <w:rPr>
        <w:rFonts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15:restartNumberingAfterBreak="0">
    <w:nsid w:val="604B6410"/>
    <w:multiLevelType w:val="hybridMultilevel"/>
    <w:tmpl w:val="40B84B6A"/>
    <w:lvl w:ilvl="0" w:tplc="FFFFFFFF">
      <w:start w:val="1"/>
      <w:numFmt w:val="decimalEnclosedParen"/>
      <w:lvlText w:val="%1"/>
      <w:lvlJc w:val="left"/>
      <w:pPr>
        <w:ind w:left="360" w:hanging="36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658A2C88"/>
    <w:multiLevelType w:val="hybridMultilevel"/>
    <w:tmpl w:val="B18A7586"/>
    <w:lvl w:ilvl="0" w:tplc="FFFFFFFF">
      <w:start w:val="1"/>
      <w:numFmt w:val="decimalEnclosedParen"/>
      <w:lvlText w:val="%1"/>
      <w:lvlJc w:val="left"/>
      <w:pPr>
        <w:ind w:left="360" w:hanging="360"/>
      </w:pPr>
      <w:rPr>
        <w:rFonts w:asciiTheme="minorEastAsia" w:eastAsiaTheme="minorEastAsia" w:hAnsiTheme="minorEastAsia" w:hint="default"/>
        <w:sz w:val="21"/>
        <w:szCs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73447301">
    <w:abstractNumId w:val="7"/>
  </w:num>
  <w:num w:numId="2" w16cid:durableId="33308255">
    <w:abstractNumId w:val="0"/>
  </w:num>
  <w:num w:numId="3" w16cid:durableId="157769063">
    <w:abstractNumId w:val="4"/>
  </w:num>
  <w:num w:numId="4" w16cid:durableId="1500777169">
    <w:abstractNumId w:val="3"/>
  </w:num>
  <w:num w:numId="5" w16cid:durableId="594094008">
    <w:abstractNumId w:val="1"/>
  </w:num>
  <w:num w:numId="6" w16cid:durableId="1753964060">
    <w:abstractNumId w:val="2"/>
  </w:num>
  <w:num w:numId="7" w16cid:durableId="66004753">
    <w:abstractNumId w:val="8"/>
  </w:num>
  <w:num w:numId="8" w16cid:durableId="1263341900">
    <w:abstractNumId w:val="5"/>
  </w:num>
  <w:num w:numId="9" w16cid:durableId="128860392">
    <w:abstractNumId w:val="9"/>
  </w:num>
  <w:num w:numId="10" w16cid:durableId="1538810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D"/>
    <w:rsid w:val="00003969"/>
    <w:rsid w:val="00003BF8"/>
    <w:rsid w:val="00007E53"/>
    <w:rsid w:val="000100E1"/>
    <w:rsid w:val="00012C40"/>
    <w:rsid w:val="000144D8"/>
    <w:rsid w:val="0001567F"/>
    <w:rsid w:val="00020840"/>
    <w:rsid w:val="00021EA7"/>
    <w:rsid w:val="00024B07"/>
    <w:rsid w:val="000250A5"/>
    <w:rsid w:val="000312C9"/>
    <w:rsid w:val="0003334F"/>
    <w:rsid w:val="000344D0"/>
    <w:rsid w:val="00036EF9"/>
    <w:rsid w:val="00037287"/>
    <w:rsid w:val="00037862"/>
    <w:rsid w:val="00037ED3"/>
    <w:rsid w:val="00050EE7"/>
    <w:rsid w:val="00052E5A"/>
    <w:rsid w:val="00052FAC"/>
    <w:rsid w:val="00053933"/>
    <w:rsid w:val="00057060"/>
    <w:rsid w:val="000600E0"/>
    <w:rsid w:val="000644E2"/>
    <w:rsid w:val="00067CC1"/>
    <w:rsid w:val="00071BBE"/>
    <w:rsid w:val="00073762"/>
    <w:rsid w:val="00073C62"/>
    <w:rsid w:val="00073FF6"/>
    <w:rsid w:val="00074210"/>
    <w:rsid w:val="00081157"/>
    <w:rsid w:val="0008287B"/>
    <w:rsid w:val="00083E25"/>
    <w:rsid w:val="00085151"/>
    <w:rsid w:val="000853F7"/>
    <w:rsid w:val="0008613D"/>
    <w:rsid w:val="00087D29"/>
    <w:rsid w:val="00092D1E"/>
    <w:rsid w:val="00093A5E"/>
    <w:rsid w:val="00094F9D"/>
    <w:rsid w:val="0009728A"/>
    <w:rsid w:val="000A1BD0"/>
    <w:rsid w:val="000A62A3"/>
    <w:rsid w:val="000A661B"/>
    <w:rsid w:val="000A6D63"/>
    <w:rsid w:val="000B1888"/>
    <w:rsid w:val="000B2EA0"/>
    <w:rsid w:val="000B4126"/>
    <w:rsid w:val="000B54CA"/>
    <w:rsid w:val="000C08F0"/>
    <w:rsid w:val="000C0F0E"/>
    <w:rsid w:val="000C1533"/>
    <w:rsid w:val="000C2930"/>
    <w:rsid w:val="000C2B3F"/>
    <w:rsid w:val="000C32C0"/>
    <w:rsid w:val="000C4D66"/>
    <w:rsid w:val="000C575A"/>
    <w:rsid w:val="000D03EA"/>
    <w:rsid w:val="000D1891"/>
    <w:rsid w:val="000D3949"/>
    <w:rsid w:val="000D3A3B"/>
    <w:rsid w:val="000D6227"/>
    <w:rsid w:val="000D6C77"/>
    <w:rsid w:val="000D7212"/>
    <w:rsid w:val="000D72A9"/>
    <w:rsid w:val="000D7E65"/>
    <w:rsid w:val="000E07B4"/>
    <w:rsid w:val="000E1DE0"/>
    <w:rsid w:val="000E36D9"/>
    <w:rsid w:val="000E497A"/>
    <w:rsid w:val="000E6B2E"/>
    <w:rsid w:val="000F0A2B"/>
    <w:rsid w:val="000F270F"/>
    <w:rsid w:val="000F2AD0"/>
    <w:rsid w:val="000F399F"/>
    <w:rsid w:val="000F3F9C"/>
    <w:rsid w:val="00100078"/>
    <w:rsid w:val="00101436"/>
    <w:rsid w:val="00102590"/>
    <w:rsid w:val="00103C67"/>
    <w:rsid w:val="00107155"/>
    <w:rsid w:val="00110DAA"/>
    <w:rsid w:val="001117E8"/>
    <w:rsid w:val="00113AF0"/>
    <w:rsid w:val="00115B3A"/>
    <w:rsid w:val="0012271A"/>
    <w:rsid w:val="00124350"/>
    <w:rsid w:val="001271FA"/>
    <w:rsid w:val="00132D41"/>
    <w:rsid w:val="0013489E"/>
    <w:rsid w:val="0013631D"/>
    <w:rsid w:val="00136828"/>
    <w:rsid w:val="00136EAA"/>
    <w:rsid w:val="0014001B"/>
    <w:rsid w:val="00140344"/>
    <w:rsid w:val="001406A8"/>
    <w:rsid w:val="00140894"/>
    <w:rsid w:val="0014295D"/>
    <w:rsid w:val="001436A4"/>
    <w:rsid w:val="001504BE"/>
    <w:rsid w:val="001527FF"/>
    <w:rsid w:val="00153541"/>
    <w:rsid w:val="00154242"/>
    <w:rsid w:val="001550A1"/>
    <w:rsid w:val="0016021C"/>
    <w:rsid w:val="00162710"/>
    <w:rsid w:val="00162CC1"/>
    <w:rsid w:val="001679BE"/>
    <w:rsid w:val="0017017A"/>
    <w:rsid w:val="00170890"/>
    <w:rsid w:val="001731CD"/>
    <w:rsid w:val="00176718"/>
    <w:rsid w:val="001808C7"/>
    <w:rsid w:val="00184365"/>
    <w:rsid w:val="0018457A"/>
    <w:rsid w:val="001865D8"/>
    <w:rsid w:val="00190DD4"/>
    <w:rsid w:val="00191D0D"/>
    <w:rsid w:val="00191DC9"/>
    <w:rsid w:val="0019605F"/>
    <w:rsid w:val="00196F22"/>
    <w:rsid w:val="001A12EE"/>
    <w:rsid w:val="001A2B56"/>
    <w:rsid w:val="001A3A46"/>
    <w:rsid w:val="001A3ACA"/>
    <w:rsid w:val="001A6D43"/>
    <w:rsid w:val="001A6F45"/>
    <w:rsid w:val="001A7758"/>
    <w:rsid w:val="001B1A41"/>
    <w:rsid w:val="001B2B53"/>
    <w:rsid w:val="001B3A4A"/>
    <w:rsid w:val="001B4F57"/>
    <w:rsid w:val="001B5DF1"/>
    <w:rsid w:val="001B6088"/>
    <w:rsid w:val="001B6DA7"/>
    <w:rsid w:val="001B7CDF"/>
    <w:rsid w:val="001C37A5"/>
    <w:rsid w:val="001D0048"/>
    <w:rsid w:val="001D2209"/>
    <w:rsid w:val="001D32A6"/>
    <w:rsid w:val="001D4F4A"/>
    <w:rsid w:val="001D60DF"/>
    <w:rsid w:val="001D6B6F"/>
    <w:rsid w:val="001E0820"/>
    <w:rsid w:val="001E21EE"/>
    <w:rsid w:val="001E329F"/>
    <w:rsid w:val="001E3DD0"/>
    <w:rsid w:val="001E4AA3"/>
    <w:rsid w:val="001E7772"/>
    <w:rsid w:val="001F2525"/>
    <w:rsid w:val="001F297D"/>
    <w:rsid w:val="001F2EFA"/>
    <w:rsid w:val="001F3C19"/>
    <w:rsid w:val="001F42D5"/>
    <w:rsid w:val="001F546A"/>
    <w:rsid w:val="001F56A3"/>
    <w:rsid w:val="001F6E33"/>
    <w:rsid w:val="001F7D89"/>
    <w:rsid w:val="00200B5C"/>
    <w:rsid w:val="00202B2B"/>
    <w:rsid w:val="002033C1"/>
    <w:rsid w:val="00205B53"/>
    <w:rsid w:val="00207863"/>
    <w:rsid w:val="0021370E"/>
    <w:rsid w:val="00216228"/>
    <w:rsid w:val="00216C95"/>
    <w:rsid w:val="002214AD"/>
    <w:rsid w:val="00222538"/>
    <w:rsid w:val="002239D6"/>
    <w:rsid w:val="00225082"/>
    <w:rsid w:val="00225903"/>
    <w:rsid w:val="00225B33"/>
    <w:rsid w:val="00233B84"/>
    <w:rsid w:val="00234DFD"/>
    <w:rsid w:val="0023686E"/>
    <w:rsid w:val="0024470B"/>
    <w:rsid w:val="00244EA4"/>
    <w:rsid w:val="00250DF5"/>
    <w:rsid w:val="0025120F"/>
    <w:rsid w:val="002537F1"/>
    <w:rsid w:val="00253A4F"/>
    <w:rsid w:val="00255183"/>
    <w:rsid w:val="002562AC"/>
    <w:rsid w:val="00260182"/>
    <w:rsid w:val="00265FA4"/>
    <w:rsid w:val="00266AC4"/>
    <w:rsid w:val="0026787C"/>
    <w:rsid w:val="00274BA4"/>
    <w:rsid w:val="002766E5"/>
    <w:rsid w:val="00276B3F"/>
    <w:rsid w:val="00282586"/>
    <w:rsid w:val="00284FFF"/>
    <w:rsid w:val="00286DC1"/>
    <w:rsid w:val="002927A9"/>
    <w:rsid w:val="0029300B"/>
    <w:rsid w:val="002949C4"/>
    <w:rsid w:val="002964FC"/>
    <w:rsid w:val="002970A4"/>
    <w:rsid w:val="002A405F"/>
    <w:rsid w:val="002A4243"/>
    <w:rsid w:val="002A463A"/>
    <w:rsid w:val="002A4BF7"/>
    <w:rsid w:val="002A6683"/>
    <w:rsid w:val="002A752D"/>
    <w:rsid w:val="002A7CE7"/>
    <w:rsid w:val="002B062C"/>
    <w:rsid w:val="002B26FD"/>
    <w:rsid w:val="002B2F2C"/>
    <w:rsid w:val="002B41C6"/>
    <w:rsid w:val="002B67D0"/>
    <w:rsid w:val="002B7441"/>
    <w:rsid w:val="002B7C61"/>
    <w:rsid w:val="002C0165"/>
    <w:rsid w:val="002C14F5"/>
    <w:rsid w:val="002C4731"/>
    <w:rsid w:val="002D0B4A"/>
    <w:rsid w:val="002D2ECC"/>
    <w:rsid w:val="002D32A8"/>
    <w:rsid w:val="002D37B7"/>
    <w:rsid w:val="002D7335"/>
    <w:rsid w:val="002E368A"/>
    <w:rsid w:val="002F19E7"/>
    <w:rsid w:val="002F24F5"/>
    <w:rsid w:val="002F4FAC"/>
    <w:rsid w:val="003010DC"/>
    <w:rsid w:val="003014B9"/>
    <w:rsid w:val="00304B92"/>
    <w:rsid w:val="003070A2"/>
    <w:rsid w:val="00307651"/>
    <w:rsid w:val="0030769C"/>
    <w:rsid w:val="00312F92"/>
    <w:rsid w:val="00321D99"/>
    <w:rsid w:val="00322607"/>
    <w:rsid w:val="00324056"/>
    <w:rsid w:val="003306E5"/>
    <w:rsid w:val="0033123D"/>
    <w:rsid w:val="0033150A"/>
    <w:rsid w:val="00332DE7"/>
    <w:rsid w:val="00334D46"/>
    <w:rsid w:val="00335FC4"/>
    <w:rsid w:val="0034068D"/>
    <w:rsid w:val="003417DD"/>
    <w:rsid w:val="0034202D"/>
    <w:rsid w:val="00344344"/>
    <w:rsid w:val="003444D9"/>
    <w:rsid w:val="00345AE7"/>
    <w:rsid w:val="00346701"/>
    <w:rsid w:val="00350932"/>
    <w:rsid w:val="00360AA0"/>
    <w:rsid w:val="00363572"/>
    <w:rsid w:val="00365E2F"/>
    <w:rsid w:val="00374E6E"/>
    <w:rsid w:val="003757D8"/>
    <w:rsid w:val="00382F39"/>
    <w:rsid w:val="00383A7E"/>
    <w:rsid w:val="003862AA"/>
    <w:rsid w:val="003874A8"/>
    <w:rsid w:val="00390AF9"/>
    <w:rsid w:val="00392C63"/>
    <w:rsid w:val="00393B1A"/>
    <w:rsid w:val="003963C6"/>
    <w:rsid w:val="003A117B"/>
    <w:rsid w:val="003A1C05"/>
    <w:rsid w:val="003A1E21"/>
    <w:rsid w:val="003A32DE"/>
    <w:rsid w:val="003A484D"/>
    <w:rsid w:val="003A5088"/>
    <w:rsid w:val="003A7E0E"/>
    <w:rsid w:val="003B1A07"/>
    <w:rsid w:val="003B32BB"/>
    <w:rsid w:val="003B3DBA"/>
    <w:rsid w:val="003B4781"/>
    <w:rsid w:val="003B5FA1"/>
    <w:rsid w:val="003B634A"/>
    <w:rsid w:val="003B6DF1"/>
    <w:rsid w:val="003C208D"/>
    <w:rsid w:val="003C34C0"/>
    <w:rsid w:val="003C34C7"/>
    <w:rsid w:val="003C44BD"/>
    <w:rsid w:val="003D0466"/>
    <w:rsid w:val="003D2C4B"/>
    <w:rsid w:val="003D35A5"/>
    <w:rsid w:val="003E0D72"/>
    <w:rsid w:val="003E2A51"/>
    <w:rsid w:val="003E2BB4"/>
    <w:rsid w:val="003E46B2"/>
    <w:rsid w:val="003E4B68"/>
    <w:rsid w:val="003E5DA4"/>
    <w:rsid w:val="003E7436"/>
    <w:rsid w:val="003E7929"/>
    <w:rsid w:val="003F013B"/>
    <w:rsid w:val="003F0A5F"/>
    <w:rsid w:val="003F0C63"/>
    <w:rsid w:val="004012D0"/>
    <w:rsid w:val="004018FF"/>
    <w:rsid w:val="00405FEA"/>
    <w:rsid w:val="004063F8"/>
    <w:rsid w:val="0040700A"/>
    <w:rsid w:val="0041176F"/>
    <w:rsid w:val="00411C75"/>
    <w:rsid w:val="00413DD5"/>
    <w:rsid w:val="00415DA5"/>
    <w:rsid w:val="00416FEC"/>
    <w:rsid w:val="00420136"/>
    <w:rsid w:val="00422927"/>
    <w:rsid w:val="00423CBA"/>
    <w:rsid w:val="00423D54"/>
    <w:rsid w:val="0042678A"/>
    <w:rsid w:val="00431D9B"/>
    <w:rsid w:val="00432A33"/>
    <w:rsid w:val="00435C00"/>
    <w:rsid w:val="00437268"/>
    <w:rsid w:val="004374B8"/>
    <w:rsid w:val="004378AF"/>
    <w:rsid w:val="00441193"/>
    <w:rsid w:val="0044131D"/>
    <w:rsid w:val="00442267"/>
    <w:rsid w:val="004435C2"/>
    <w:rsid w:val="00443A93"/>
    <w:rsid w:val="0044572C"/>
    <w:rsid w:val="00446EBB"/>
    <w:rsid w:val="00450B13"/>
    <w:rsid w:val="00457F84"/>
    <w:rsid w:val="00462E49"/>
    <w:rsid w:val="0046364D"/>
    <w:rsid w:val="00463869"/>
    <w:rsid w:val="00464631"/>
    <w:rsid w:val="00466734"/>
    <w:rsid w:val="00470CC1"/>
    <w:rsid w:val="004743A0"/>
    <w:rsid w:val="00481D01"/>
    <w:rsid w:val="00483C25"/>
    <w:rsid w:val="00484F86"/>
    <w:rsid w:val="00485A27"/>
    <w:rsid w:val="00494A05"/>
    <w:rsid w:val="004972E0"/>
    <w:rsid w:val="0049739B"/>
    <w:rsid w:val="00497E0D"/>
    <w:rsid w:val="004A1215"/>
    <w:rsid w:val="004A155B"/>
    <w:rsid w:val="004A403A"/>
    <w:rsid w:val="004A5657"/>
    <w:rsid w:val="004A7E1B"/>
    <w:rsid w:val="004B0B8E"/>
    <w:rsid w:val="004B14AF"/>
    <w:rsid w:val="004B1FB6"/>
    <w:rsid w:val="004C2F03"/>
    <w:rsid w:val="004C4D6A"/>
    <w:rsid w:val="004C7DB7"/>
    <w:rsid w:val="004D2ADA"/>
    <w:rsid w:val="004D45BC"/>
    <w:rsid w:val="004E0A26"/>
    <w:rsid w:val="004E0AE3"/>
    <w:rsid w:val="004E338B"/>
    <w:rsid w:val="004E4AB3"/>
    <w:rsid w:val="004E5C8C"/>
    <w:rsid w:val="004F2B90"/>
    <w:rsid w:val="004F3E50"/>
    <w:rsid w:val="004F5CB3"/>
    <w:rsid w:val="004F645E"/>
    <w:rsid w:val="004F747C"/>
    <w:rsid w:val="005005ED"/>
    <w:rsid w:val="00501180"/>
    <w:rsid w:val="005035D4"/>
    <w:rsid w:val="00504820"/>
    <w:rsid w:val="0051008F"/>
    <w:rsid w:val="005117F2"/>
    <w:rsid w:val="00513737"/>
    <w:rsid w:val="00516C82"/>
    <w:rsid w:val="00516D03"/>
    <w:rsid w:val="00523924"/>
    <w:rsid w:val="005247A1"/>
    <w:rsid w:val="00525B77"/>
    <w:rsid w:val="00525DA6"/>
    <w:rsid w:val="00525E50"/>
    <w:rsid w:val="0052649D"/>
    <w:rsid w:val="005270ED"/>
    <w:rsid w:val="005273BB"/>
    <w:rsid w:val="0052764A"/>
    <w:rsid w:val="005339C1"/>
    <w:rsid w:val="0053750E"/>
    <w:rsid w:val="005406C0"/>
    <w:rsid w:val="005424F1"/>
    <w:rsid w:val="00542E50"/>
    <w:rsid w:val="00544192"/>
    <w:rsid w:val="005445C5"/>
    <w:rsid w:val="005534F0"/>
    <w:rsid w:val="0055409B"/>
    <w:rsid w:val="005562B1"/>
    <w:rsid w:val="005603D0"/>
    <w:rsid w:val="0056639B"/>
    <w:rsid w:val="00566795"/>
    <w:rsid w:val="00567278"/>
    <w:rsid w:val="00570E3E"/>
    <w:rsid w:val="00572C99"/>
    <w:rsid w:val="00573788"/>
    <w:rsid w:val="00576BDB"/>
    <w:rsid w:val="00577933"/>
    <w:rsid w:val="00584A4F"/>
    <w:rsid w:val="005850D3"/>
    <w:rsid w:val="0058525C"/>
    <w:rsid w:val="0059117C"/>
    <w:rsid w:val="00593475"/>
    <w:rsid w:val="00594BB1"/>
    <w:rsid w:val="00596735"/>
    <w:rsid w:val="00597B0D"/>
    <w:rsid w:val="005A093F"/>
    <w:rsid w:val="005A0CF4"/>
    <w:rsid w:val="005A1A50"/>
    <w:rsid w:val="005A20FF"/>
    <w:rsid w:val="005A2C3C"/>
    <w:rsid w:val="005A4C1F"/>
    <w:rsid w:val="005B14BF"/>
    <w:rsid w:val="005B56BD"/>
    <w:rsid w:val="005B62DC"/>
    <w:rsid w:val="005B6ECE"/>
    <w:rsid w:val="005C0CFC"/>
    <w:rsid w:val="005C4D16"/>
    <w:rsid w:val="005C5265"/>
    <w:rsid w:val="005D3986"/>
    <w:rsid w:val="005E21BD"/>
    <w:rsid w:val="005E41FE"/>
    <w:rsid w:val="005E5BA1"/>
    <w:rsid w:val="005E75A8"/>
    <w:rsid w:val="005E75E3"/>
    <w:rsid w:val="005F29DE"/>
    <w:rsid w:val="005F39A4"/>
    <w:rsid w:val="005F528D"/>
    <w:rsid w:val="005F6BBC"/>
    <w:rsid w:val="005F77CF"/>
    <w:rsid w:val="0060104D"/>
    <w:rsid w:val="0060122D"/>
    <w:rsid w:val="006032FA"/>
    <w:rsid w:val="00605929"/>
    <w:rsid w:val="00610843"/>
    <w:rsid w:val="006154AE"/>
    <w:rsid w:val="00615863"/>
    <w:rsid w:val="00615DBD"/>
    <w:rsid w:val="00616681"/>
    <w:rsid w:val="00623430"/>
    <w:rsid w:val="00625CC7"/>
    <w:rsid w:val="00625CCC"/>
    <w:rsid w:val="00635CEE"/>
    <w:rsid w:val="006362D1"/>
    <w:rsid w:val="00636B5F"/>
    <w:rsid w:val="006403A6"/>
    <w:rsid w:val="00640856"/>
    <w:rsid w:val="006410D0"/>
    <w:rsid w:val="00642A13"/>
    <w:rsid w:val="006451E6"/>
    <w:rsid w:val="00645D31"/>
    <w:rsid w:val="0065258E"/>
    <w:rsid w:val="00653193"/>
    <w:rsid w:val="006541C6"/>
    <w:rsid w:val="00654E58"/>
    <w:rsid w:val="00656A09"/>
    <w:rsid w:val="00656EA2"/>
    <w:rsid w:val="006628AD"/>
    <w:rsid w:val="00662DEB"/>
    <w:rsid w:val="00663FD1"/>
    <w:rsid w:val="00664584"/>
    <w:rsid w:val="00670AA2"/>
    <w:rsid w:val="00670F33"/>
    <w:rsid w:val="00680728"/>
    <w:rsid w:val="00681721"/>
    <w:rsid w:val="00685AFC"/>
    <w:rsid w:val="0069077B"/>
    <w:rsid w:val="0069291B"/>
    <w:rsid w:val="00696059"/>
    <w:rsid w:val="00696746"/>
    <w:rsid w:val="006A07F9"/>
    <w:rsid w:val="006A1B42"/>
    <w:rsid w:val="006A500A"/>
    <w:rsid w:val="006A6AF4"/>
    <w:rsid w:val="006B293A"/>
    <w:rsid w:val="006B4301"/>
    <w:rsid w:val="006B5120"/>
    <w:rsid w:val="006C1871"/>
    <w:rsid w:val="006C3667"/>
    <w:rsid w:val="006C3E69"/>
    <w:rsid w:val="006C42ED"/>
    <w:rsid w:val="006C4F06"/>
    <w:rsid w:val="006C68BB"/>
    <w:rsid w:val="006C6F2F"/>
    <w:rsid w:val="006D0CA3"/>
    <w:rsid w:val="006D121B"/>
    <w:rsid w:val="006D7664"/>
    <w:rsid w:val="006E2E8A"/>
    <w:rsid w:val="006E489A"/>
    <w:rsid w:val="006E4BC8"/>
    <w:rsid w:val="006E5880"/>
    <w:rsid w:val="006E5BA8"/>
    <w:rsid w:val="006E6F66"/>
    <w:rsid w:val="006F0E3D"/>
    <w:rsid w:val="006F3831"/>
    <w:rsid w:val="006F6253"/>
    <w:rsid w:val="006F65E5"/>
    <w:rsid w:val="006F6D4E"/>
    <w:rsid w:val="00701E4A"/>
    <w:rsid w:val="007030A4"/>
    <w:rsid w:val="007052CE"/>
    <w:rsid w:val="00705326"/>
    <w:rsid w:val="00711668"/>
    <w:rsid w:val="00713CD9"/>
    <w:rsid w:val="00714DF4"/>
    <w:rsid w:val="00716193"/>
    <w:rsid w:val="00716899"/>
    <w:rsid w:val="00716DAE"/>
    <w:rsid w:val="007219A0"/>
    <w:rsid w:val="0072413E"/>
    <w:rsid w:val="00730959"/>
    <w:rsid w:val="00730C8B"/>
    <w:rsid w:val="00732BB4"/>
    <w:rsid w:val="007337EC"/>
    <w:rsid w:val="00736724"/>
    <w:rsid w:val="00740732"/>
    <w:rsid w:val="00741880"/>
    <w:rsid w:val="007435B4"/>
    <w:rsid w:val="007438A7"/>
    <w:rsid w:val="007445D1"/>
    <w:rsid w:val="007514DA"/>
    <w:rsid w:val="00753089"/>
    <w:rsid w:val="007624AA"/>
    <w:rsid w:val="00762997"/>
    <w:rsid w:val="00764C4E"/>
    <w:rsid w:val="0076556A"/>
    <w:rsid w:val="007713E9"/>
    <w:rsid w:val="00773E0D"/>
    <w:rsid w:val="00777EBA"/>
    <w:rsid w:val="00780965"/>
    <w:rsid w:val="00782EA3"/>
    <w:rsid w:val="00783A29"/>
    <w:rsid w:val="0078673D"/>
    <w:rsid w:val="00786B0B"/>
    <w:rsid w:val="00793DDD"/>
    <w:rsid w:val="007A14F2"/>
    <w:rsid w:val="007A2318"/>
    <w:rsid w:val="007A50F9"/>
    <w:rsid w:val="007A5D7D"/>
    <w:rsid w:val="007B2FBC"/>
    <w:rsid w:val="007B303F"/>
    <w:rsid w:val="007B30E0"/>
    <w:rsid w:val="007B35AB"/>
    <w:rsid w:val="007B45A0"/>
    <w:rsid w:val="007B5AB4"/>
    <w:rsid w:val="007B67A3"/>
    <w:rsid w:val="007C0785"/>
    <w:rsid w:val="007C0BAF"/>
    <w:rsid w:val="007C273D"/>
    <w:rsid w:val="007C3F44"/>
    <w:rsid w:val="007C5179"/>
    <w:rsid w:val="007C5D61"/>
    <w:rsid w:val="007C6EF5"/>
    <w:rsid w:val="007C7303"/>
    <w:rsid w:val="007D253C"/>
    <w:rsid w:val="007D2A61"/>
    <w:rsid w:val="007D2FEB"/>
    <w:rsid w:val="007D49D6"/>
    <w:rsid w:val="007D5D70"/>
    <w:rsid w:val="007E04C6"/>
    <w:rsid w:val="007E117C"/>
    <w:rsid w:val="007E3A72"/>
    <w:rsid w:val="007E713C"/>
    <w:rsid w:val="007F0A57"/>
    <w:rsid w:val="007F0CE5"/>
    <w:rsid w:val="0080265D"/>
    <w:rsid w:val="00802734"/>
    <w:rsid w:val="00804486"/>
    <w:rsid w:val="008053EE"/>
    <w:rsid w:val="00810533"/>
    <w:rsid w:val="00815F48"/>
    <w:rsid w:val="008166B2"/>
    <w:rsid w:val="00820E26"/>
    <w:rsid w:val="00822123"/>
    <w:rsid w:val="00827021"/>
    <w:rsid w:val="008273DA"/>
    <w:rsid w:val="0082785E"/>
    <w:rsid w:val="00830657"/>
    <w:rsid w:val="00834A5B"/>
    <w:rsid w:val="00843C3B"/>
    <w:rsid w:val="00845D16"/>
    <w:rsid w:val="008473B4"/>
    <w:rsid w:val="00847451"/>
    <w:rsid w:val="00850881"/>
    <w:rsid w:val="00853F26"/>
    <w:rsid w:val="00855CD8"/>
    <w:rsid w:val="00860315"/>
    <w:rsid w:val="00863AA4"/>
    <w:rsid w:val="00867D0E"/>
    <w:rsid w:val="00873708"/>
    <w:rsid w:val="008744D4"/>
    <w:rsid w:val="00874F27"/>
    <w:rsid w:val="00875D3C"/>
    <w:rsid w:val="00875F46"/>
    <w:rsid w:val="008800CB"/>
    <w:rsid w:val="008801B2"/>
    <w:rsid w:val="008808B4"/>
    <w:rsid w:val="00881339"/>
    <w:rsid w:val="00881F0D"/>
    <w:rsid w:val="00882B16"/>
    <w:rsid w:val="00890AA3"/>
    <w:rsid w:val="008937BC"/>
    <w:rsid w:val="008942CC"/>
    <w:rsid w:val="00896C52"/>
    <w:rsid w:val="008A0605"/>
    <w:rsid w:val="008A07A7"/>
    <w:rsid w:val="008A184E"/>
    <w:rsid w:val="008A29AF"/>
    <w:rsid w:val="008A2A86"/>
    <w:rsid w:val="008A6908"/>
    <w:rsid w:val="008B0BF5"/>
    <w:rsid w:val="008B23EA"/>
    <w:rsid w:val="008B4582"/>
    <w:rsid w:val="008B532F"/>
    <w:rsid w:val="008B6168"/>
    <w:rsid w:val="008B6812"/>
    <w:rsid w:val="008C01E1"/>
    <w:rsid w:val="008C0949"/>
    <w:rsid w:val="008C0CD5"/>
    <w:rsid w:val="008C2CD3"/>
    <w:rsid w:val="008C2FE1"/>
    <w:rsid w:val="008C4ADF"/>
    <w:rsid w:val="008C6D0C"/>
    <w:rsid w:val="008C704B"/>
    <w:rsid w:val="008D1191"/>
    <w:rsid w:val="008D1E9F"/>
    <w:rsid w:val="008D4665"/>
    <w:rsid w:val="008D4DBF"/>
    <w:rsid w:val="008E08FE"/>
    <w:rsid w:val="008E2F0C"/>
    <w:rsid w:val="008F0349"/>
    <w:rsid w:val="008F3B57"/>
    <w:rsid w:val="008F3BB2"/>
    <w:rsid w:val="008F3DD0"/>
    <w:rsid w:val="008F7DC6"/>
    <w:rsid w:val="009009F0"/>
    <w:rsid w:val="009013B6"/>
    <w:rsid w:val="009014BA"/>
    <w:rsid w:val="009019AC"/>
    <w:rsid w:val="00905A87"/>
    <w:rsid w:val="009062BD"/>
    <w:rsid w:val="00914611"/>
    <w:rsid w:val="00914AFF"/>
    <w:rsid w:val="00916AB0"/>
    <w:rsid w:val="0092539D"/>
    <w:rsid w:val="0092616B"/>
    <w:rsid w:val="00927491"/>
    <w:rsid w:val="00932072"/>
    <w:rsid w:val="00932FFA"/>
    <w:rsid w:val="009341F5"/>
    <w:rsid w:val="009346BF"/>
    <w:rsid w:val="00934EAC"/>
    <w:rsid w:val="00935669"/>
    <w:rsid w:val="0093582F"/>
    <w:rsid w:val="00935EA3"/>
    <w:rsid w:val="00936935"/>
    <w:rsid w:val="009438E9"/>
    <w:rsid w:val="009513E1"/>
    <w:rsid w:val="00957182"/>
    <w:rsid w:val="00957A50"/>
    <w:rsid w:val="00957F14"/>
    <w:rsid w:val="00960407"/>
    <w:rsid w:val="00961A6F"/>
    <w:rsid w:val="0096242A"/>
    <w:rsid w:val="00963331"/>
    <w:rsid w:val="00964558"/>
    <w:rsid w:val="00964DD8"/>
    <w:rsid w:val="00965189"/>
    <w:rsid w:val="00967EF0"/>
    <w:rsid w:val="0097050C"/>
    <w:rsid w:val="00970800"/>
    <w:rsid w:val="0097129F"/>
    <w:rsid w:val="00971FE4"/>
    <w:rsid w:val="009721F1"/>
    <w:rsid w:val="009740E4"/>
    <w:rsid w:val="00974A74"/>
    <w:rsid w:val="0097672A"/>
    <w:rsid w:val="0098379E"/>
    <w:rsid w:val="00985D56"/>
    <w:rsid w:val="009866EE"/>
    <w:rsid w:val="00990C4B"/>
    <w:rsid w:val="00992275"/>
    <w:rsid w:val="00993EC8"/>
    <w:rsid w:val="0099457D"/>
    <w:rsid w:val="00994619"/>
    <w:rsid w:val="009A5D4F"/>
    <w:rsid w:val="009A6679"/>
    <w:rsid w:val="009A7DFB"/>
    <w:rsid w:val="009B15C5"/>
    <w:rsid w:val="009B27FA"/>
    <w:rsid w:val="009B5E45"/>
    <w:rsid w:val="009C0149"/>
    <w:rsid w:val="009C256E"/>
    <w:rsid w:val="009C5B62"/>
    <w:rsid w:val="009C62D6"/>
    <w:rsid w:val="009D0953"/>
    <w:rsid w:val="009D0B87"/>
    <w:rsid w:val="009D1621"/>
    <w:rsid w:val="009D1F56"/>
    <w:rsid w:val="009D27F0"/>
    <w:rsid w:val="009D49E7"/>
    <w:rsid w:val="009D55FD"/>
    <w:rsid w:val="009E0405"/>
    <w:rsid w:val="009E1639"/>
    <w:rsid w:val="009E258B"/>
    <w:rsid w:val="009E2827"/>
    <w:rsid w:val="009E5BE3"/>
    <w:rsid w:val="009F0CD6"/>
    <w:rsid w:val="009F25DE"/>
    <w:rsid w:val="009F2681"/>
    <w:rsid w:val="009F4B44"/>
    <w:rsid w:val="009F6234"/>
    <w:rsid w:val="009F6BC4"/>
    <w:rsid w:val="00A000A2"/>
    <w:rsid w:val="00A00C5B"/>
    <w:rsid w:val="00A012D2"/>
    <w:rsid w:val="00A02806"/>
    <w:rsid w:val="00A02A92"/>
    <w:rsid w:val="00A03098"/>
    <w:rsid w:val="00A04583"/>
    <w:rsid w:val="00A04A5F"/>
    <w:rsid w:val="00A07ACA"/>
    <w:rsid w:val="00A10884"/>
    <w:rsid w:val="00A12FCE"/>
    <w:rsid w:val="00A217E7"/>
    <w:rsid w:val="00A234EA"/>
    <w:rsid w:val="00A23F75"/>
    <w:rsid w:val="00A25BDD"/>
    <w:rsid w:val="00A30B35"/>
    <w:rsid w:val="00A345C3"/>
    <w:rsid w:val="00A348D2"/>
    <w:rsid w:val="00A3535A"/>
    <w:rsid w:val="00A443FC"/>
    <w:rsid w:val="00A4485C"/>
    <w:rsid w:val="00A45351"/>
    <w:rsid w:val="00A4540C"/>
    <w:rsid w:val="00A454FC"/>
    <w:rsid w:val="00A51A90"/>
    <w:rsid w:val="00A638E4"/>
    <w:rsid w:val="00A664E8"/>
    <w:rsid w:val="00A6789A"/>
    <w:rsid w:val="00A70E42"/>
    <w:rsid w:val="00A74534"/>
    <w:rsid w:val="00A75448"/>
    <w:rsid w:val="00A76FC8"/>
    <w:rsid w:val="00A77C54"/>
    <w:rsid w:val="00A80126"/>
    <w:rsid w:val="00A81A97"/>
    <w:rsid w:val="00A82010"/>
    <w:rsid w:val="00A82C6A"/>
    <w:rsid w:val="00A84685"/>
    <w:rsid w:val="00A908F8"/>
    <w:rsid w:val="00A9115B"/>
    <w:rsid w:val="00A9279B"/>
    <w:rsid w:val="00A95745"/>
    <w:rsid w:val="00AA11A8"/>
    <w:rsid w:val="00AA1799"/>
    <w:rsid w:val="00AA17A9"/>
    <w:rsid w:val="00AA2DC5"/>
    <w:rsid w:val="00AA3388"/>
    <w:rsid w:val="00AA35B3"/>
    <w:rsid w:val="00AA527E"/>
    <w:rsid w:val="00AA5A9D"/>
    <w:rsid w:val="00AA5CA0"/>
    <w:rsid w:val="00AA61AE"/>
    <w:rsid w:val="00AA715D"/>
    <w:rsid w:val="00AA7518"/>
    <w:rsid w:val="00AA7CD9"/>
    <w:rsid w:val="00AB2194"/>
    <w:rsid w:val="00AB2FA5"/>
    <w:rsid w:val="00AB5E29"/>
    <w:rsid w:val="00AB79C8"/>
    <w:rsid w:val="00AC21F0"/>
    <w:rsid w:val="00AC222C"/>
    <w:rsid w:val="00AC29D3"/>
    <w:rsid w:val="00AC331E"/>
    <w:rsid w:val="00AC485F"/>
    <w:rsid w:val="00AC5B50"/>
    <w:rsid w:val="00AD123F"/>
    <w:rsid w:val="00AD1614"/>
    <w:rsid w:val="00AD30C4"/>
    <w:rsid w:val="00AD3B93"/>
    <w:rsid w:val="00AD6DD0"/>
    <w:rsid w:val="00AD7B4C"/>
    <w:rsid w:val="00AE13B5"/>
    <w:rsid w:val="00AE4B08"/>
    <w:rsid w:val="00AE6811"/>
    <w:rsid w:val="00AE6C28"/>
    <w:rsid w:val="00AE6FFF"/>
    <w:rsid w:val="00AF0F04"/>
    <w:rsid w:val="00AF1720"/>
    <w:rsid w:val="00AF3FD1"/>
    <w:rsid w:val="00AF47D8"/>
    <w:rsid w:val="00AF4C63"/>
    <w:rsid w:val="00B020F2"/>
    <w:rsid w:val="00B05626"/>
    <w:rsid w:val="00B100CE"/>
    <w:rsid w:val="00B10FCE"/>
    <w:rsid w:val="00B11872"/>
    <w:rsid w:val="00B12794"/>
    <w:rsid w:val="00B15907"/>
    <w:rsid w:val="00B159EB"/>
    <w:rsid w:val="00B22A81"/>
    <w:rsid w:val="00B232F6"/>
    <w:rsid w:val="00B23E59"/>
    <w:rsid w:val="00B2496D"/>
    <w:rsid w:val="00B328FC"/>
    <w:rsid w:val="00B3381C"/>
    <w:rsid w:val="00B36473"/>
    <w:rsid w:val="00B3764D"/>
    <w:rsid w:val="00B40D6F"/>
    <w:rsid w:val="00B41246"/>
    <w:rsid w:val="00B41437"/>
    <w:rsid w:val="00B414F3"/>
    <w:rsid w:val="00B4582C"/>
    <w:rsid w:val="00B5066E"/>
    <w:rsid w:val="00B506DF"/>
    <w:rsid w:val="00B51B31"/>
    <w:rsid w:val="00B53937"/>
    <w:rsid w:val="00B60C41"/>
    <w:rsid w:val="00B61074"/>
    <w:rsid w:val="00B65D7B"/>
    <w:rsid w:val="00B701B2"/>
    <w:rsid w:val="00B7048F"/>
    <w:rsid w:val="00B729D2"/>
    <w:rsid w:val="00B73185"/>
    <w:rsid w:val="00B73A4B"/>
    <w:rsid w:val="00B7419D"/>
    <w:rsid w:val="00B749B2"/>
    <w:rsid w:val="00B75F6A"/>
    <w:rsid w:val="00B778E6"/>
    <w:rsid w:val="00B83B26"/>
    <w:rsid w:val="00B8487C"/>
    <w:rsid w:val="00B8585D"/>
    <w:rsid w:val="00B8746E"/>
    <w:rsid w:val="00B876A2"/>
    <w:rsid w:val="00B92062"/>
    <w:rsid w:val="00B92C0B"/>
    <w:rsid w:val="00B93311"/>
    <w:rsid w:val="00B93358"/>
    <w:rsid w:val="00B970FF"/>
    <w:rsid w:val="00BA0699"/>
    <w:rsid w:val="00BA1E74"/>
    <w:rsid w:val="00BA316F"/>
    <w:rsid w:val="00BA59B1"/>
    <w:rsid w:val="00BA645B"/>
    <w:rsid w:val="00BA6A84"/>
    <w:rsid w:val="00BA7756"/>
    <w:rsid w:val="00BB0B49"/>
    <w:rsid w:val="00BB4CB4"/>
    <w:rsid w:val="00BB6F4E"/>
    <w:rsid w:val="00BB6F85"/>
    <w:rsid w:val="00BB7232"/>
    <w:rsid w:val="00BB7B9D"/>
    <w:rsid w:val="00BC02A7"/>
    <w:rsid w:val="00BC45ED"/>
    <w:rsid w:val="00BC5EC9"/>
    <w:rsid w:val="00BD0F3A"/>
    <w:rsid w:val="00BE025A"/>
    <w:rsid w:val="00BE06C8"/>
    <w:rsid w:val="00BE10A5"/>
    <w:rsid w:val="00BE13C1"/>
    <w:rsid w:val="00BE18BA"/>
    <w:rsid w:val="00BE1B65"/>
    <w:rsid w:val="00BE7491"/>
    <w:rsid w:val="00BF2205"/>
    <w:rsid w:val="00BF3210"/>
    <w:rsid w:val="00BF49B2"/>
    <w:rsid w:val="00BF6E3A"/>
    <w:rsid w:val="00C019D9"/>
    <w:rsid w:val="00C01A54"/>
    <w:rsid w:val="00C0209D"/>
    <w:rsid w:val="00C028A6"/>
    <w:rsid w:val="00C03C4F"/>
    <w:rsid w:val="00C07095"/>
    <w:rsid w:val="00C10168"/>
    <w:rsid w:val="00C10EFD"/>
    <w:rsid w:val="00C17560"/>
    <w:rsid w:val="00C17BBC"/>
    <w:rsid w:val="00C219C9"/>
    <w:rsid w:val="00C22C76"/>
    <w:rsid w:val="00C249CC"/>
    <w:rsid w:val="00C2514A"/>
    <w:rsid w:val="00C2566E"/>
    <w:rsid w:val="00C25E4C"/>
    <w:rsid w:val="00C33325"/>
    <w:rsid w:val="00C33A4A"/>
    <w:rsid w:val="00C371DD"/>
    <w:rsid w:val="00C37C8C"/>
    <w:rsid w:val="00C40089"/>
    <w:rsid w:val="00C40E38"/>
    <w:rsid w:val="00C42E6C"/>
    <w:rsid w:val="00C437B5"/>
    <w:rsid w:val="00C46798"/>
    <w:rsid w:val="00C470FD"/>
    <w:rsid w:val="00C51A53"/>
    <w:rsid w:val="00C624E8"/>
    <w:rsid w:val="00C65628"/>
    <w:rsid w:val="00C664CA"/>
    <w:rsid w:val="00C67E4F"/>
    <w:rsid w:val="00C70593"/>
    <w:rsid w:val="00C714E7"/>
    <w:rsid w:val="00C723D8"/>
    <w:rsid w:val="00C72E06"/>
    <w:rsid w:val="00C7400D"/>
    <w:rsid w:val="00C74348"/>
    <w:rsid w:val="00C76EB9"/>
    <w:rsid w:val="00C81859"/>
    <w:rsid w:val="00C81CFD"/>
    <w:rsid w:val="00C828EC"/>
    <w:rsid w:val="00C82B7D"/>
    <w:rsid w:val="00C834E2"/>
    <w:rsid w:val="00C84266"/>
    <w:rsid w:val="00C859DA"/>
    <w:rsid w:val="00C95881"/>
    <w:rsid w:val="00C9656F"/>
    <w:rsid w:val="00C978A9"/>
    <w:rsid w:val="00CA0007"/>
    <w:rsid w:val="00CA076B"/>
    <w:rsid w:val="00CA2FFB"/>
    <w:rsid w:val="00CA3D0B"/>
    <w:rsid w:val="00CA4CCB"/>
    <w:rsid w:val="00CA55C1"/>
    <w:rsid w:val="00CB245B"/>
    <w:rsid w:val="00CB2A07"/>
    <w:rsid w:val="00CB322D"/>
    <w:rsid w:val="00CC063B"/>
    <w:rsid w:val="00CC10A9"/>
    <w:rsid w:val="00CC1710"/>
    <w:rsid w:val="00CC25F9"/>
    <w:rsid w:val="00CC2D23"/>
    <w:rsid w:val="00CD06C6"/>
    <w:rsid w:val="00CD1304"/>
    <w:rsid w:val="00CD2358"/>
    <w:rsid w:val="00CD3A0E"/>
    <w:rsid w:val="00CD636B"/>
    <w:rsid w:val="00CD6383"/>
    <w:rsid w:val="00CE00BF"/>
    <w:rsid w:val="00CE0E1D"/>
    <w:rsid w:val="00CE1AF6"/>
    <w:rsid w:val="00CE1D37"/>
    <w:rsid w:val="00CE1FDB"/>
    <w:rsid w:val="00CE6130"/>
    <w:rsid w:val="00CE6500"/>
    <w:rsid w:val="00CF0216"/>
    <w:rsid w:val="00CF0ED4"/>
    <w:rsid w:val="00CF1E83"/>
    <w:rsid w:val="00CF2436"/>
    <w:rsid w:val="00CF2804"/>
    <w:rsid w:val="00CF2DB8"/>
    <w:rsid w:val="00CF5C3B"/>
    <w:rsid w:val="00CF611A"/>
    <w:rsid w:val="00D03CB1"/>
    <w:rsid w:val="00D06074"/>
    <w:rsid w:val="00D068A7"/>
    <w:rsid w:val="00D074A3"/>
    <w:rsid w:val="00D07A2B"/>
    <w:rsid w:val="00D10E18"/>
    <w:rsid w:val="00D1181E"/>
    <w:rsid w:val="00D135E8"/>
    <w:rsid w:val="00D1372C"/>
    <w:rsid w:val="00D13E73"/>
    <w:rsid w:val="00D15260"/>
    <w:rsid w:val="00D1529E"/>
    <w:rsid w:val="00D20626"/>
    <w:rsid w:val="00D25E35"/>
    <w:rsid w:val="00D263A7"/>
    <w:rsid w:val="00D30EB0"/>
    <w:rsid w:val="00D31A5C"/>
    <w:rsid w:val="00D4320A"/>
    <w:rsid w:val="00D5285C"/>
    <w:rsid w:val="00D5543B"/>
    <w:rsid w:val="00D55811"/>
    <w:rsid w:val="00D56139"/>
    <w:rsid w:val="00D57C96"/>
    <w:rsid w:val="00D618ED"/>
    <w:rsid w:val="00D6442C"/>
    <w:rsid w:val="00D71D09"/>
    <w:rsid w:val="00D747E4"/>
    <w:rsid w:val="00D75942"/>
    <w:rsid w:val="00D82CAD"/>
    <w:rsid w:val="00D836D4"/>
    <w:rsid w:val="00D84ABA"/>
    <w:rsid w:val="00D85EE5"/>
    <w:rsid w:val="00D931CC"/>
    <w:rsid w:val="00D96FFD"/>
    <w:rsid w:val="00DA0029"/>
    <w:rsid w:val="00DA453D"/>
    <w:rsid w:val="00DA4728"/>
    <w:rsid w:val="00DA6F43"/>
    <w:rsid w:val="00DB0F60"/>
    <w:rsid w:val="00DB15CF"/>
    <w:rsid w:val="00DB195C"/>
    <w:rsid w:val="00DB1B2F"/>
    <w:rsid w:val="00DB2841"/>
    <w:rsid w:val="00DB44F0"/>
    <w:rsid w:val="00DB5B10"/>
    <w:rsid w:val="00DB7693"/>
    <w:rsid w:val="00DB7776"/>
    <w:rsid w:val="00DC036E"/>
    <w:rsid w:val="00DD0109"/>
    <w:rsid w:val="00DD2DD5"/>
    <w:rsid w:val="00DD3078"/>
    <w:rsid w:val="00DD58A7"/>
    <w:rsid w:val="00DE27C3"/>
    <w:rsid w:val="00DE27DA"/>
    <w:rsid w:val="00DE45CE"/>
    <w:rsid w:val="00DE76AE"/>
    <w:rsid w:val="00DF0244"/>
    <w:rsid w:val="00DF366D"/>
    <w:rsid w:val="00DF3934"/>
    <w:rsid w:val="00DF4707"/>
    <w:rsid w:val="00DF7CCA"/>
    <w:rsid w:val="00E0102A"/>
    <w:rsid w:val="00E01DEE"/>
    <w:rsid w:val="00E01F5E"/>
    <w:rsid w:val="00E027C9"/>
    <w:rsid w:val="00E056E6"/>
    <w:rsid w:val="00E06E1C"/>
    <w:rsid w:val="00E07CAD"/>
    <w:rsid w:val="00E1088D"/>
    <w:rsid w:val="00E126D8"/>
    <w:rsid w:val="00E14091"/>
    <w:rsid w:val="00E14A06"/>
    <w:rsid w:val="00E16647"/>
    <w:rsid w:val="00E168D3"/>
    <w:rsid w:val="00E177A1"/>
    <w:rsid w:val="00E25159"/>
    <w:rsid w:val="00E25CA0"/>
    <w:rsid w:val="00E2749F"/>
    <w:rsid w:val="00E3379E"/>
    <w:rsid w:val="00E342D5"/>
    <w:rsid w:val="00E342EF"/>
    <w:rsid w:val="00E364AE"/>
    <w:rsid w:val="00E367C9"/>
    <w:rsid w:val="00E37E85"/>
    <w:rsid w:val="00E46252"/>
    <w:rsid w:val="00E50EFD"/>
    <w:rsid w:val="00E515F3"/>
    <w:rsid w:val="00E52BFF"/>
    <w:rsid w:val="00E542C0"/>
    <w:rsid w:val="00E56E39"/>
    <w:rsid w:val="00E57A74"/>
    <w:rsid w:val="00E60C8A"/>
    <w:rsid w:val="00E65F95"/>
    <w:rsid w:val="00E673A2"/>
    <w:rsid w:val="00E71396"/>
    <w:rsid w:val="00E8081C"/>
    <w:rsid w:val="00E81FD0"/>
    <w:rsid w:val="00E9028C"/>
    <w:rsid w:val="00E92C73"/>
    <w:rsid w:val="00E95434"/>
    <w:rsid w:val="00E95929"/>
    <w:rsid w:val="00E97ACE"/>
    <w:rsid w:val="00EA2123"/>
    <w:rsid w:val="00EA24A0"/>
    <w:rsid w:val="00EA2787"/>
    <w:rsid w:val="00EA3CDA"/>
    <w:rsid w:val="00EA4C58"/>
    <w:rsid w:val="00EA504A"/>
    <w:rsid w:val="00EA5332"/>
    <w:rsid w:val="00EA6D99"/>
    <w:rsid w:val="00EA7361"/>
    <w:rsid w:val="00EB1B97"/>
    <w:rsid w:val="00EB23FC"/>
    <w:rsid w:val="00EB33AE"/>
    <w:rsid w:val="00EC12C5"/>
    <w:rsid w:val="00EC3133"/>
    <w:rsid w:val="00EC3A6C"/>
    <w:rsid w:val="00EC448F"/>
    <w:rsid w:val="00EC57E8"/>
    <w:rsid w:val="00EC7EE6"/>
    <w:rsid w:val="00ED38A2"/>
    <w:rsid w:val="00ED5310"/>
    <w:rsid w:val="00ED6244"/>
    <w:rsid w:val="00ED74A1"/>
    <w:rsid w:val="00EE039D"/>
    <w:rsid w:val="00EE098D"/>
    <w:rsid w:val="00EE2257"/>
    <w:rsid w:val="00EE553A"/>
    <w:rsid w:val="00EE5C73"/>
    <w:rsid w:val="00EE6123"/>
    <w:rsid w:val="00EE61EA"/>
    <w:rsid w:val="00EF0175"/>
    <w:rsid w:val="00EF46F4"/>
    <w:rsid w:val="00EF48FA"/>
    <w:rsid w:val="00EF5076"/>
    <w:rsid w:val="00EF6D8A"/>
    <w:rsid w:val="00EF7B84"/>
    <w:rsid w:val="00F00894"/>
    <w:rsid w:val="00F00CF3"/>
    <w:rsid w:val="00F014AC"/>
    <w:rsid w:val="00F04A6F"/>
    <w:rsid w:val="00F04A9D"/>
    <w:rsid w:val="00F052BA"/>
    <w:rsid w:val="00F2041A"/>
    <w:rsid w:val="00F2139D"/>
    <w:rsid w:val="00F256C2"/>
    <w:rsid w:val="00F25D47"/>
    <w:rsid w:val="00F26697"/>
    <w:rsid w:val="00F27AF3"/>
    <w:rsid w:val="00F309DB"/>
    <w:rsid w:val="00F37B24"/>
    <w:rsid w:val="00F404F6"/>
    <w:rsid w:val="00F46D3E"/>
    <w:rsid w:val="00F5346D"/>
    <w:rsid w:val="00F54271"/>
    <w:rsid w:val="00F572AB"/>
    <w:rsid w:val="00F572D7"/>
    <w:rsid w:val="00F628AC"/>
    <w:rsid w:val="00F636DF"/>
    <w:rsid w:val="00F65B89"/>
    <w:rsid w:val="00F67420"/>
    <w:rsid w:val="00F67E1C"/>
    <w:rsid w:val="00F726C8"/>
    <w:rsid w:val="00F72EAB"/>
    <w:rsid w:val="00F73F51"/>
    <w:rsid w:val="00F74684"/>
    <w:rsid w:val="00F75712"/>
    <w:rsid w:val="00F80511"/>
    <w:rsid w:val="00F80FB1"/>
    <w:rsid w:val="00F82414"/>
    <w:rsid w:val="00F82E82"/>
    <w:rsid w:val="00F834D7"/>
    <w:rsid w:val="00F86E7A"/>
    <w:rsid w:val="00F87844"/>
    <w:rsid w:val="00F91607"/>
    <w:rsid w:val="00F949B2"/>
    <w:rsid w:val="00F958D9"/>
    <w:rsid w:val="00F9663A"/>
    <w:rsid w:val="00F96FB4"/>
    <w:rsid w:val="00F97609"/>
    <w:rsid w:val="00FA0C0B"/>
    <w:rsid w:val="00FA0C1D"/>
    <w:rsid w:val="00FA1CCF"/>
    <w:rsid w:val="00FA23B5"/>
    <w:rsid w:val="00FA3D6D"/>
    <w:rsid w:val="00FA51AF"/>
    <w:rsid w:val="00FB3924"/>
    <w:rsid w:val="00FB47F1"/>
    <w:rsid w:val="00FB4A47"/>
    <w:rsid w:val="00FB6048"/>
    <w:rsid w:val="00FC2E3D"/>
    <w:rsid w:val="00FC5704"/>
    <w:rsid w:val="00FC6AC8"/>
    <w:rsid w:val="00FD05AC"/>
    <w:rsid w:val="00FD070C"/>
    <w:rsid w:val="00FD0721"/>
    <w:rsid w:val="00FD4286"/>
    <w:rsid w:val="00FD52EC"/>
    <w:rsid w:val="00FD5838"/>
    <w:rsid w:val="00FE3465"/>
    <w:rsid w:val="00FE4EA4"/>
    <w:rsid w:val="00FE69C3"/>
    <w:rsid w:val="00FE6F09"/>
    <w:rsid w:val="00FE7C07"/>
    <w:rsid w:val="00FF1146"/>
    <w:rsid w:val="00FF163F"/>
    <w:rsid w:val="00FF31EE"/>
    <w:rsid w:val="00FF780C"/>
    <w:rsid w:val="02650DEC"/>
    <w:rsid w:val="06CCA707"/>
    <w:rsid w:val="083DF2C3"/>
    <w:rsid w:val="0D5C864D"/>
    <w:rsid w:val="1113ED8F"/>
    <w:rsid w:val="12659AE3"/>
    <w:rsid w:val="130D4A42"/>
    <w:rsid w:val="14BC8FDD"/>
    <w:rsid w:val="1533F51D"/>
    <w:rsid w:val="15F914D1"/>
    <w:rsid w:val="16E877DD"/>
    <w:rsid w:val="1E9EA6EE"/>
    <w:rsid w:val="1EB373FE"/>
    <w:rsid w:val="1EE21124"/>
    <w:rsid w:val="21691C4B"/>
    <w:rsid w:val="2366E864"/>
    <w:rsid w:val="2BD925F1"/>
    <w:rsid w:val="2DA63A8D"/>
    <w:rsid w:val="304761B3"/>
    <w:rsid w:val="3B008433"/>
    <w:rsid w:val="3CCEE918"/>
    <w:rsid w:val="4882819A"/>
    <w:rsid w:val="49B0E6C8"/>
    <w:rsid w:val="4F90A428"/>
    <w:rsid w:val="533FB5E3"/>
    <w:rsid w:val="5D302BB5"/>
    <w:rsid w:val="6261C777"/>
    <w:rsid w:val="626BA634"/>
    <w:rsid w:val="65184A0C"/>
    <w:rsid w:val="6766E401"/>
    <w:rsid w:val="6EA54984"/>
    <w:rsid w:val="757230BE"/>
    <w:rsid w:val="79580868"/>
    <w:rsid w:val="7AA73353"/>
    <w:rsid w:val="7CE4298C"/>
    <w:rsid w:val="7E36FF8C"/>
    <w:rsid w:val="7FD5A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FC847"/>
  <w15:docId w15:val="{13246630-BF47-4E89-AA73-4AC4FFF5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684"/>
    <w:pPr>
      <w:widowControl w:val="0"/>
      <w:jc w:val="both"/>
    </w:pPr>
    <w:rPr>
      <w:rFonts w:ascii="ＭＳ 明朝"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DC6"/>
    <w:pPr>
      <w:tabs>
        <w:tab w:val="center" w:pos="4252"/>
        <w:tab w:val="right" w:pos="8504"/>
      </w:tabs>
      <w:snapToGrid w:val="0"/>
    </w:pPr>
  </w:style>
  <w:style w:type="character" w:customStyle="1" w:styleId="a4">
    <w:name w:val="ヘッダー (文字)"/>
    <w:basedOn w:val="a0"/>
    <w:link w:val="a3"/>
    <w:uiPriority w:val="99"/>
    <w:rsid w:val="008F7DC6"/>
    <w:rPr>
      <w:rFonts w:ascii="ＭＳ 明朝" w:eastAsia="ＭＳ 明朝" w:hAnsi="Century" w:cs="Times New Roman"/>
      <w:sz w:val="16"/>
      <w:szCs w:val="20"/>
    </w:rPr>
  </w:style>
  <w:style w:type="paragraph" w:styleId="a5">
    <w:name w:val="footer"/>
    <w:basedOn w:val="a"/>
    <w:link w:val="a6"/>
    <w:uiPriority w:val="99"/>
    <w:unhideWhenUsed/>
    <w:rsid w:val="008F7DC6"/>
    <w:pPr>
      <w:tabs>
        <w:tab w:val="center" w:pos="4252"/>
        <w:tab w:val="right" w:pos="8504"/>
      </w:tabs>
      <w:snapToGrid w:val="0"/>
    </w:pPr>
  </w:style>
  <w:style w:type="character" w:customStyle="1" w:styleId="a6">
    <w:name w:val="フッター (文字)"/>
    <w:basedOn w:val="a0"/>
    <w:link w:val="a5"/>
    <w:uiPriority w:val="99"/>
    <w:rsid w:val="008F7DC6"/>
    <w:rPr>
      <w:rFonts w:ascii="ＭＳ 明朝" w:eastAsia="ＭＳ 明朝" w:hAnsi="Century" w:cs="Times New Roman"/>
      <w:sz w:val="16"/>
      <w:szCs w:val="20"/>
    </w:rPr>
  </w:style>
  <w:style w:type="paragraph" w:styleId="a7">
    <w:name w:val="Balloon Text"/>
    <w:basedOn w:val="a"/>
    <w:link w:val="a8"/>
    <w:uiPriority w:val="99"/>
    <w:semiHidden/>
    <w:unhideWhenUsed/>
    <w:rsid w:val="00D07A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A2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273BB"/>
    <w:rPr>
      <w:sz w:val="18"/>
      <w:szCs w:val="18"/>
    </w:rPr>
  </w:style>
  <w:style w:type="paragraph" w:styleId="aa">
    <w:name w:val="annotation text"/>
    <w:basedOn w:val="a"/>
    <w:link w:val="ab"/>
    <w:uiPriority w:val="99"/>
    <w:unhideWhenUsed/>
    <w:rsid w:val="005273BB"/>
    <w:pPr>
      <w:jc w:val="left"/>
    </w:pPr>
  </w:style>
  <w:style w:type="character" w:customStyle="1" w:styleId="ab">
    <w:name w:val="コメント文字列 (文字)"/>
    <w:basedOn w:val="a0"/>
    <w:link w:val="aa"/>
    <w:uiPriority w:val="99"/>
    <w:rsid w:val="005273BB"/>
    <w:rPr>
      <w:rFonts w:ascii="ＭＳ 明朝" w:eastAsia="ＭＳ 明朝" w:hAnsi="Century" w:cs="Times New Roman"/>
      <w:sz w:val="16"/>
      <w:szCs w:val="20"/>
    </w:rPr>
  </w:style>
  <w:style w:type="paragraph" w:styleId="ac">
    <w:name w:val="annotation subject"/>
    <w:basedOn w:val="aa"/>
    <w:next w:val="aa"/>
    <w:link w:val="ad"/>
    <w:uiPriority w:val="99"/>
    <w:semiHidden/>
    <w:unhideWhenUsed/>
    <w:rsid w:val="005273BB"/>
    <w:rPr>
      <w:b/>
      <w:bCs/>
    </w:rPr>
  </w:style>
  <w:style w:type="character" w:customStyle="1" w:styleId="ad">
    <w:name w:val="コメント内容 (文字)"/>
    <w:basedOn w:val="ab"/>
    <w:link w:val="ac"/>
    <w:uiPriority w:val="99"/>
    <w:semiHidden/>
    <w:rsid w:val="005273BB"/>
    <w:rPr>
      <w:rFonts w:ascii="ＭＳ 明朝" w:eastAsia="ＭＳ 明朝" w:hAnsi="Century" w:cs="Times New Roman"/>
      <w:b/>
      <w:bCs/>
      <w:sz w:val="16"/>
      <w:szCs w:val="20"/>
    </w:rPr>
  </w:style>
  <w:style w:type="paragraph" w:customStyle="1" w:styleId="Default">
    <w:name w:val="Default"/>
    <w:rsid w:val="00D31A5C"/>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e">
    <w:name w:val="List Paragraph"/>
    <w:basedOn w:val="a"/>
    <w:uiPriority w:val="34"/>
    <w:qFormat/>
    <w:rsid w:val="00F00CF3"/>
    <w:pPr>
      <w:ind w:leftChars="400" w:left="840"/>
    </w:pPr>
  </w:style>
  <w:style w:type="paragraph" w:styleId="af">
    <w:name w:val="Date"/>
    <w:basedOn w:val="a"/>
    <w:next w:val="a"/>
    <w:link w:val="af0"/>
    <w:uiPriority w:val="99"/>
    <w:semiHidden/>
    <w:unhideWhenUsed/>
    <w:rsid w:val="00D4320A"/>
  </w:style>
  <w:style w:type="character" w:customStyle="1" w:styleId="af0">
    <w:name w:val="日付 (文字)"/>
    <w:basedOn w:val="a0"/>
    <w:link w:val="af"/>
    <w:uiPriority w:val="99"/>
    <w:semiHidden/>
    <w:rsid w:val="00D4320A"/>
    <w:rPr>
      <w:rFonts w:ascii="ＭＳ 明朝" w:eastAsia="ＭＳ 明朝" w:hAnsi="Century" w:cs="Times New Roman"/>
      <w:sz w:val="16"/>
      <w:szCs w:val="20"/>
    </w:rPr>
  </w:style>
  <w:style w:type="table" w:styleId="af1">
    <w:name w:val="Table Grid"/>
    <w:basedOn w:val="a1"/>
    <w:uiPriority w:val="59"/>
    <w:rsid w:val="005B56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570E3E"/>
    <w:rPr>
      <w:rFonts w:asciiTheme="minorEastAsia" w:eastAsiaTheme="minorEastAsia" w:hAnsi="Courier New" w:cs="Courier New"/>
    </w:rPr>
  </w:style>
  <w:style w:type="character" w:customStyle="1" w:styleId="af3">
    <w:name w:val="書式なし (文字)"/>
    <w:basedOn w:val="a0"/>
    <w:link w:val="af2"/>
    <w:uiPriority w:val="99"/>
    <w:semiHidden/>
    <w:rsid w:val="00570E3E"/>
    <w:rPr>
      <w:rFonts w:asciiTheme="minorEastAsia" w:hAnsi="Courier New" w:cs="Courier New"/>
      <w:sz w:val="16"/>
      <w:szCs w:val="20"/>
    </w:rPr>
  </w:style>
  <w:style w:type="paragraph" w:styleId="af4">
    <w:name w:val="Revision"/>
    <w:hidden/>
    <w:uiPriority w:val="99"/>
    <w:semiHidden/>
    <w:rsid w:val="00BE7491"/>
    <w:rPr>
      <w:rFonts w:ascii="ＭＳ 明朝"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2544">
      <w:bodyDiv w:val="1"/>
      <w:marLeft w:val="0"/>
      <w:marRight w:val="0"/>
      <w:marTop w:val="0"/>
      <w:marBottom w:val="0"/>
      <w:divBdr>
        <w:top w:val="none" w:sz="0" w:space="0" w:color="auto"/>
        <w:left w:val="none" w:sz="0" w:space="0" w:color="auto"/>
        <w:bottom w:val="none" w:sz="0" w:space="0" w:color="auto"/>
        <w:right w:val="none" w:sz="0" w:space="0" w:color="auto"/>
      </w:divBdr>
    </w:div>
    <w:div w:id="644818382">
      <w:bodyDiv w:val="1"/>
      <w:marLeft w:val="0"/>
      <w:marRight w:val="0"/>
      <w:marTop w:val="0"/>
      <w:marBottom w:val="0"/>
      <w:divBdr>
        <w:top w:val="none" w:sz="0" w:space="0" w:color="auto"/>
        <w:left w:val="none" w:sz="0" w:space="0" w:color="auto"/>
        <w:bottom w:val="none" w:sz="0" w:space="0" w:color="auto"/>
        <w:right w:val="none" w:sz="0" w:space="0" w:color="auto"/>
      </w:divBdr>
    </w:div>
    <w:div w:id="823666721">
      <w:bodyDiv w:val="1"/>
      <w:marLeft w:val="0"/>
      <w:marRight w:val="0"/>
      <w:marTop w:val="0"/>
      <w:marBottom w:val="0"/>
      <w:divBdr>
        <w:top w:val="none" w:sz="0" w:space="0" w:color="auto"/>
        <w:left w:val="none" w:sz="0" w:space="0" w:color="auto"/>
        <w:bottom w:val="none" w:sz="0" w:space="0" w:color="auto"/>
        <w:right w:val="none" w:sz="0" w:space="0" w:color="auto"/>
      </w:divBdr>
    </w:div>
    <w:div w:id="14771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F112-5429-468C-99A8-508AE285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9</cp:revision>
  <cp:lastPrinted>2015-05-16T02:01:00Z</cp:lastPrinted>
  <dcterms:created xsi:type="dcterms:W3CDTF">2025-08-03T04:07:00Z</dcterms:created>
  <dcterms:modified xsi:type="dcterms:W3CDTF">2026-05-26T02:30:00Z</dcterms:modified>
</cp:coreProperties>
</file>