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01A2" w14:textId="77847CEC" w:rsidR="00400631" w:rsidRPr="00077B96" w:rsidRDefault="0023565B" w:rsidP="0023565B">
      <w:pPr>
        <w:jc w:val="center"/>
        <w:rPr>
          <w:rFonts w:asciiTheme="majorEastAsia" w:eastAsiaTheme="majorEastAsia" w:hAnsiTheme="majorEastAsia"/>
          <w:b/>
          <w:bCs/>
        </w:rPr>
      </w:pPr>
      <w:r w:rsidRPr="00077B96">
        <w:rPr>
          <w:rFonts w:asciiTheme="majorEastAsia" w:eastAsiaTheme="majorEastAsia" w:hAnsiTheme="majorEastAsia" w:hint="eastAsia"/>
          <w:b/>
          <w:bCs/>
          <w:sz w:val="28"/>
          <w:szCs w:val="24"/>
        </w:rPr>
        <w:t>仕様書</w:t>
      </w:r>
    </w:p>
    <w:p w14:paraId="29005017" w14:textId="77777777" w:rsidR="0023565B" w:rsidRDefault="0023565B" w:rsidP="0023565B"/>
    <w:p w14:paraId="166EB7B4" w14:textId="06441CDF" w:rsidR="002759B1" w:rsidRPr="007713EB" w:rsidRDefault="002759B1" w:rsidP="002759B1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1"/>
        </w:rPr>
        <w:t>１</w:t>
      </w:r>
      <w:r w:rsidRPr="007713EB">
        <w:rPr>
          <w:rFonts w:asciiTheme="majorEastAsia" w:eastAsiaTheme="majorEastAsia" w:hAnsiTheme="majorEastAsia" w:hint="eastAsia"/>
          <w:b/>
          <w:bCs/>
          <w:sz w:val="22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b/>
          <w:bCs/>
          <w:sz w:val="22"/>
          <w:szCs w:val="21"/>
        </w:rPr>
        <w:t>委託業務名</w:t>
      </w:r>
    </w:p>
    <w:p w14:paraId="308A2180" w14:textId="0066B395" w:rsidR="002759B1" w:rsidRPr="006404B5" w:rsidRDefault="002759B1" w:rsidP="002759B1">
      <w:pPr>
        <w:ind w:firstLineChars="200" w:firstLine="436"/>
        <w:rPr>
          <w:sz w:val="22"/>
          <w:szCs w:val="21"/>
        </w:rPr>
      </w:pPr>
      <w:r w:rsidRPr="002759B1">
        <w:rPr>
          <w:rFonts w:hint="eastAsia"/>
          <w:sz w:val="22"/>
          <w:szCs w:val="21"/>
        </w:rPr>
        <w:t>乳がん巡回検診実施に係る制服警備員による交通誘導警備業務</w:t>
      </w:r>
    </w:p>
    <w:p w14:paraId="2F7AD5F4" w14:textId="77777777" w:rsidR="002759B1" w:rsidRPr="002759B1" w:rsidRDefault="002759B1" w:rsidP="0023565B">
      <w:pPr>
        <w:rPr>
          <w:rFonts w:asciiTheme="majorEastAsia" w:eastAsiaTheme="majorEastAsia" w:hAnsiTheme="majorEastAsia"/>
          <w:b/>
          <w:bCs/>
          <w:sz w:val="22"/>
          <w:szCs w:val="21"/>
        </w:rPr>
      </w:pPr>
    </w:p>
    <w:p w14:paraId="0C0D4485" w14:textId="1028BC51" w:rsidR="0023565B" w:rsidRPr="007713EB" w:rsidRDefault="002759B1" w:rsidP="0023565B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1"/>
        </w:rPr>
        <w:t>２</w:t>
      </w:r>
      <w:r w:rsidR="0023565B" w:rsidRPr="007713EB">
        <w:rPr>
          <w:rFonts w:asciiTheme="majorEastAsia" w:eastAsiaTheme="majorEastAsia" w:hAnsiTheme="majorEastAsia" w:hint="eastAsia"/>
          <w:b/>
          <w:bCs/>
          <w:sz w:val="22"/>
          <w:szCs w:val="21"/>
        </w:rPr>
        <w:t xml:space="preserve">　履行期間</w:t>
      </w:r>
    </w:p>
    <w:p w14:paraId="740A64B3" w14:textId="032EBAFB" w:rsidR="0023565B" w:rsidRPr="00151803" w:rsidRDefault="0023565B" w:rsidP="00293159">
      <w:pPr>
        <w:ind w:firstLineChars="200" w:firstLine="436"/>
        <w:rPr>
          <w:sz w:val="22"/>
          <w:szCs w:val="21"/>
        </w:rPr>
      </w:pPr>
      <w:r w:rsidRPr="006404B5">
        <w:rPr>
          <w:rFonts w:hint="eastAsia"/>
          <w:sz w:val="22"/>
          <w:szCs w:val="21"/>
        </w:rPr>
        <w:t>令和</w:t>
      </w:r>
      <w:r w:rsidR="008C02D5">
        <w:rPr>
          <w:rFonts w:hint="eastAsia"/>
          <w:sz w:val="22"/>
          <w:szCs w:val="21"/>
        </w:rPr>
        <w:t>８</w:t>
      </w:r>
      <w:r w:rsidRPr="006404B5">
        <w:rPr>
          <w:rFonts w:hint="eastAsia"/>
          <w:sz w:val="22"/>
          <w:szCs w:val="21"/>
        </w:rPr>
        <w:t>年</w:t>
      </w:r>
      <w:r w:rsidR="00C62C59">
        <w:rPr>
          <w:rFonts w:hint="eastAsia"/>
          <w:sz w:val="22"/>
          <w:szCs w:val="21"/>
        </w:rPr>
        <w:t>７</w:t>
      </w:r>
      <w:r w:rsidRPr="006404B5">
        <w:rPr>
          <w:rFonts w:hint="eastAsia"/>
          <w:sz w:val="22"/>
          <w:szCs w:val="21"/>
        </w:rPr>
        <w:t>月</w:t>
      </w:r>
      <w:r w:rsidR="00C62C59">
        <w:rPr>
          <w:rFonts w:hint="eastAsia"/>
          <w:sz w:val="22"/>
          <w:szCs w:val="21"/>
        </w:rPr>
        <w:t>１５</w:t>
      </w:r>
      <w:r w:rsidRPr="006404B5">
        <w:rPr>
          <w:rFonts w:hint="eastAsia"/>
          <w:sz w:val="22"/>
          <w:szCs w:val="21"/>
        </w:rPr>
        <w:t>日から令和</w:t>
      </w:r>
      <w:r w:rsidR="008C02D5">
        <w:rPr>
          <w:rFonts w:hint="eastAsia"/>
          <w:sz w:val="22"/>
          <w:szCs w:val="21"/>
        </w:rPr>
        <w:t>８</w:t>
      </w:r>
      <w:r w:rsidRPr="006404B5">
        <w:rPr>
          <w:rFonts w:hint="eastAsia"/>
          <w:sz w:val="22"/>
          <w:szCs w:val="21"/>
        </w:rPr>
        <w:t>年</w:t>
      </w:r>
      <w:r w:rsidR="00C62C59">
        <w:rPr>
          <w:rFonts w:hint="eastAsia"/>
          <w:sz w:val="22"/>
          <w:szCs w:val="21"/>
        </w:rPr>
        <w:t>１０</w:t>
      </w:r>
      <w:r w:rsidRPr="009D0A8F">
        <w:rPr>
          <w:rFonts w:hint="eastAsia"/>
          <w:sz w:val="22"/>
          <w:szCs w:val="21"/>
        </w:rPr>
        <w:t>月</w:t>
      </w:r>
      <w:r w:rsidR="00C62C59">
        <w:rPr>
          <w:rFonts w:hint="eastAsia"/>
          <w:sz w:val="22"/>
          <w:szCs w:val="21"/>
        </w:rPr>
        <w:t>７</w:t>
      </w:r>
      <w:r w:rsidRPr="009D0A8F">
        <w:rPr>
          <w:rFonts w:hint="eastAsia"/>
          <w:sz w:val="22"/>
          <w:szCs w:val="21"/>
        </w:rPr>
        <w:t>日ま</w:t>
      </w:r>
      <w:r w:rsidRPr="00151803">
        <w:rPr>
          <w:rFonts w:hint="eastAsia"/>
          <w:sz w:val="22"/>
          <w:szCs w:val="21"/>
        </w:rPr>
        <w:t>で</w:t>
      </w:r>
    </w:p>
    <w:p w14:paraId="4DC624AE" w14:textId="77777777" w:rsidR="0023565B" w:rsidRPr="008C02D5" w:rsidRDefault="0023565B" w:rsidP="002759B1">
      <w:pPr>
        <w:rPr>
          <w:sz w:val="22"/>
          <w:szCs w:val="21"/>
        </w:rPr>
      </w:pPr>
    </w:p>
    <w:p w14:paraId="457A1894" w14:textId="2ACC1D90" w:rsidR="0023565B" w:rsidRPr="007713EB" w:rsidRDefault="002759B1" w:rsidP="0023565B">
      <w:pPr>
        <w:rPr>
          <w:rFonts w:ascii="ＭＳ ゴシック" w:eastAsia="ＭＳ ゴシック" w:hAnsi="ＭＳ ゴシック"/>
          <w:b/>
          <w:bCs/>
          <w:sz w:val="22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1"/>
        </w:rPr>
        <w:t>３</w:t>
      </w:r>
      <w:r w:rsidR="0023565B" w:rsidRPr="007713EB">
        <w:rPr>
          <w:rFonts w:ascii="ＭＳ ゴシック" w:eastAsia="ＭＳ ゴシック" w:hAnsi="ＭＳ ゴシック" w:hint="eastAsia"/>
          <w:b/>
          <w:bCs/>
          <w:sz w:val="22"/>
          <w:szCs w:val="21"/>
        </w:rPr>
        <w:t xml:space="preserve">　履行内容</w:t>
      </w:r>
    </w:p>
    <w:p w14:paraId="4176DAC0" w14:textId="5C6BCEC9" w:rsidR="0023565B" w:rsidRPr="006404B5" w:rsidRDefault="0023565B" w:rsidP="00CB186A">
      <w:pPr>
        <w:ind w:leftChars="100" w:left="208" w:firstLineChars="100" w:firstLine="218"/>
        <w:rPr>
          <w:sz w:val="22"/>
          <w:szCs w:val="21"/>
        </w:rPr>
      </w:pPr>
      <w:r w:rsidRPr="006404B5">
        <w:rPr>
          <w:rFonts w:hint="eastAsia"/>
          <w:sz w:val="22"/>
          <w:szCs w:val="21"/>
        </w:rPr>
        <w:t>京都市（以下「発注者」</w:t>
      </w:r>
      <w:r w:rsidR="00355257">
        <w:rPr>
          <w:rFonts w:hint="eastAsia"/>
          <w:sz w:val="22"/>
          <w:szCs w:val="21"/>
        </w:rPr>
        <w:t>という。</w:t>
      </w:r>
      <w:r w:rsidRPr="006404B5">
        <w:rPr>
          <w:rFonts w:hint="eastAsia"/>
          <w:sz w:val="22"/>
          <w:szCs w:val="21"/>
        </w:rPr>
        <w:t>）</w:t>
      </w:r>
      <w:r w:rsidR="00BD537F">
        <w:rPr>
          <w:rFonts w:hint="eastAsia"/>
          <w:sz w:val="22"/>
          <w:szCs w:val="21"/>
        </w:rPr>
        <w:t>は</w:t>
      </w:r>
      <w:r w:rsidRPr="006404B5">
        <w:rPr>
          <w:rFonts w:hint="eastAsia"/>
          <w:sz w:val="22"/>
          <w:szCs w:val="21"/>
        </w:rPr>
        <w:t>本業務の受託者（以下「受注者</w:t>
      </w:r>
      <w:r w:rsidR="001063BE">
        <w:rPr>
          <w:rFonts w:hint="eastAsia"/>
          <w:sz w:val="22"/>
          <w:szCs w:val="21"/>
        </w:rPr>
        <w:t>」</w:t>
      </w:r>
      <w:r w:rsidR="00355257">
        <w:rPr>
          <w:rFonts w:hint="eastAsia"/>
          <w:sz w:val="22"/>
          <w:szCs w:val="21"/>
        </w:rPr>
        <w:t>という。</w:t>
      </w:r>
      <w:r w:rsidRPr="006404B5">
        <w:rPr>
          <w:rFonts w:hint="eastAsia"/>
          <w:sz w:val="22"/>
          <w:szCs w:val="21"/>
        </w:rPr>
        <w:t>）</w:t>
      </w:r>
      <w:r w:rsidR="00BD537F">
        <w:rPr>
          <w:rFonts w:hint="eastAsia"/>
          <w:sz w:val="22"/>
          <w:szCs w:val="21"/>
        </w:rPr>
        <w:t>に対して</w:t>
      </w:r>
      <w:r w:rsidR="00980403">
        <w:rPr>
          <w:rFonts w:hint="eastAsia"/>
          <w:sz w:val="22"/>
          <w:szCs w:val="21"/>
        </w:rPr>
        <w:t>、</w:t>
      </w:r>
      <w:r w:rsidRPr="006404B5">
        <w:rPr>
          <w:rFonts w:hint="eastAsia"/>
          <w:sz w:val="22"/>
          <w:szCs w:val="21"/>
        </w:rPr>
        <w:t>本業務を安定的かつ円滑に実施するため</w:t>
      </w:r>
      <w:r w:rsidR="00980403">
        <w:rPr>
          <w:rFonts w:hint="eastAsia"/>
          <w:sz w:val="22"/>
          <w:szCs w:val="21"/>
        </w:rPr>
        <w:t>、</w:t>
      </w:r>
      <w:r w:rsidRPr="006404B5">
        <w:rPr>
          <w:rFonts w:hint="eastAsia"/>
          <w:sz w:val="22"/>
          <w:szCs w:val="21"/>
        </w:rPr>
        <w:t>乳がん巡回検診車両及び歩行者の安全確保</w:t>
      </w:r>
      <w:r w:rsidR="00980403">
        <w:rPr>
          <w:rFonts w:hint="eastAsia"/>
          <w:sz w:val="22"/>
          <w:szCs w:val="21"/>
        </w:rPr>
        <w:t>、</w:t>
      </w:r>
      <w:r w:rsidRPr="006404B5">
        <w:rPr>
          <w:rFonts w:hint="eastAsia"/>
          <w:sz w:val="22"/>
          <w:szCs w:val="21"/>
        </w:rPr>
        <w:t>検診車停置きに伴う事件</w:t>
      </w:r>
      <w:r w:rsidR="00AB1655">
        <w:rPr>
          <w:rFonts w:hint="eastAsia"/>
          <w:sz w:val="22"/>
          <w:szCs w:val="21"/>
        </w:rPr>
        <w:t>及び</w:t>
      </w:r>
      <w:r w:rsidRPr="006404B5">
        <w:rPr>
          <w:rFonts w:hint="eastAsia"/>
          <w:sz w:val="22"/>
          <w:szCs w:val="21"/>
        </w:rPr>
        <w:t>事故の防止等について</w:t>
      </w:r>
      <w:r w:rsidR="00980403">
        <w:rPr>
          <w:rFonts w:hint="eastAsia"/>
          <w:sz w:val="22"/>
          <w:szCs w:val="21"/>
        </w:rPr>
        <w:t>、</w:t>
      </w:r>
      <w:r w:rsidRPr="006404B5">
        <w:rPr>
          <w:rFonts w:hint="eastAsia"/>
          <w:sz w:val="22"/>
          <w:szCs w:val="21"/>
        </w:rPr>
        <w:t>以下のとおり業務を委託する。</w:t>
      </w:r>
      <w:r w:rsidRPr="006404B5">
        <w:rPr>
          <w:rFonts w:hint="eastAsia"/>
          <w:sz w:val="22"/>
          <w:szCs w:val="21"/>
        </w:rPr>
        <w:t xml:space="preserve"> </w:t>
      </w:r>
    </w:p>
    <w:p w14:paraId="07B2C89A" w14:textId="77777777" w:rsidR="0023565B" w:rsidRPr="006404B5" w:rsidRDefault="0023565B" w:rsidP="0023565B">
      <w:pPr>
        <w:rPr>
          <w:sz w:val="22"/>
          <w:szCs w:val="21"/>
        </w:rPr>
      </w:pPr>
    </w:p>
    <w:p w14:paraId="70C66F0B" w14:textId="019184F9" w:rsidR="0023565B" w:rsidRPr="007713EB" w:rsidRDefault="002759B1" w:rsidP="0023565B">
      <w:pPr>
        <w:rPr>
          <w:rFonts w:asciiTheme="majorEastAsia" w:eastAsiaTheme="majorEastAsia" w:hAnsiTheme="majorEastAsia"/>
          <w:b/>
          <w:bCs/>
          <w:sz w:val="22"/>
          <w:szCs w:val="21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1"/>
        </w:rPr>
        <w:t>４</w:t>
      </w:r>
      <w:r w:rsidR="0023565B" w:rsidRPr="007713EB">
        <w:rPr>
          <w:rFonts w:asciiTheme="majorEastAsia" w:eastAsiaTheme="majorEastAsia" w:hAnsiTheme="majorEastAsia" w:hint="eastAsia"/>
          <w:b/>
          <w:bCs/>
          <w:sz w:val="22"/>
          <w:szCs w:val="21"/>
        </w:rPr>
        <w:t xml:space="preserve">　業務日時等</w:t>
      </w:r>
    </w:p>
    <w:p w14:paraId="079EF48E" w14:textId="20782219" w:rsidR="0023565B" w:rsidRPr="00913611" w:rsidRDefault="0023565B" w:rsidP="0023565B">
      <w:pPr>
        <w:rPr>
          <w:rFonts w:asciiTheme="majorEastAsia" w:eastAsiaTheme="majorEastAsia" w:hAnsiTheme="majorEastAsia"/>
          <w:sz w:val="22"/>
          <w:szCs w:val="21"/>
        </w:rPr>
      </w:pPr>
      <w:r w:rsidRPr="00913611">
        <w:rPr>
          <w:rFonts w:asciiTheme="majorEastAsia" w:eastAsiaTheme="majorEastAsia" w:hAnsiTheme="majorEastAsia" w:hint="eastAsia"/>
          <w:sz w:val="22"/>
          <w:szCs w:val="21"/>
        </w:rPr>
        <w:t xml:space="preserve">　</w:t>
      </w:r>
      <w:r w:rsidR="006404B5" w:rsidRPr="00913611">
        <w:rPr>
          <w:rFonts w:asciiTheme="majorEastAsia" w:eastAsiaTheme="majorEastAsia" w:hAnsiTheme="majorEastAsia" w:hint="eastAsia"/>
          <w:sz w:val="22"/>
          <w:szCs w:val="21"/>
        </w:rPr>
        <w:t xml:space="preserve">⑴　</w:t>
      </w:r>
      <w:r w:rsidRPr="00913611">
        <w:rPr>
          <w:rFonts w:asciiTheme="majorEastAsia" w:eastAsiaTheme="majorEastAsia" w:hAnsiTheme="majorEastAsia" w:hint="eastAsia"/>
          <w:sz w:val="22"/>
          <w:szCs w:val="21"/>
        </w:rPr>
        <w:t>業務日時</w:t>
      </w:r>
      <w:r w:rsidR="00B866FB" w:rsidRPr="00913611">
        <w:rPr>
          <w:rFonts w:asciiTheme="majorEastAsia" w:eastAsiaTheme="majorEastAsia" w:hAnsiTheme="majorEastAsia" w:hint="eastAsia"/>
          <w:sz w:val="22"/>
          <w:szCs w:val="21"/>
        </w:rPr>
        <w:t>について</w:t>
      </w:r>
    </w:p>
    <w:p w14:paraId="7818B34A" w14:textId="36BEA3CA" w:rsidR="0023565B" w:rsidRDefault="0023565B" w:rsidP="00E3209F">
      <w:pPr>
        <w:spacing w:afterLines="50" w:after="149"/>
        <w:ind w:leftChars="200" w:left="416" w:firstLineChars="100" w:firstLine="218"/>
      </w:pPr>
      <w:r w:rsidRPr="006404B5">
        <w:rPr>
          <w:rFonts w:hint="eastAsia"/>
          <w:sz w:val="22"/>
          <w:szCs w:val="21"/>
        </w:rPr>
        <w:t>現場で警備業務に従事する者（以下「業務従事者」という。）を以下の表のとおり配置し</w:t>
      </w:r>
      <w:r w:rsidR="00980403">
        <w:rPr>
          <w:rFonts w:hint="eastAsia"/>
          <w:sz w:val="22"/>
          <w:szCs w:val="21"/>
        </w:rPr>
        <w:t>、</w:t>
      </w:r>
      <w:r w:rsidR="008921A9">
        <w:rPr>
          <w:rFonts w:hint="eastAsia"/>
          <w:sz w:val="22"/>
          <w:szCs w:val="21"/>
        </w:rPr>
        <w:t>当該</w:t>
      </w:r>
      <w:r w:rsidRPr="006404B5">
        <w:rPr>
          <w:rFonts w:hint="eastAsia"/>
          <w:sz w:val="22"/>
          <w:szCs w:val="21"/>
        </w:rPr>
        <w:t>業務に従事させること。</w:t>
      </w:r>
    </w:p>
    <w:tbl>
      <w:tblPr>
        <w:tblStyle w:val="a9"/>
        <w:tblW w:w="8652" w:type="dxa"/>
        <w:jc w:val="center"/>
        <w:tblLook w:val="04A0" w:firstRow="1" w:lastRow="0" w:firstColumn="1" w:lastColumn="0" w:noHBand="0" w:noVBand="1"/>
      </w:tblPr>
      <w:tblGrid>
        <w:gridCol w:w="3052"/>
        <w:gridCol w:w="2208"/>
        <w:gridCol w:w="2318"/>
        <w:gridCol w:w="1074"/>
      </w:tblGrid>
      <w:tr w:rsidR="00590EF4" w14:paraId="2A46AAE7" w14:textId="77777777" w:rsidTr="00F3244F">
        <w:trPr>
          <w:jc w:val="center"/>
        </w:trPr>
        <w:tc>
          <w:tcPr>
            <w:tcW w:w="305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168771" w14:textId="371B50D6" w:rsidR="00590EF4" w:rsidRPr="00F3244F" w:rsidRDefault="00590EF4" w:rsidP="00590EF4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</w:rPr>
            </w:pPr>
            <w:r w:rsidRPr="00F3244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会場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CBEEEB" w14:textId="74A32D6B" w:rsidR="00590EF4" w:rsidRPr="00F3244F" w:rsidRDefault="00590EF4" w:rsidP="005856D9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F3244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日時</w:t>
            </w:r>
          </w:p>
        </w:tc>
        <w:tc>
          <w:tcPr>
            <w:tcW w:w="2318" w:type="dxa"/>
            <w:shd w:val="clear" w:color="auto" w:fill="DDD9C3" w:themeFill="background2" w:themeFillShade="E6"/>
            <w:vAlign w:val="center"/>
          </w:tcPr>
          <w:p w14:paraId="7C10C063" w14:textId="14EC7204" w:rsidR="00590EF4" w:rsidRPr="00F3244F" w:rsidRDefault="003138F6" w:rsidP="005856D9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F3244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警備</w:t>
            </w:r>
            <w:r w:rsidR="00590EF4" w:rsidRPr="00F3244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時間</w:t>
            </w:r>
          </w:p>
        </w:tc>
        <w:tc>
          <w:tcPr>
            <w:tcW w:w="1074" w:type="dxa"/>
            <w:shd w:val="clear" w:color="auto" w:fill="DDD9C3" w:themeFill="background2" w:themeFillShade="E6"/>
            <w:vAlign w:val="center"/>
          </w:tcPr>
          <w:p w14:paraId="1AAA3A84" w14:textId="6137213F" w:rsidR="00590EF4" w:rsidRPr="00F3244F" w:rsidRDefault="00590EF4" w:rsidP="003C7B66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F3244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警備人数</w:t>
            </w:r>
          </w:p>
        </w:tc>
      </w:tr>
      <w:tr w:rsidR="00590EF4" w14:paraId="2A13AC98" w14:textId="77777777" w:rsidTr="00C41EAC">
        <w:trPr>
          <w:jc w:val="center"/>
        </w:trPr>
        <w:tc>
          <w:tcPr>
            <w:tcW w:w="3052" w:type="dxa"/>
            <w:vMerge w:val="restart"/>
            <w:vAlign w:val="center"/>
          </w:tcPr>
          <w:p w14:paraId="7058ADA6" w14:textId="77777777" w:rsidR="00590EF4" w:rsidRPr="00AA4359" w:rsidRDefault="00590EF4" w:rsidP="00590EF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F0124">
              <w:rPr>
                <w:rFonts w:asciiTheme="minorEastAsia" w:hAnsiTheme="minorEastAsia" w:hint="eastAsia"/>
                <w:sz w:val="20"/>
                <w:szCs w:val="20"/>
              </w:rPr>
              <w:t>上京区総合庁舎</w:t>
            </w:r>
          </w:p>
          <w:p w14:paraId="448FB5EE" w14:textId="77777777" w:rsidR="00C41EAC" w:rsidRDefault="00590EF4" w:rsidP="00971A03">
            <w:pPr>
              <w:ind w:left="178" w:hangingChars="100" w:hanging="178"/>
              <w:rPr>
                <w:rFonts w:asciiTheme="minorEastAsia" w:hAnsiTheme="minorEastAsia"/>
                <w:sz w:val="18"/>
                <w:szCs w:val="18"/>
              </w:rPr>
            </w:pPr>
            <w:r w:rsidRPr="00AA4359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京都市</w:t>
            </w:r>
            <w:r w:rsidRPr="00AA4359">
              <w:rPr>
                <w:rFonts w:asciiTheme="minorEastAsia" w:hAnsiTheme="minorEastAsia" w:hint="eastAsia"/>
                <w:sz w:val="18"/>
                <w:szCs w:val="18"/>
              </w:rPr>
              <w:t>上京区今出川通室町西入</w:t>
            </w:r>
          </w:p>
          <w:p w14:paraId="1BF4D00C" w14:textId="6EAED78A" w:rsidR="00590EF4" w:rsidRPr="00AA4359" w:rsidRDefault="00590EF4" w:rsidP="00C41EAC">
            <w:pPr>
              <w:ind w:leftChars="100" w:left="208"/>
              <w:rPr>
                <w:rFonts w:asciiTheme="minorEastAsia" w:hAnsiTheme="minorEastAsia"/>
                <w:sz w:val="18"/>
              </w:rPr>
            </w:pPr>
            <w:r w:rsidRPr="00AA4359">
              <w:rPr>
                <w:rFonts w:asciiTheme="minorEastAsia" w:hAnsiTheme="minorEastAsia" w:hint="eastAsia"/>
                <w:sz w:val="18"/>
                <w:szCs w:val="18"/>
              </w:rPr>
              <w:t>堀出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シ町</w:t>
            </w:r>
            <w:r w:rsidRPr="00AA4359">
              <w:rPr>
                <w:rFonts w:asciiTheme="minorEastAsia" w:hAnsiTheme="minorEastAsia" w:hint="eastAsia"/>
                <w:sz w:val="18"/>
                <w:szCs w:val="18"/>
              </w:rPr>
              <w:t>２８５番地）</w:t>
            </w:r>
          </w:p>
        </w:tc>
        <w:tc>
          <w:tcPr>
            <w:tcW w:w="2208" w:type="dxa"/>
            <w:tcBorders>
              <w:bottom w:val="dashed" w:sz="4" w:space="0" w:color="auto"/>
            </w:tcBorders>
            <w:vAlign w:val="center"/>
          </w:tcPr>
          <w:p w14:paraId="3760980F" w14:textId="13CE2F28" w:rsidR="00590EF4" w:rsidRPr="00AA4359" w:rsidRDefault="00590EF4" w:rsidP="005856D9">
            <w:pPr>
              <w:rPr>
                <w:rFonts w:asciiTheme="minorEastAsia" w:hAnsiTheme="minorEastAsia"/>
                <w:sz w:val="18"/>
                <w:szCs w:val="20"/>
              </w:rPr>
            </w:pPr>
            <w:r w:rsidRPr="00AA4359">
              <w:rPr>
                <w:rFonts w:asciiTheme="minorEastAsia" w:hAnsiTheme="minorEastAsia" w:hint="eastAsia"/>
                <w:sz w:val="18"/>
                <w:szCs w:val="20"/>
              </w:rPr>
              <w:t>令和</w:t>
            </w:r>
            <w:r w:rsidR="008C02D5">
              <w:rPr>
                <w:rFonts w:asciiTheme="minorEastAsia" w:hAnsiTheme="minorEastAsia" w:hint="eastAsia"/>
                <w:sz w:val="18"/>
                <w:szCs w:val="20"/>
              </w:rPr>
              <w:t>８</w:t>
            </w:r>
            <w:r w:rsidRPr="00AA4359">
              <w:rPr>
                <w:rFonts w:asciiTheme="minorEastAsia" w:hAnsiTheme="minorEastAsia" w:hint="eastAsia"/>
                <w:sz w:val="18"/>
                <w:szCs w:val="20"/>
              </w:rPr>
              <w:t>年</w:t>
            </w:r>
            <w:r w:rsidR="008C02D5">
              <w:rPr>
                <w:rFonts w:asciiTheme="minorEastAsia" w:hAnsiTheme="minorEastAsia" w:hint="eastAsia"/>
                <w:sz w:val="18"/>
                <w:szCs w:val="20"/>
              </w:rPr>
              <w:t>７</w:t>
            </w:r>
            <w:r w:rsidRPr="00AA4359">
              <w:rPr>
                <w:rFonts w:asciiTheme="minorEastAsia" w:hAnsiTheme="minorEastAsia" w:hint="eastAsia"/>
                <w:sz w:val="18"/>
                <w:szCs w:val="20"/>
              </w:rPr>
              <w:t>月</w:t>
            </w:r>
            <w:r w:rsidR="008C02D5">
              <w:rPr>
                <w:rFonts w:asciiTheme="minorEastAsia" w:hAnsiTheme="minorEastAsia" w:hint="eastAsia"/>
                <w:sz w:val="18"/>
                <w:szCs w:val="20"/>
              </w:rPr>
              <w:t>１５</w:t>
            </w:r>
            <w:r w:rsidRPr="00AA4359">
              <w:rPr>
                <w:rFonts w:asciiTheme="minorEastAsia" w:hAnsiTheme="minorEastAsia" w:hint="eastAsia"/>
                <w:sz w:val="18"/>
                <w:szCs w:val="20"/>
              </w:rPr>
              <w:t>日（</w:t>
            </w:r>
            <w:r w:rsidR="00AB0738">
              <w:rPr>
                <w:rFonts w:asciiTheme="minorEastAsia" w:hAnsiTheme="minorEastAsia" w:hint="eastAsia"/>
                <w:sz w:val="18"/>
                <w:szCs w:val="20"/>
              </w:rPr>
              <w:t>水</w:t>
            </w:r>
            <w:r w:rsidRPr="00AA4359">
              <w:rPr>
                <w:rFonts w:asciiTheme="minorEastAsia" w:hAnsiTheme="minorEastAsia" w:hint="eastAsia"/>
                <w:sz w:val="18"/>
                <w:szCs w:val="20"/>
              </w:rPr>
              <w:t>）</w:t>
            </w:r>
          </w:p>
        </w:tc>
        <w:tc>
          <w:tcPr>
            <w:tcW w:w="2318" w:type="dxa"/>
            <w:vMerge w:val="restart"/>
            <w:vAlign w:val="center"/>
          </w:tcPr>
          <w:p w14:paraId="1910BEA6" w14:textId="4AEF0B72" w:rsidR="00590EF4" w:rsidRPr="00AA4359" w:rsidRDefault="00590EF4" w:rsidP="00104CD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８：３０～</w:t>
            </w:r>
            <w:r w:rsidRPr="00264E05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="00177C52" w:rsidRPr="00264E05">
              <w:rPr>
                <w:rFonts w:asciiTheme="minorEastAsia" w:hAnsiTheme="minorEastAsia" w:hint="eastAsia"/>
                <w:sz w:val="18"/>
                <w:szCs w:val="18"/>
              </w:rPr>
              <w:t>６</w:t>
            </w:r>
            <w:r w:rsidRPr="00264E05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177C52" w:rsidRPr="00264E05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 w:rsidRPr="00264E05">
              <w:rPr>
                <w:rFonts w:asciiTheme="minorEastAsia" w:hAnsiTheme="minorEastAsia" w:hint="eastAsia"/>
                <w:sz w:val="18"/>
                <w:szCs w:val="18"/>
              </w:rPr>
              <w:t>０</w:t>
            </w:r>
          </w:p>
          <w:p w14:paraId="326E9A9B" w14:textId="36C0817E" w:rsidR="00590EF4" w:rsidRPr="00AA4359" w:rsidRDefault="00590EF4" w:rsidP="00104CD0">
            <w:pPr>
              <w:spacing w:line="240" w:lineRule="exact"/>
              <w:ind w:left="178" w:hangingChars="100" w:hanging="178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A4359">
              <w:rPr>
                <w:rFonts w:asciiTheme="minorEastAsia" w:hAnsiTheme="minorEastAsia" w:hint="eastAsia"/>
                <w:sz w:val="18"/>
                <w:szCs w:val="18"/>
              </w:rPr>
              <w:t>※　コインパーキングの駐車場所確保のため</w:t>
            </w:r>
            <w:r w:rsidR="00980403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AA4359">
              <w:rPr>
                <w:rFonts w:asciiTheme="minorEastAsia" w:hAnsiTheme="minorEastAsia" w:hint="eastAsia"/>
                <w:sz w:val="18"/>
                <w:szCs w:val="18"/>
              </w:rPr>
              <w:t>上記時間の警備が必要</w:t>
            </w:r>
          </w:p>
        </w:tc>
        <w:tc>
          <w:tcPr>
            <w:tcW w:w="1074" w:type="dxa"/>
            <w:vMerge w:val="restart"/>
            <w:vAlign w:val="center"/>
          </w:tcPr>
          <w:p w14:paraId="0ABDF775" w14:textId="77777777" w:rsidR="00590EF4" w:rsidRDefault="00590EF4" w:rsidP="005856D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各日</w:t>
            </w:r>
          </w:p>
          <w:p w14:paraId="582DFDE8" w14:textId="51321E37" w:rsidR="00590EF4" w:rsidRPr="00683C55" w:rsidRDefault="00590EF4" w:rsidP="005856D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２名体制</w:t>
            </w:r>
          </w:p>
        </w:tc>
      </w:tr>
      <w:tr w:rsidR="00590EF4" w14:paraId="7A835242" w14:textId="77777777" w:rsidTr="00C41EAC">
        <w:trPr>
          <w:jc w:val="center"/>
        </w:trPr>
        <w:tc>
          <w:tcPr>
            <w:tcW w:w="3052" w:type="dxa"/>
            <w:vMerge/>
            <w:vAlign w:val="center"/>
          </w:tcPr>
          <w:p w14:paraId="796B1B62" w14:textId="77777777" w:rsidR="00590EF4" w:rsidRDefault="00590EF4" w:rsidP="00C770C3">
            <w:pPr>
              <w:ind w:firstLineChars="150" w:firstLine="267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2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96B726" w14:textId="4D3479A7" w:rsidR="00590EF4" w:rsidRPr="00AA4359" w:rsidRDefault="00590EF4" w:rsidP="00C770C3">
            <w:pPr>
              <w:ind w:firstLineChars="150" w:firstLine="267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〃 　</w:t>
            </w:r>
            <w:r w:rsidR="00AB0738">
              <w:rPr>
                <w:rFonts w:asciiTheme="minorEastAsia" w:hAnsiTheme="minorEastAsia" w:hint="eastAsia"/>
                <w:sz w:val="18"/>
                <w:szCs w:val="20"/>
              </w:rPr>
              <w:t>７</w:t>
            </w:r>
            <w:r w:rsidRPr="00AA4359">
              <w:rPr>
                <w:rFonts w:asciiTheme="minorEastAsia" w:hAnsiTheme="minorEastAsia" w:hint="eastAsia"/>
                <w:sz w:val="18"/>
                <w:szCs w:val="20"/>
              </w:rPr>
              <w:t>月</w:t>
            </w:r>
            <w:r w:rsidR="008C02D5">
              <w:rPr>
                <w:rFonts w:asciiTheme="minorEastAsia" w:hAnsiTheme="minorEastAsia" w:hint="eastAsia"/>
                <w:sz w:val="18"/>
                <w:szCs w:val="20"/>
              </w:rPr>
              <w:t>２９</w:t>
            </w:r>
            <w:r w:rsidRPr="00AA4359">
              <w:rPr>
                <w:rFonts w:asciiTheme="minorEastAsia" w:hAnsiTheme="minorEastAsia" w:hint="eastAsia"/>
                <w:sz w:val="18"/>
                <w:szCs w:val="20"/>
              </w:rPr>
              <w:t>日</w:t>
            </w:r>
            <w:r w:rsidR="003D4CDD">
              <w:rPr>
                <w:rFonts w:asciiTheme="minorEastAsia" w:hAnsiTheme="minorEastAsia" w:hint="eastAsia"/>
                <w:sz w:val="18"/>
                <w:szCs w:val="20"/>
              </w:rPr>
              <w:t>（</w:t>
            </w:r>
            <w:r w:rsidR="008C02D5">
              <w:rPr>
                <w:rFonts w:asciiTheme="minorEastAsia" w:hAnsiTheme="minorEastAsia" w:hint="eastAsia"/>
                <w:sz w:val="18"/>
                <w:szCs w:val="20"/>
              </w:rPr>
              <w:t>水</w:t>
            </w:r>
            <w:r w:rsidR="003D4CDD">
              <w:rPr>
                <w:rFonts w:asciiTheme="minorEastAsia" w:hAnsiTheme="minorEastAsia" w:hint="eastAsia"/>
                <w:sz w:val="18"/>
                <w:szCs w:val="20"/>
              </w:rPr>
              <w:t>）</w:t>
            </w:r>
          </w:p>
        </w:tc>
        <w:tc>
          <w:tcPr>
            <w:tcW w:w="2318" w:type="dxa"/>
            <w:vMerge/>
            <w:vAlign w:val="center"/>
          </w:tcPr>
          <w:p w14:paraId="372EB98F" w14:textId="77777777" w:rsidR="00590EF4" w:rsidRPr="00AA4359" w:rsidRDefault="00590EF4" w:rsidP="005856D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14:paraId="16916A6F" w14:textId="7AAA9162" w:rsidR="00590EF4" w:rsidRPr="00683C55" w:rsidRDefault="00590EF4" w:rsidP="005856D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90EF4" w14:paraId="523CAC22" w14:textId="77777777" w:rsidTr="00C41EAC">
        <w:trPr>
          <w:jc w:val="center"/>
        </w:trPr>
        <w:tc>
          <w:tcPr>
            <w:tcW w:w="3052" w:type="dxa"/>
            <w:vMerge/>
            <w:vAlign w:val="center"/>
          </w:tcPr>
          <w:p w14:paraId="061B3F94" w14:textId="77777777" w:rsidR="00590EF4" w:rsidRDefault="00590EF4" w:rsidP="00C770C3">
            <w:pPr>
              <w:ind w:firstLineChars="150" w:firstLine="267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2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F93D1A" w14:textId="51C688F0" w:rsidR="00590EF4" w:rsidRPr="00AA4359" w:rsidRDefault="00590EF4" w:rsidP="00C770C3">
            <w:pPr>
              <w:ind w:firstLineChars="150" w:firstLine="267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〃 　</w:t>
            </w:r>
            <w:r w:rsidR="008C02D5">
              <w:rPr>
                <w:rFonts w:asciiTheme="minorEastAsia" w:hAnsiTheme="minorEastAsia" w:hint="eastAsia"/>
                <w:sz w:val="18"/>
                <w:szCs w:val="20"/>
              </w:rPr>
              <w:t>７</w:t>
            </w:r>
            <w:r w:rsidRPr="00AA4359">
              <w:rPr>
                <w:rFonts w:asciiTheme="minorEastAsia" w:hAnsiTheme="minorEastAsia" w:hint="eastAsia"/>
                <w:sz w:val="18"/>
                <w:szCs w:val="20"/>
              </w:rPr>
              <w:t>月</w:t>
            </w:r>
            <w:r w:rsidR="008C02D5">
              <w:rPr>
                <w:rFonts w:asciiTheme="minorEastAsia" w:hAnsiTheme="minorEastAsia" w:hint="eastAsia"/>
                <w:sz w:val="18"/>
                <w:szCs w:val="20"/>
              </w:rPr>
              <w:t>３０</w:t>
            </w:r>
            <w:r w:rsidRPr="00AA4359">
              <w:rPr>
                <w:rFonts w:asciiTheme="minorEastAsia" w:hAnsiTheme="minorEastAsia" w:hint="eastAsia"/>
                <w:sz w:val="18"/>
                <w:szCs w:val="20"/>
              </w:rPr>
              <w:t>日（</w:t>
            </w:r>
            <w:r w:rsidR="008C02D5">
              <w:rPr>
                <w:rFonts w:asciiTheme="minorEastAsia" w:hAnsiTheme="minorEastAsia" w:hint="eastAsia"/>
                <w:sz w:val="18"/>
                <w:szCs w:val="20"/>
              </w:rPr>
              <w:t>木</w:t>
            </w:r>
            <w:r w:rsidRPr="00AA4359">
              <w:rPr>
                <w:rFonts w:asciiTheme="minorEastAsia" w:hAnsiTheme="minorEastAsia" w:hint="eastAsia"/>
                <w:sz w:val="18"/>
                <w:szCs w:val="20"/>
              </w:rPr>
              <w:t>）</w:t>
            </w:r>
          </w:p>
        </w:tc>
        <w:tc>
          <w:tcPr>
            <w:tcW w:w="2318" w:type="dxa"/>
            <w:vMerge/>
            <w:vAlign w:val="center"/>
          </w:tcPr>
          <w:p w14:paraId="7584834B" w14:textId="77777777" w:rsidR="00590EF4" w:rsidRPr="00AA4359" w:rsidRDefault="00590EF4" w:rsidP="005856D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14:paraId="77ADD485" w14:textId="509A5448" w:rsidR="00590EF4" w:rsidRPr="00683C55" w:rsidRDefault="00590EF4" w:rsidP="005856D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90EF4" w14:paraId="5BE0A9BE" w14:textId="77777777" w:rsidTr="00C41EAC">
        <w:trPr>
          <w:jc w:val="center"/>
        </w:trPr>
        <w:tc>
          <w:tcPr>
            <w:tcW w:w="3052" w:type="dxa"/>
            <w:vMerge/>
            <w:tcBorders>
              <w:bottom w:val="single" w:sz="4" w:space="0" w:color="auto"/>
            </w:tcBorders>
            <w:vAlign w:val="center"/>
          </w:tcPr>
          <w:p w14:paraId="0BD349EF" w14:textId="77777777" w:rsidR="00590EF4" w:rsidRDefault="00590EF4" w:rsidP="00C770C3">
            <w:pPr>
              <w:ind w:firstLineChars="150" w:firstLine="267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2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A8046D8" w14:textId="36B38D44" w:rsidR="00590EF4" w:rsidRPr="00AA4359" w:rsidRDefault="00590EF4" w:rsidP="00C770C3">
            <w:pPr>
              <w:ind w:firstLineChars="150" w:firstLine="267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〃 　</w:t>
            </w:r>
            <w:r w:rsidR="00D96395">
              <w:rPr>
                <w:rFonts w:asciiTheme="minorEastAsia" w:hAnsiTheme="minorEastAsia" w:hint="eastAsia"/>
                <w:sz w:val="18"/>
                <w:szCs w:val="20"/>
              </w:rPr>
              <w:t>９</w:t>
            </w:r>
            <w:r w:rsidRPr="00AA4359">
              <w:rPr>
                <w:rFonts w:asciiTheme="minorEastAsia" w:hAnsiTheme="minorEastAsia" w:hint="eastAsia"/>
                <w:sz w:val="18"/>
                <w:szCs w:val="20"/>
              </w:rPr>
              <w:t>月</w:t>
            </w:r>
            <w:r w:rsidR="008C02D5"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  <w:r w:rsidR="00D96395">
              <w:rPr>
                <w:rFonts w:asciiTheme="minorEastAsia" w:hAnsiTheme="minorEastAsia" w:hint="eastAsia"/>
                <w:sz w:val="18"/>
                <w:szCs w:val="20"/>
              </w:rPr>
              <w:t>２</w:t>
            </w:r>
            <w:r w:rsidRPr="00AA4359">
              <w:rPr>
                <w:rFonts w:asciiTheme="minorEastAsia" w:hAnsiTheme="minorEastAsia" w:hint="eastAsia"/>
                <w:sz w:val="18"/>
                <w:szCs w:val="20"/>
              </w:rPr>
              <w:t>日</w:t>
            </w:r>
            <w:r w:rsidR="000321CE">
              <w:rPr>
                <w:rFonts w:asciiTheme="minorEastAsia" w:hAnsiTheme="minorEastAsia" w:hint="eastAsia"/>
                <w:sz w:val="18"/>
                <w:szCs w:val="20"/>
              </w:rPr>
              <w:t>（</w:t>
            </w:r>
            <w:r w:rsidR="008C02D5">
              <w:rPr>
                <w:rFonts w:asciiTheme="minorEastAsia" w:hAnsiTheme="minorEastAsia" w:hint="eastAsia"/>
                <w:sz w:val="18"/>
                <w:szCs w:val="20"/>
              </w:rPr>
              <w:t>水</w:t>
            </w:r>
            <w:r w:rsidR="000321CE">
              <w:rPr>
                <w:rFonts w:asciiTheme="minorEastAsia" w:hAnsiTheme="minorEastAsia" w:hint="eastAsia"/>
                <w:sz w:val="18"/>
                <w:szCs w:val="20"/>
              </w:rPr>
              <w:t>）</w:t>
            </w:r>
          </w:p>
        </w:tc>
        <w:tc>
          <w:tcPr>
            <w:tcW w:w="2318" w:type="dxa"/>
            <w:vMerge/>
            <w:vAlign w:val="center"/>
          </w:tcPr>
          <w:p w14:paraId="1DE1AEDF" w14:textId="77777777" w:rsidR="00590EF4" w:rsidRPr="00AA4359" w:rsidRDefault="00590EF4" w:rsidP="005856D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14:paraId="75FE718F" w14:textId="4BA027FF" w:rsidR="00590EF4" w:rsidRPr="00683C55" w:rsidRDefault="00590EF4" w:rsidP="005856D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90EF4" w14:paraId="46430711" w14:textId="77777777" w:rsidTr="00C41EAC">
        <w:trPr>
          <w:trHeight w:val="297"/>
          <w:jc w:val="center"/>
        </w:trPr>
        <w:tc>
          <w:tcPr>
            <w:tcW w:w="3052" w:type="dxa"/>
            <w:vMerge w:val="restart"/>
            <w:vAlign w:val="center"/>
          </w:tcPr>
          <w:p w14:paraId="402F84CD" w14:textId="77777777" w:rsidR="00590EF4" w:rsidRPr="00AA4359" w:rsidRDefault="00590EF4" w:rsidP="00590EF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F0124">
              <w:rPr>
                <w:rFonts w:asciiTheme="minorEastAsia" w:hAnsiTheme="minorEastAsia" w:hint="eastAsia"/>
                <w:sz w:val="20"/>
                <w:szCs w:val="20"/>
              </w:rPr>
              <w:t>久世ふれあいセンター</w:t>
            </w:r>
          </w:p>
          <w:p w14:paraId="6E332875" w14:textId="7A067394" w:rsidR="00590EF4" w:rsidRDefault="00590EF4" w:rsidP="00590EF4">
            <w:pPr>
              <w:rPr>
                <w:rFonts w:asciiTheme="minorEastAsia" w:hAnsiTheme="minorEastAsia"/>
                <w:sz w:val="18"/>
              </w:rPr>
            </w:pPr>
            <w:r w:rsidRPr="00AA4359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京都市</w:t>
            </w:r>
            <w:r w:rsidRPr="00AA4359">
              <w:rPr>
                <w:rFonts w:asciiTheme="minorEastAsia" w:hAnsiTheme="minorEastAsia" w:hint="eastAsia"/>
                <w:sz w:val="18"/>
                <w:szCs w:val="18"/>
              </w:rPr>
              <w:t>南区久世築山町３２８）</w:t>
            </w:r>
          </w:p>
        </w:tc>
        <w:tc>
          <w:tcPr>
            <w:tcW w:w="2208" w:type="dxa"/>
            <w:tcBorders>
              <w:bottom w:val="dashed" w:sz="4" w:space="0" w:color="auto"/>
            </w:tcBorders>
            <w:vAlign w:val="center"/>
          </w:tcPr>
          <w:p w14:paraId="280C7521" w14:textId="5922484A" w:rsidR="00590EF4" w:rsidRPr="009D0A8F" w:rsidRDefault="00590EF4" w:rsidP="00C770C3">
            <w:pPr>
              <w:ind w:firstLineChars="150" w:firstLine="267"/>
              <w:rPr>
                <w:rFonts w:asciiTheme="minorEastAsia" w:hAnsiTheme="minorEastAsia"/>
                <w:sz w:val="18"/>
                <w:szCs w:val="20"/>
              </w:rPr>
            </w:pPr>
            <w:r w:rsidRPr="009D0A8F">
              <w:rPr>
                <w:rFonts w:asciiTheme="minorEastAsia" w:hAnsiTheme="minorEastAsia" w:hint="eastAsia"/>
                <w:sz w:val="18"/>
                <w:szCs w:val="20"/>
              </w:rPr>
              <w:t xml:space="preserve">〃 </w:t>
            </w:r>
            <w:r w:rsidR="00AB0738"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  <w:r w:rsidR="00C62C59">
              <w:rPr>
                <w:rFonts w:asciiTheme="minorEastAsia" w:hAnsiTheme="minorEastAsia" w:hint="eastAsia"/>
                <w:sz w:val="18"/>
                <w:szCs w:val="20"/>
              </w:rPr>
              <w:t>９</w:t>
            </w:r>
            <w:r w:rsidRPr="009D0A8F">
              <w:rPr>
                <w:rFonts w:asciiTheme="minorEastAsia" w:hAnsiTheme="minorEastAsia" w:hint="eastAsia"/>
                <w:sz w:val="18"/>
                <w:szCs w:val="20"/>
              </w:rPr>
              <w:t>月</w:t>
            </w:r>
            <w:r w:rsidR="00C62C59">
              <w:rPr>
                <w:rFonts w:asciiTheme="minorEastAsia" w:hAnsiTheme="minorEastAsia" w:hint="eastAsia"/>
                <w:sz w:val="18"/>
                <w:szCs w:val="20"/>
              </w:rPr>
              <w:t>１７</w:t>
            </w:r>
            <w:r w:rsidRPr="009D0A8F">
              <w:rPr>
                <w:rFonts w:asciiTheme="minorEastAsia" w:hAnsiTheme="minorEastAsia" w:hint="eastAsia"/>
                <w:sz w:val="18"/>
                <w:szCs w:val="20"/>
              </w:rPr>
              <w:t>日</w:t>
            </w:r>
            <w:r w:rsidR="00BE0C67" w:rsidRPr="009D0A8F">
              <w:rPr>
                <w:rFonts w:asciiTheme="minorEastAsia" w:hAnsiTheme="minorEastAsia" w:hint="eastAsia"/>
                <w:sz w:val="18"/>
                <w:szCs w:val="20"/>
              </w:rPr>
              <w:t>（</w:t>
            </w:r>
            <w:r w:rsidR="00C62C59">
              <w:rPr>
                <w:rFonts w:asciiTheme="minorEastAsia" w:hAnsiTheme="minorEastAsia" w:hint="eastAsia"/>
                <w:sz w:val="18"/>
                <w:szCs w:val="20"/>
              </w:rPr>
              <w:t>木</w:t>
            </w:r>
            <w:r w:rsidR="00BE0C67" w:rsidRPr="009D0A8F">
              <w:rPr>
                <w:rFonts w:asciiTheme="minorEastAsia" w:hAnsiTheme="minorEastAsia" w:hint="eastAsia"/>
                <w:sz w:val="18"/>
                <w:szCs w:val="20"/>
              </w:rPr>
              <w:t>）</w:t>
            </w:r>
          </w:p>
        </w:tc>
        <w:tc>
          <w:tcPr>
            <w:tcW w:w="2318" w:type="dxa"/>
            <w:vMerge w:val="restart"/>
            <w:vAlign w:val="center"/>
          </w:tcPr>
          <w:p w14:paraId="279871BB" w14:textId="07ED8FBC" w:rsidR="00590EF4" w:rsidRPr="00AA4359" w:rsidRDefault="00590EF4" w:rsidP="00104CD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１２：３０～１</w:t>
            </w:r>
            <w:r w:rsidR="008D14EA">
              <w:rPr>
                <w:rFonts w:asciiTheme="minorEastAsia" w:hAnsiTheme="minorEastAsia" w:hint="eastAsia"/>
                <w:sz w:val="18"/>
                <w:szCs w:val="18"/>
              </w:rPr>
              <w:t>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：３０</w:t>
            </w:r>
          </w:p>
        </w:tc>
        <w:tc>
          <w:tcPr>
            <w:tcW w:w="1074" w:type="dxa"/>
            <w:vMerge/>
            <w:vAlign w:val="center"/>
          </w:tcPr>
          <w:p w14:paraId="1E4FD5A9" w14:textId="72FF0FA0" w:rsidR="00590EF4" w:rsidRPr="00683C55" w:rsidRDefault="00590EF4" w:rsidP="005856D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90EF4" w14:paraId="08FBB914" w14:textId="77777777" w:rsidTr="00C41EAC">
        <w:trPr>
          <w:trHeight w:val="260"/>
          <w:jc w:val="center"/>
        </w:trPr>
        <w:tc>
          <w:tcPr>
            <w:tcW w:w="3052" w:type="dxa"/>
            <w:vMerge/>
          </w:tcPr>
          <w:p w14:paraId="1F8F2806" w14:textId="77777777" w:rsidR="00590EF4" w:rsidRDefault="00590EF4" w:rsidP="00C770C3">
            <w:pPr>
              <w:ind w:firstLineChars="150" w:firstLine="267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208" w:type="dxa"/>
            <w:tcBorders>
              <w:top w:val="dashed" w:sz="4" w:space="0" w:color="auto"/>
            </w:tcBorders>
            <w:vAlign w:val="center"/>
          </w:tcPr>
          <w:p w14:paraId="16C90CD2" w14:textId="1A0AB21F" w:rsidR="00590EF4" w:rsidRPr="009D0A8F" w:rsidRDefault="00590EF4" w:rsidP="00C770C3">
            <w:pPr>
              <w:ind w:firstLineChars="150" w:firstLine="267"/>
              <w:rPr>
                <w:rFonts w:asciiTheme="minorEastAsia" w:hAnsiTheme="minorEastAsia"/>
                <w:sz w:val="18"/>
                <w:szCs w:val="20"/>
              </w:rPr>
            </w:pPr>
            <w:r w:rsidRPr="009D0A8F">
              <w:rPr>
                <w:rFonts w:asciiTheme="minorEastAsia" w:hAnsiTheme="minorEastAsia" w:hint="eastAsia"/>
                <w:sz w:val="18"/>
                <w:szCs w:val="20"/>
              </w:rPr>
              <w:t xml:space="preserve">〃 </w:t>
            </w:r>
            <w:r w:rsidR="00C62C59">
              <w:rPr>
                <w:rFonts w:asciiTheme="minorEastAsia" w:hAnsiTheme="minorEastAsia" w:hint="eastAsia"/>
                <w:sz w:val="18"/>
                <w:szCs w:val="20"/>
              </w:rPr>
              <w:t>１０</w:t>
            </w:r>
            <w:r w:rsidRPr="009D0A8F">
              <w:rPr>
                <w:rFonts w:asciiTheme="minorEastAsia" w:hAnsiTheme="minorEastAsia" w:hint="eastAsia"/>
                <w:sz w:val="18"/>
                <w:szCs w:val="20"/>
              </w:rPr>
              <w:t>月</w:t>
            </w:r>
            <w:r w:rsidR="008C02D5"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  <w:r w:rsidR="00C62C59">
              <w:rPr>
                <w:rFonts w:asciiTheme="minorEastAsia" w:hAnsiTheme="minorEastAsia" w:hint="eastAsia"/>
                <w:sz w:val="18"/>
                <w:szCs w:val="20"/>
              </w:rPr>
              <w:t>７</w:t>
            </w:r>
            <w:r w:rsidRPr="009D0A8F">
              <w:rPr>
                <w:rFonts w:asciiTheme="minorEastAsia" w:hAnsiTheme="minorEastAsia" w:hint="eastAsia"/>
                <w:sz w:val="18"/>
                <w:szCs w:val="20"/>
              </w:rPr>
              <w:t>日</w:t>
            </w:r>
            <w:r w:rsidR="00BE0C67" w:rsidRPr="009D0A8F">
              <w:rPr>
                <w:rFonts w:asciiTheme="minorEastAsia" w:hAnsiTheme="minorEastAsia" w:hint="eastAsia"/>
                <w:sz w:val="18"/>
                <w:szCs w:val="20"/>
              </w:rPr>
              <w:t>（</w:t>
            </w:r>
            <w:r w:rsidR="00C62C59">
              <w:rPr>
                <w:rFonts w:asciiTheme="minorEastAsia" w:hAnsiTheme="minorEastAsia" w:hint="eastAsia"/>
                <w:sz w:val="18"/>
                <w:szCs w:val="20"/>
              </w:rPr>
              <w:t>水</w:t>
            </w:r>
            <w:r w:rsidR="00BE0C67" w:rsidRPr="009D0A8F">
              <w:rPr>
                <w:rFonts w:asciiTheme="minorEastAsia" w:hAnsiTheme="minorEastAsia" w:hint="eastAsia"/>
                <w:sz w:val="18"/>
                <w:szCs w:val="20"/>
              </w:rPr>
              <w:t>）</w:t>
            </w:r>
          </w:p>
        </w:tc>
        <w:tc>
          <w:tcPr>
            <w:tcW w:w="2318" w:type="dxa"/>
            <w:vMerge/>
          </w:tcPr>
          <w:p w14:paraId="4F50F03C" w14:textId="77777777" w:rsidR="00590EF4" w:rsidRPr="00C81EEB" w:rsidRDefault="00590EF4" w:rsidP="005856D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14:paraId="6F1D13EC" w14:textId="3E076F93" w:rsidR="00590EF4" w:rsidRPr="00C81EEB" w:rsidRDefault="00590EF4" w:rsidP="005856D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1FEE794" w14:textId="77777777" w:rsidR="00614F69" w:rsidRPr="008C02D5" w:rsidRDefault="00614F69" w:rsidP="00614F69">
      <w:pPr>
        <w:spacing w:line="100" w:lineRule="exact"/>
        <w:ind w:firstLineChars="100" w:firstLine="198"/>
        <w:rPr>
          <w:sz w:val="20"/>
          <w:szCs w:val="21"/>
        </w:rPr>
      </w:pPr>
    </w:p>
    <w:p w14:paraId="6DD1732D" w14:textId="3F0943EC" w:rsidR="00177C52" w:rsidRDefault="0023565B" w:rsidP="00177C52">
      <w:pPr>
        <w:spacing w:beforeLines="50" w:before="149"/>
        <w:ind w:firstLineChars="100" w:firstLine="198"/>
        <w:rPr>
          <w:sz w:val="20"/>
          <w:szCs w:val="21"/>
        </w:rPr>
      </w:pPr>
      <w:r w:rsidRPr="00B92C17">
        <w:rPr>
          <w:rFonts w:hint="eastAsia"/>
          <w:sz w:val="20"/>
          <w:szCs w:val="21"/>
        </w:rPr>
        <w:t>※　休憩</w:t>
      </w:r>
      <w:r w:rsidR="002C2A27">
        <w:rPr>
          <w:rFonts w:hint="eastAsia"/>
          <w:sz w:val="20"/>
          <w:szCs w:val="21"/>
        </w:rPr>
        <w:t>時間</w:t>
      </w:r>
      <w:r w:rsidRPr="00B92C17">
        <w:rPr>
          <w:rFonts w:hint="eastAsia"/>
          <w:sz w:val="20"/>
          <w:szCs w:val="21"/>
        </w:rPr>
        <w:t>は</w:t>
      </w:r>
      <w:r w:rsidR="00575059">
        <w:rPr>
          <w:rFonts w:hint="eastAsia"/>
          <w:sz w:val="20"/>
          <w:szCs w:val="21"/>
        </w:rPr>
        <w:t>１０</w:t>
      </w:r>
      <w:r w:rsidRPr="00B92C17">
        <w:rPr>
          <w:rFonts w:hint="eastAsia"/>
          <w:sz w:val="20"/>
          <w:szCs w:val="21"/>
        </w:rPr>
        <w:t>時・</w:t>
      </w:r>
      <w:r w:rsidR="00575059">
        <w:rPr>
          <w:rFonts w:hint="eastAsia"/>
          <w:sz w:val="20"/>
          <w:szCs w:val="21"/>
        </w:rPr>
        <w:t>１５</w:t>
      </w:r>
      <w:r w:rsidRPr="00B92C17">
        <w:rPr>
          <w:rFonts w:hint="eastAsia"/>
          <w:sz w:val="20"/>
          <w:szCs w:val="21"/>
        </w:rPr>
        <w:t>時から</w:t>
      </w:r>
      <w:r w:rsidR="00575059">
        <w:rPr>
          <w:rFonts w:hint="eastAsia"/>
          <w:sz w:val="20"/>
          <w:szCs w:val="21"/>
        </w:rPr>
        <w:t>１０</w:t>
      </w:r>
      <w:r w:rsidRPr="00B92C17">
        <w:rPr>
          <w:rFonts w:hint="eastAsia"/>
          <w:sz w:val="20"/>
          <w:szCs w:val="21"/>
        </w:rPr>
        <w:t>分ずつ</w:t>
      </w:r>
      <w:r w:rsidR="00980403">
        <w:rPr>
          <w:rFonts w:hint="eastAsia"/>
          <w:sz w:val="20"/>
          <w:szCs w:val="21"/>
        </w:rPr>
        <w:t>、</w:t>
      </w:r>
      <w:r w:rsidR="00575059">
        <w:rPr>
          <w:rFonts w:hint="eastAsia"/>
          <w:sz w:val="20"/>
          <w:szCs w:val="21"/>
        </w:rPr>
        <w:t>１２</w:t>
      </w:r>
      <w:r w:rsidRPr="00B92C17">
        <w:rPr>
          <w:rFonts w:hint="eastAsia"/>
          <w:sz w:val="20"/>
          <w:szCs w:val="21"/>
        </w:rPr>
        <w:t>時から</w:t>
      </w:r>
      <w:r w:rsidR="00575059">
        <w:rPr>
          <w:rFonts w:hint="eastAsia"/>
          <w:sz w:val="20"/>
          <w:szCs w:val="21"/>
        </w:rPr>
        <w:t>１</w:t>
      </w:r>
      <w:r w:rsidRPr="00B92C17">
        <w:rPr>
          <w:rFonts w:hint="eastAsia"/>
          <w:sz w:val="20"/>
          <w:szCs w:val="21"/>
        </w:rPr>
        <w:t>時間</w:t>
      </w:r>
      <w:r w:rsidR="002C2A27">
        <w:rPr>
          <w:rFonts w:hint="eastAsia"/>
          <w:sz w:val="20"/>
          <w:szCs w:val="21"/>
        </w:rPr>
        <w:t>とし</w:t>
      </w:r>
      <w:r w:rsidR="00980403">
        <w:rPr>
          <w:rFonts w:hint="eastAsia"/>
          <w:sz w:val="20"/>
          <w:szCs w:val="21"/>
        </w:rPr>
        <w:t>、</w:t>
      </w:r>
      <w:r w:rsidR="007312D6">
        <w:rPr>
          <w:rFonts w:hint="eastAsia"/>
          <w:sz w:val="20"/>
          <w:szCs w:val="21"/>
        </w:rPr>
        <w:t>２名それぞれ</w:t>
      </w:r>
      <w:r w:rsidR="00014E56">
        <w:rPr>
          <w:rFonts w:hint="eastAsia"/>
          <w:sz w:val="20"/>
          <w:szCs w:val="21"/>
        </w:rPr>
        <w:t>交代で</w:t>
      </w:r>
      <w:r w:rsidR="002C2A27">
        <w:rPr>
          <w:rFonts w:hint="eastAsia"/>
          <w:sz w:val="20"/>
          <w:szCs w:val="21"/>
        </w:rPr>
        <w:t>取る</w:t>
      </w:r>
      <w:r w:rsidR="004E5F03">
        <w:rPr>
          <w:rFonts w:hint="eastAsia"/>
          <w:sz w:val="20"/>
          <w:szCs w:val="21"/>
        </w:rPr>
        <w:t>こと。</w:t>
      </w:r>
    </w:p>
    <w:p w14:paraId="48F3D200" w14:textId="72AAB04F" w:rsidR="00177C52" w:rsidRPr="00264E05" w:rsidRDefault="00177C52" w:rsidP="00177C52">
      <w:pPr>
        <w:ind w:leftChars="100" w:left="406" w:hangingChars="100" w:hanging="198"/>
        <w:rPr>
          <w:sz w:val="22"/>
          <w:szCs w:val="21"/>
        </w:rPr>
      </w:pPr>
      <w:r w:rsidRPr="00264E05">
        <w:rPr>
          <w:rFonts w:hint="eastAsia"/>
          <w:sz w:val="20"/>
          <w:szCs w:val="21"/>
        </w:rPr>
        <w:t>※　検診の終了時間によっては</w:t>
      </w:r>
      <w:r w:rsidR="00980403">
        <w:rPr>
          <w:rFonts w:hint="eastAsia"/>
          <w:sz w:val="20"/>
          <w:szCs w:val="21"/>
        </w:rPr>
        <w:t>、</w:t>
      </w:r>
      <w:r w:rsidRPr="00264E05">
        <w:rPr>
          <w:rFonts w:hint="eastAsia"/>
          <w:sz w:val="20"/>
          <w:szCs w:val="21"/>
        </w:rPr>
        <w:t>警備時間を短縮する場合がある。</w:t>
      </w:r>
    </w:p>
    <w:p w14:paraId="08BD37F9" w14:textId="5967BC4A" w:rsidR="0023565B" w:rsidRDefault="0023565B" w:rsidP="00B92C17">
      <w:pPr>
        <w:ind w:leftChars="100" w:left="406" w:hangingChars="100" w:hanging="198"/>
        <w:rPr>
          <w:sz w:val="20"/>
          <w:szCs w:val="21"/>
        </w:rPr>
      </w:pPr>
      <w:r w:rsidRPr="00B92C17">
        <w:rPr>
          <w:rFonts w:hint="eastAsia"/>
          <w:sz w:val="20"/>
          <w:szCs w:val="21"/>
        </w:rPr>
        <w:t>※　事件及び事故発生の緊急時においては</w:t>
      </w:r>
      <w:r w:rsidR="00980403">
        <w:rPr>
          <w:rFonts w:hint="eastAsia"/>
          <w:sz w:val="20"/>
          <w:szCs w:val="21"/>
        </w:rPr>
        <w:t>、</w:t>
      </w:r>
      <w:r w:rsidRPr="00B92C17">
        <w:rPr>
          <w:rFonts w:hint="eastAsia"/>
          <w:sz w:val="20"/>
          <w:szCs w:val="21"/>
        </w:rPr>
        <w:t>必要に応じて</w:t>
      </w:r>
      <w:r w:rsidR="00980403">
        <w:rPr>
          <w:rFonts w:hint="eastAsia"/>
          <w:sz w:val="20"/>
          <w:szCs w:val="21"/>
        </w:rPr>
        <w:t>、</w:t>
      </w:r>
      <w:r w:rsidRPr="00B92C17">
        <w:rPr>
          <w:rFonts w:hint="eastAsia"/>
          <w:sz w:val="20"/>
          <w:szCs w:val="21"/>
        </w:rPr>
        <w:t>駐在時間を延長して業務に従事させること。</w:t>
      </w:r>
    </w:p>
    <w:p w14:paraId="67CB7EFB" w14:textId="77777777" w:rsidR="007713EB" w:rsidRDefault="007713EB" w:rsidP="00110DF3">
      <w:pPr>
        <w:spacing w:line="100" w:lineRule="exact"/>
      </w:pPr>
    </w:p>
    <w:p w14:paraId="5E18FF3B" w14:textId="3FCAA68A" w:rsidR="0023565B" w:rsidRPr="00913611" w:rsidRDefault="00B866FB" w:rsidP="0023565B">
      <w:pPr>
        <w:ind w:leftChars="100" w:left="208"/>
        <w:rPr>
          <w:rFonts w:asciiTheme="majorEastAsia" w:eastAsiaTheme="majorEastAsia" w:hAnsiTheme="majorEastAsia"/>
          <w:sz w:val="22"/>
          <w:szCs w:val="21"/>
        </w:rPr>
      </w:pPr>
      <w:r w:rsidRPr="00913611">
        <w:rPr>
          <w:rFonts w:asciiTheme="majorEastAsia" w:eastAsiaTheme="majorEastAsia" w:hAnsiTheme="majorEastAsia" w:hint="eastAsia"/>
          <w:sz w:val="22"/>
          <w:szCs w:val="21"/>
        </w:rPr>
        <w:t xml:space="preserve">⑵　</w:t>
      </w:r>
      <w:r w:rsidR="0023565B" w:rsidRPr="00913611">
        <w:rPr>
          <w:rFonts w:asciiTheme="majorEastAsia" w:eastAsiaTheme="majorEastAsia" w:hAnsiTheme="majorEastAsia" w:hint="eastAsia"/>
          <w:sz w:val="22"/>
          <w:szCs w:val="21"/>
        </w:rPr>
        <w:t>業務従事者</w:t>
      </w:r>
      <w:r w:rsidRPr="00913611">
        <w:rPr>
          <w:rFonts w:asciiTheme="majorEastAsia" w:eastAsiaTheme="majorEastAsia" w:hAnsiTheme="majorEastAsia" w:hint="eastAsia"/>
          <w:sz w:val="22"/>
          <w:szCs w:val="21"/>
        </w:rPr>
        <w:t>について</w:t>
      </w:r>
    </w:p>
    <w:p w14:paraId="34202503" w14:textId="08D31593" w:rsidR="00B866FB" w:rsidRPr="008716A6" w:rsidRDefault="00B866FB" w:rsidP="00B866FB">
      <w:pPr>
        <w:ind w:leftChars="225" w:left="686" w:hangingChars="100" w:hanging="218"/>
        <w:rPr>
          <w:sz w:val="22"/>
          <w:szCs w:val="21"/>
        </w:rPr>
      </w:pPr>
      <w:r w:rsidRPr="008716A6">
        <w:rPr>
          <w:rFonts w:hint="eastAsia"/>
          <w:sz w:val="22"/>
          <w:szCs w:val="21"/>
        </w:rPr>
        <w:t xml:space="preserve">・　</w:t>
      </w:r>
      <w:r w:rsidR="0023565B" w:rsidRPr="008716A6">
        <w:rPr>
          <w:rFonts w:hint="eastAsia"/>
          <w:sz w:val="22"/>
          <w:szCs w:val="21"/>
        </w:rPr>
        <w:t>業務従事者は</w:t>
      </w:r>
      <w:r w:rsidR="00980403">
        <w:rPr>
          <w:rFonts w:hint="eastAsia"/>
          <w:sz w:val="22"/>
          <w:szCs w:val="21"/>
        </w:rPr>
        <w:t>、</w:t>
      </w:r>
      <w:r w:rsidR="0023565B" w:rsidRPr="008716A6">
        <w:rPr>
          <w:rFonts w:hint="eastAsia"/>
          <w:sz w:val="22"/>
          <w:szCs w:val="21"/>
        </w:rPr>
        <w:t>委託業務内容に関して相当の知識を有するとともに</w:t>
      </w:r>
      <w:r w:rsidR="00980403">
        <w:rPr>
          <w:rFonts w:hint="eastAsia"/>
          <w:sz w:val="22"/>
          <w:szCs w:val="21"/>
        </w:rPr>
        <w:t>、</w:t>
      </w:r>
      <w:r w:rsidR="0023565B" w:rsidRPr="008716A6">
        <w:rPr>
          <w:rFonts w:hint="eastAsia"/>
          <w:sz w:val="22"/>
          <w:szCs w:val="21"/>
        </w:rPr>
        <w:t>業務の実施に当たり十分に対応が可能な年齢で</w:t>
      </w:r>
      <w:r w:rsidR="00980403">
        <w:rPr>
          <w:rFonts w:hint="eastAsia"/>
          <w:sz w:val="22"/>
          <w:szCs w:val="21"/>
        </w:rPr>
        <w:t>、</w:t>
      </w:r>
      <w:r w:rsidR="0023565B" w:rsidRPr="008716A6">
        <w:rPr>
          <w:rFonts w:hint="eastAsia"/>
          <w:sz w:val="22"/>
          <w:szCs w:val="21"/>
        </w:rPr>
        <w:t>かつ心身良好な状態であること。</w:t>
      </w:r>
    </w:p>
    <w:p w14:paraId="4415D117" w14:textId="1DA3B375" w:rsidR="0023565B" w:rsidRPr="008716A6" w:rsidRDefault="00B866FB" w:rsidP="00B866FB">
      <w:pPr>
        <w:ind w:leftChars="225" w:left="686" w:hangingChars="100" w:hanging="218"/>
        <w:rPr>
          <w:sz w:val="22"/>
          <w:szCs w:val="21"/>
        </w:rPr>
      </w:pPr>
      <w:r w:rsidRPr="008716A6">
        <w:rPr>
          <w:rFonts w:hint="eastAsia"/>
          <w:sz w:val="22"/>
          <w:szCs w:val="21"/>
        </w:rPr>
        <w:t xml:space="preserve">・　</w:t>
      </w:r>
      <w:r w:rsidR="0023565B" w:rsidRPr="008716A6">
        <w:rPr>
          <w:rFonts w:hint="eastAsia"/>
          <w:sz w:val="22"/>
          <w:szCs w:val="21"/>
        </w:rPr>
        <w:t>業務の実施に際しては</w:t>
      </w:r>
      <w:r w:rsidR="00980403">
        <w:rPr>
          <w:rFonts w:hint="eastAsia"/>
          <w:sz w:val="22"/>
          <w:szCs w:val="21"/>
        </w:rPr>
        <w:t>、</w:t>
      </w:r>
      <w:r w:rsidR="0023565B" w:rsidRPr="008716A6">
        <w:rPr>
          <w:rFonts w:hint="eastAsia"/>
          <w:sz w:val="22"/>
          <w:szCs w:val="21"/>
        </w:rPr>
        <w:t>常に細心の注意を払うとともに</w:t>
      </w:r>
      <w:r w:rsidR="00980403">
        <w:rPr>
          <w:rFonts w:hint="eastAsia"/>
          <w:sz w:val="22"/>
          <w:szCs w:val="21"/>
        </w:rPr>
        <w:t>、</w:t>
      </w:r>
      <w:r w:rsidR="0023565B" w:rsidRPr="008716A6">
        <w:rPr>
          <w:rFonts w:hint="eastAsia"/>
          <w:sz w:val="22"/>
          <w:szCs w:val="21"/>
        </w:rPr>
        <w:t>誠意を持って行うこと。</w:t>
      </w:r>
    </w:p>
    <w:p w14:paraId="67C115A7" w14:textId="77777777" w:rsidR="00B866FB" w:rsidRPr="00913611" w:rsidRDefault="0023565B" w:rsidP="00B866FB">
      <w:pPr>
        <w:rPr>
          <w:rFonts w:asciiTheme="majorEastAsia" w:eastAsiaTheme="majorEastAsia" w:hAnsiTheme="majorEastAsia"/>
          <w:sz w:val="22"/>
          <w:szCs w:val="21"/>
        </w:rPr>
      </w:pPr>
      <w:r w:rsidRPr="00913611">
        <w:rPr>
          <w:rFonts w:asciiTheme="majorEastAsia" w:eastAsiaTheme="majorEastAsia" w:hAnsiTheme="majorEastAsia" w:hint="eastAsia"/>
          <w:sz w:val="22"/>
          <w:szCs w:val="21"/>
        </w:rPr>
        <w:t xml:space="preserve">　</w:t>
      </w:r>
      <w:r w:rsidR="00B866FB" w:rsidRPr="00913611">
        <w:rPr>
          <w:rFonts w:asciiTheme="majorEastAsia" w:eastAsiaTheme="majorEastAsia" w:hAnsiTheme="majorEastAsia" w:hint="eastAsia"/>
          <w:sz w:val="22"/>
          <w:szCs w:val="21"/>
        </w:rPr>
        <w:t xml:space="preserve">⑶　</w:t>
      </w:r>
      <w:r w:rsidRPr="00913611">
        <w:rPr>
          <w:rFonts w:asciiTheme="majorEastAsia" w:eastAsiaTheme="majorEastAsia" w:hAnsiTheme="majorEastAsia" w:hint="eastAsia"/>
          <w:sz w:val="22"/>
          <w:szCs w:val="21"/>
        </w:rPr>
        <w:t>発注者との連携</w:t>
      </w:r>
      <w:r w:rsidR="00B866FB" w:rsidRPr="00913611">
        <w:rPr>
          <w:rFonts w:asciiTheme="majorEastAsia" w:eastAsiaTheme="majorEastAsia" w:hAnsiTheme="majorEastAsia" w:hint="eastAsia"/>
          <w:sz w:val="22"/>
          <w:szCs w:val="21"/>
        </w:rPr>
        <w:t>について</w:t>
      </w:r>
    </w:p>
    <w:p w14:paraId="6ED64FF7" w14:textId="2AD48045" w:rsidR="0023565B" w:rsidRPr="008716A6" w:rsidRDefault="00B866FB" w:rsidP="00B866FB">
      <w:pPr>
        <w:ind w:leftChars="200" w:left="634" w:hangingChars="100" w:hanging="218"/>
        <w:rPr>
          <w:sz w:val="22"/>
          <w:szCs w:val="21"/>
        </w:rPr>
      </w:pPr>
      <w:r w:rsidRPr="008716A6">
        <w:rPr>
          <w:rFonts w:hint="eastAsia"/>
          <w:sz w:val="22"/>
          <w:szCs w:val="21"/>
        </w:rPr>
        <w:t xml:space="preserve">・　</w:t>
      </w:r>
      <w:r w:rsidR="0023565B" w:rsidRPr="008716A6">
        <w:rPr>
          <w:rFonts w:hint="eastAsia"/>
          <w:sz w:val="22"/>
          <w:szCs w:val="21"/>
        </w:rPr>
        <w:t>委託業務の実施に際しては</w:t>
      </w:r>
      <w:r w:rsidR="00980403">
        <w:rPr>
          <w:rFonts w:hint="eastAsia"/>
          <w:sz w:val="22"/>
          <w:szCs w:val="21"/>
        </w:rPr>
        <w:t>、</w:t>
      </w:r>
      <w:r w:rsidR="0023565B" w:rsidRPr="008716A6">
        <w:rPr>
          <w:rFonts w:hint="eastAsia"/>
          <w:sz w:val="22"/>
          <w:szCs w:val="21"/>
        </w:rPr>
        <w:t>必要に応じて発注者との連携を図るとともに</w:t>
      </w:r>
      <w:r w:rsidR="00980403">
        <w:rPr>
          <w:rFonts w:hint="eastAsia"/>
          <w:sz w:val="22"/>
          <w:szCs w:val="21"/>
        </w:rPr>
        <w:t>、</w:t>
      </w:r>
      <w:r w:rsidR="0023565B" w:rsidRPr="008716A6">
        <w:rPr>
          <w:rFonts w:hint="eastAsia"/>
          <w:sz w:val="22"/>
          <w:szCs w:val="21"/>
        </w:rPr>
        <w:t>必要な場合は互いに協力を行い</w:t>
      </w:r>
      <w:r w:rsidR="00980403">
        <w:rPr>
          <w:rFonts w:hint="eastAsia"/>
          <w:sz w:val="22"/>
          <w:szCs w:val="21"/>
        </w:rPr>
        <w:t>、</w:t>
      </w:r>
      <w:r w:rsidR="0023565B" w:rsidRPr="008716A6">
        <w:rPr>
          <w:rFonts w:hint="eastAsia"/>
          <w:sz w:val="22"/>
          <w:szCs w:val="21"/>
        </w:rPr>
        <w:t>円滑な業務の遂行に努めること。</w:t>
      </w:r>
      <w:r w:rsidR="007A7460">
        <w:rPr>
          <w:rFonts w:hint="eastAsia"/>
          <w:sz w:val="22"/>
          <w:szCs w:val="21"/>
        </w:rPr>
        <w:t>また</w:t>
      </w:r>
      <w:r w:rsidR="00980403">
        <w:rPr>
          <w:rFonts w:hint="eastAsia"/>
          <w:sz w:val="22"/>
          <w:szCs w:val="21"/>
        </w:rPr>
        <w:t>、</w:t>
      </w:r>
      <w:r w:rsidR="0023565B" w:rsidRPr="008716A6">
        <w:rPr>
          <w:rFonts w:hint="eastAsia"/>
          <w:sz w:val="22"/>
          <w:szCs w:val="21"/>
        </w:rPr>
        <w:t>必要な事項については</w:t>
      </w:r>
      <w:r w:rsidR="00980403">
        <w:rPr>
          <w:rFonts w:hint="eastAsia"/>
          <w:sz w:val="22"/>
          <w:szCs w:val="21"/>
        </w:rPr>
        <w:t>、</w:t>
      </w:r>
      <w:r w:rsidR="0023565B" w:rsidRPr="008716A6">
        <w:rPr>
          <w:rFonts w:hint="eastAsia"/>
          <w:sz w:val="22"/>
          <w:szCs w:val="21"/>
        </w:rPr>
        <w:t>その都度</w:t>
      </w:r>
      <w:r w:rsidR="00980403">
        <w:rPr>
          <w:rFonts w:hint="eastAsia"/>
          <w:sz w:val="22"/>
          <w:szCs w:val="21"/>
        </w:rPr>
        <w:t>、</w:t>
      </w:r>
      <w:r w:rsidR="0023565B" w:rsidRPr="008716A6">
        <w:rPr>
          <w:rFonts w:hint="eastAsia"/>
          <w:sz w:val="22"/>
          <w:szCs w:val="21"/>
        </w:rPr>
        <w:t>速やかに発注者への引継ぎ及び報告を行うこと。</w:t>
      </w:r>
    </w:p>
    <w:p w14:paraId="2EC6A3FA" w14:textId="77777777" w:rsidR="0023565B" w:rsidRPr="008716A6" w:rsidRDefault="0023565B" w:rsidP="0023565B">
      <w:pPr>
        <w:rPr>
          <w:sz w:val="22"/>
          <w:szCs w:val="21"/>
        </w:rPr>
      </w:pPr>
    </w:p>
    <w:p w14:paraId="158D815E" w14:textId="0F121709" w:rsidR="0023565B" w:rsidRPr="007713EB" w:rsidRDefault="002759B1" w:rsidP="0023565B">
      <w:pPr>
        <w:rPr>
          <w:rFonts w:asciiTheme="majorEastAsia" w:eastAsiaTheme="majorEastAsia" w:hAnsiTheme="majorEastAsia"/>
          <w:b/>
          <w:bCs/>
          <w:sz w:val="22"/>
          <w:szCs w:val="21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1"/>
        </w:rPr>
        <w:t>５</w:t>
      </w:r>
      <w:r w:rsidR="0023565B" w:rsidRPr="007713EB">
        <w:rPr>
          <w:rFonts w:asciiTheme="majorEastAsia" w:eastAsiaTheme="majorEastAsia" w:hAnsiTheme="majorEastAsia" w:hint="eastAsia"/>
          <w:b/>
          <w:bCs/>
          <w:sz w:val="22"/>
          <w:szCs w:val="21"/>
        </w:rPr>
        <w:t xml:space="preserve">　業務管理</w:t>
      </w:r>
    </w:p>
    <w:p w14:paraId="70A8BAED" w14:textId="07A86E83" w:rsidR="0023565B" w:rsidRPr="008716A6" w:rsidRDefault="008716A6" w:rsidP="0023565B">
      <w:pPr>
        <w:ind w:firstLineChars="100" w:firstLine="218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・　</w:t>
      </w:r>
      <w:r w:rsidR="0023565B" w:rsidRPr="008716A6">
        <w:rPr>
          <w:rFonts w:hint="eastAsia"/>
          <w:sz w:val="22"/>
          <w:szCs w:val="21"/>
        </w:rPr>
        <w:t>警備員は</w:t>
      </w:r>
      <w:r w:rsidR="00980403">
        <w:rPr>
          <w:rFonts w:hint="eastAsia"/>
          <w:sz w:val="22"/>
          <w:szCs w:val="21"/>
        </w:rPr>
        <w:t>、</w:t>
      </w:r>
      <w:r w:rsidR="0023565B" w:rsidRPr="008716A6">
        <w:rPr>
          <w:rFonts w:hint="eastAsia"/>
          <w:sz w:val="22"/>
          <w:szCs w:val="21"/>
        </w:rPr>
        <w:t>本業務の遂行に相応しい制服</w:t>
      </w:r>
      <w:r w:rsidR="00980403">
        <w:rPr>
          <w:rFonts w:hint="eastAsia"/>
          <w:sz w:val="22"/>
          <w:szCs w:val="21"/>
        </w:rPr>
        <w:t>、</w:t>
      </w:r>
      <w:r w:rsidR="0023565B" w:rsidRPr="008716A6">
        <w:rPr>
          <w:rFonts w:hint="eastAsia"/>
          <w:sz w:val="22"/>
          <w:szCs w:val="21"/>
        </w:rPr>
        <w:t>制帽を着用すること。</w:t>
      </w:r>
    </w:p>
    <w:p w14:paraId="534C7DC5" w14:textId="3A15E10E" w:rsidR="007A7460" w:rsidRDefault="008716A6" w:rsidP="007A7460">
      <w:pPr>
        <w:ind w:leftChars="100" w:left="644" w:hangingChars="200" w:hanging="436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・　</w:t>
      </w:r>
      <w:r w:rsidR="0023565B" w:rsidRPr="008716A6">
        <w:rPr>
          <w:rFonts w:hint="eastAsia"/>
          <w:sz w:val="22"/>
          <w:szCs w:val="21"/>
        </w:rPr>
        <w:t>委託業務の実施に際しては</w:t>
      </w:r>
      <w:r w:rsidR="00980403">
        <w:rPr>
          <w:rFonts w:hint="eastAsia"/>
          <w:sz w:val="22"/>
          <w:szCs w:val="21"/>
        </w:rPr>
        <w:t>、</w:t>
      </w:r>
      <w:r w:rsidR="0023565B" w:rsidRPr="008716A6">
        <w:rPr>
          <w:rFonts w:hint="eastAsia"/>
          <w:sz w:val="22"/>
          <w:szCs w:val="21"/>
        </w:rPr>
        <w:t>必要に応じて保安対策を講じ</w:t>
      </w:r>
      <w:r w:rsidR="00980403">
        <w:rPr>
          <w:rFonts w:hint="eastAsia"/>
          <w:sz w:val="22"/>
          <w:szCs w:val="21"/>
        </w:rPr>
        <w:t>、</w:t>
      </w:r>
      <w:r w:rsidR="0023565B" w:rsidRPr="008716A6">
        <w:rPr>
          <w:rFonts w:hint="eastAsia"/>
          <w:sz w:val="22"/>
          <w:szCs w:val="21"/>
        </w:rPr>
        <w:t>事故の防止に努めること。</w:t>
      </w:r>
    </w:p>
    <w:p w14:paraId="2A7865AC" w14:textId="0D66DDC3" w:rsidR="00183D23" w:rsidRDefault="008716A6" w:rsidP="007A7460">
      <w:pPr>
        <w:ind w:leftChars="200" w:left="634" w:hangingChars="100" w:hanging="218"/>
        <w:rPr>
          <w:sz w:val="22"/>
          <w:szCs w:val="21"/>
        </w:rPr>
      </w:pPr>
      <w:r>
        <w:rPr>
          <w:rFonts w:hint="eastAsia"/>
          <w:sz w:val="22"/>
          <w:szCs w:val="21"/>
        </w:rPr>
        <w:t>また</w:t>
      </w:r>
      <w:r w:rsidR="00980403">
        <w:rPr>
          <w:rFonts w:hint="eastAsia"/>
          <w:sz w:val="22"/>
          <w:szCs w:val="21"/>
        </w:rPr>
        <w:t>、</w:t>
      </w:r>
      <w:r w:rsidR="0023565B" w:rsidRPr="008716A6">
        <w:rPr>
          <w:rFonts w:hint="eastAsia"/>
          <w:sz w:val="22"/>
          <w:szCs w:val="21"/>
        </w:rPr>
        <w:t>本市の設備</w:t>
      </w:r>
      <w:r w:rsidR="00980403">
        <w:rPr>
          <w:rFonts w:hint="eastAsia"/>
          <w:sz w:val="22"/>
          <w:szCs w:val="21"/>
        </w:rPr>
        <w:t>、</w:t>
      </w:r>
      <w:r w:rsidR="0023565B" w:rsidRPr="008716A6">
        <w:rPr>
          <w:rFonts w:hint="eastAsia"/>
          <w:sz w:val="22"/>
          <w:szCs w:val="21"/>
        </w:rPr>
        <w:t>備品等を破損したときは</w:t>
      </w:r>
      <w:r w:rsidR="00980403">
        <w:rPr>
          <w:rFonts w:hint="eastAsia"/>
          <w:sz w:val="22"/>
          <w:szCs w:val="21"/>
        </w:rPr>
        <w:t>、</w:t>
      </w:r>
      <w:r w:rsidR="0023565B" w:rsidRPr="008716A6">
        <w:rPr>
          <w:rFonts w:hint="eastAsia"/>
          <w:sz w:val="22"/>
          <w:szCs w:val="21"/>
        </w:rPr>
        <w:t>速やかに</w:t>
      </w:r>
      <w:r w:rsidR="00FB71BA" w:rsidRPr="008716A6">
        <w:rPr>
          <w:rFonts w:hint="eastAsia"/>
          <w:sz w:val="22"/>
          <w:szCs w:val="21"/>
        </w:rPr>
        <w:t>発注者</w:t>
      </w:r>
      <w:r w:rsidR="0023565B" w:rsidRPr="008716A6">
        <w:rPr>
          <w:rFonts w:hint="eastAsia"/>
          <w:sz w:val="22"/>
          <w:szCs w:val="21"/>
        </w:rPr>
        <w:t>に届け出ること。</w:t>
      </w:r>
    </w:p>
    <w:p w14:paraId="1F51438C" w14:textId="7D12FB07" w:rsidR="00E3209F" w:rsidRDefault="008716A6" w:rsidP="00183D23">
      <w:pPr>
        <w:ind w:leftChars="131" w:left="490" w:hangingChars="100" w:hanging="218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・　</w:t>
      </w:r>
      <w:r w:rsidR="0023565B" w:rsidRPr="008716A6">
        <w:rPr>
          <w:rFonts w:hint="eastAsia"/>
          <w:sz w:val="22"/>
          <w:szCs w:val="21"/>
        </w:rPr>
        <w:t>その他</w:t>
      </w:r>
      <w:r w:rsidR="00980403">
        <w:rPr>
          <w:rFonts w:hint="eastAsia"/>
          <w:sz w:val="22"/>
          <w:szCs w:val="21"/>
        </w:rPr>
        <w:t>、</w:t>
      </w:r>
      <w:r w:rsidR="0023565B" w:rsidRPr="008716A6">
        <w:rPr>
          <w:rFonts w:hint="eastAsia"/>
          <w:sz w:val="22"/>
          <w:szCs w:val="21"/>
        </w:rPr>
        <w:t>業務現場における安全管理は</w:t>
      </w:r>
      <w:r w:rsidR="00980403">
        <w:rPr>
          <w:rFonts w:hint="eastAsia"/>
          <w:sz w:val="22"/>
          <w:szCs w:val="21"/>
        </w:rPr>
        <w:t>、</w:t>
      </w:r>
      <w:r w:rsidR="00FB71BA" w:rsidRPr="008716A6">
        <w:rPr>
          <w:rFonts w:hint="eastAsia"/>
          <w:sz w:val="22"/>
          <w:szCs w:val="21"/>
        </w:rPr>
        <w:t>受注者</w:t>
      </w:r>
      <w:r w:rsidR="0023565B" w:rsidRPr="008716A6">
        <w:rPr>
          <w:rFonts w:hint="eastAsia"/>
          <w:sz w:val="22"/>
          <w:szCs w:val="21"/>
        </w:rPr>
        <w:t>が責任者となり</w:t>
      </w:r>
      <w:r w:rsidR="00980403">
        <w:rPr>
          <w:rFonts w:hint="eastAsia"/>
          <w:sz w:val="22"/>
          <w:szCs w:val="21"/>
        </w:rPr>
        <w:t>、</w:t>
      </w:r>
      <w:r w:rsidR="0023565B" w:rsidRPr="008716A6">
        <w:rPr>
          <w:rFonts w:hint="eastAsia"/>
          <w:sz w:val="22"/>
          <w:szCs w:val="21"/>
        </w:rPr>
        <w:t>関係法令に従ってこれを行うこと。</w:t>
      </w:r>
    </w:p>
    <w:p w14:paraId="2A237492" w14:textId="77777777" w:rsidR="00E3209F" w:rsidRDefault="00E3209F">
      <w:pPr>
        <w:widowControl/>
        <w:jc w:val="left"/>
        <w:rPr>
          <w:sz w:val="22"/>
          <w:szCs w:val="21"/>
        </w:rPr>
      </w:pPr>
      <w:r>
        <w:rPr>
          <w:sz w:val="22"/>
          <w:szCs w:val="21"/>
        </w:rPr>
        <w:br w:type="page"/>
      </w:r>
    </w:p>
    <w:p w14:paraId="0AC7FFA3" w14:textId="77777777" w:rsidR="008C02D5" w:rsidRPr="007713EB" w:rsidRDefault="008C02D5" w:rsidP="008C02D5">
      <w:pPr>
        <w:rPr>
          <w:rFonts w:asciiTheme="majorEastAsia" w:eastAsiaTheme="majorEastAsia" w:hAnsiTheme="majorEastAsia"/>
          <w:b/>
          <w:bCs/>
          <w:sz w:val="22"/>
          <w:szCs w:val="21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1"/>
        </w:rPr>
        <w:lastRenderedPageBreak/>
        <w:t>６</w:t>
      </w:r>
      <w:r w:rsidRPr="007713EB">
        <w:rPr>
          <w:rFonts w:asciiTheme="majorEastAsia" w:eastAsiaTheme="majorEastAsia" w:hAnsiTheme="majorEastAsia" w:hint="eastAsia"/>
          <w:b/>
          <w:bCs/>
          <w:sz w:val="22"/>
          <w:szCs w:val="21"/>
        </w:rPr>
        <w:t xml:space="preserve">　経費の負担区分</w:t>
      </w:r>
    </w:p>
    <w:p w14:paraId="35A6BBE6" w14:textId="77777777" w:rsidR="008C02D5" w:rsidRDefault="008C02D5" w:rsidP="008C02D5">
      <w:pPr>
        <w:rPr>
          <w:rFonts w:ascii="ＭＳ 明朝" w:hAnsi="ＭＳ 明朝"/>
          <w:sz w:val="22"/>
          <w:szCs w:val="21"/>
        </w:rPr>
      </w:pPr>
      <w:r w:rsidRPr="008716A6">
        <w:rPr>
          <w:rFonts w:ascii="ＭＳ 明朝" w:hAnsi="ＭＳ 明朝" w:hint="eastAsia"/>
          <w:sz w:val="22"/>
          <w:szCs w:val="21"/>
        </w:rPr>
        <w:t xml:space="preserve">　　委託業務の実施に必要な経費は</w:t>
      </w:r>
      <w:r>
        <w:rPr>
          <w:rFonts w:ascii="ＭＳ 明朝" w:hAnsi="ＭＳ 明朝" w:hint="eastAsia"/>
          <w:sz w:val="22"/>
          <w:szCs w:val="21"/>
        </w:rPr>
        <w:t>、</w:t>
      </w:r>
      <w:r w:rsidRPr="008716A6">
        <w:rPr>
          <w:rFonts w:ascii="ＭＳ 明朝" w:hAnsi="ＭＳ 明朝" w:hint="eastAsia"/>
          <w:sz w:val="22"/>
          <w:szCs w:val="21"/>
        </w:rPr>
        <w:t>受注者が負担すること。</w:t>
      </w:r>
    </w:p>
    <w:p w14:paraId="58833C6C" w14:textId="77777777" w:rsidR="008C02D5" w:rsidRPr="008716A6" w:rsidRDefault="008C02D5" w:rsidP="008C02D5">
      <w:pPr>
        <w:rPr>
          <w:rFonts w:ascii="ＭＳ 明朝" w:hAnsi="ＭＳ 明朝"/>
          <w:sz w:val="22"/>
          <w:szCs w:val="21"/>
        </w:rPr>
      </w:pPr>
    </w:p>
    <w:p w14:paraId="3DB1DB38" w14:textId="77777777" w:rsidR="008C02D5" w:rsidRPr="007713EB" w:rsidRDefault="008C02D5" w:rsidP="008C02D5">
      <w:pPr>
        <w:rPr>
          <w:rFonts w:asciiTheme="majorEastAsia" w:eastAsiaTheme="majorEastAsia" w:hAnsiTheme="majorEastAsia"/>
          <w:b/>
          <w:bCs/>
          <w:sz w:val="22"/>
          <w:szCs w:val="21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1"/>
        </w:rPr>
        <w:t>７</w:t>
      </w:r>
      <w:r w:rsidRPr="007713EB">
        <w:rPr>
          <w:rFonts w:asciiTheme="majorEastAsia" w:eastAsiaTheme="majorEastAsia" w:hAnsiTheme="majorEastAsia" w:hint="eastAsia"/>
          <w:b/>
          <w:bCs/>
          <w:sz w:val="22"/>
          <w:szCs w:val="21"/>
        </w:rPr>
        <w:t xml:space="preserve">　委託料の支払い</w:t>
      </w:r>
    </w:p>
    <w:p w14:paraId="6B33C0F8" w14:textId="77777777" w:rsidR="008C02D5" w:rsidRDefault="008C02D5" w:rsidP="008C02D5">
      <w:pPr>
        <w:ind w:left="218" w:hangingChars="100" w:hanging="218"/>
        <w:rPr>
          <w:rFonts w:ascii="ＭＳ 明朝" w:hAnsi="ＭＳ 明朝"/>
          <w:sz w:val="22"/>
          <w:szCs w:val="21"/>
        </w:rPr>
      </w:pPr>
      <w:r w:rsidRPr="008716A6">
        <w:rPr>
          <w:rFonts w:ascii="ＭＳ 明朝" w:hAnsi="ＭＳ 明朝" w:hint="eastAsia"/>
          <w:sz w:val="22"/>
          <w:szCs w:val="21"/>
        </w:rPr>
        <w:t xml:space="preserve">　　委託料は</w:t>
      </w:r>
      <w:r>
        <w:rPr>
          <w:rFonts w:ascii="ＭＳ 明朝" w:hAnsi="ＭＳ 明朝" w:hint="eastAsia"/>
          <w:sz w:val="22"/>
          <w:szCs w:val="21"/>
        </w:rPr>
        <w:t>、</w:t>
      </w:r>
      <w:r w:rsidRPr="008716A6">
        <w:rPr>
          <w:rFonts w:ascii="ＭＳ 明朝" w:hAnsi="ＭＳ 明朝" w:hint="eastAsia"/>
          <w:sz w:val="22"/>
          <w:szCs w:val="21"/>
        </w:rPr>
        <w:t>業務完了後</w:t>
      </w:r>
      <w:r>
        <w:rPr>
          <w:rFonts w:ascii="ＭＳ 明朝" w:hAnsi="ＭＳ 明朝" w:hint="eastAsia"/>
          <w:sz w:val="22"/>
          <w:szCs w:val="21"/>
        </w:rPr>
        <w:t>、</w:t>
      </w:r>
      <w:r w:rsidRPr="008716A6">
        <w:rPr>
          <w:rFonts w:ascii="ＭＳ 明朝" w:hAnsi="ＭＳ 明朝" w:hint="eastAsia"/>
          <w:sz w:val="22"/>
          <w:szCs w:val="21"/>
        </w:rPr>
        <w:t>受注者からの適正な請求に基づき</w:t>
      </w:r>
      <w:r>
        <w:rPr>
          <w:rFonts w:ascii="ＭＳ 明朝" w:hAnsi="ＭＳ 明朝" w:hint="eastAsia"/>
          <w:sz w:val="22"/>
          <w:szCs w:val="21"/>
        </w:rPr>
        <w:t>、</w:t>
      </w:r>
      <w:r w:rsidRPr="008716A6">
        <w:rPr>
          <w:rFonts w:ascii="ＭＳ 明朝" w:hAnsi="ＭＳ 明朝" w:hint="eastAsia"/>
          <w:sz w:val="22"/>
          <w:szCs w:val="21"/>
        </w:rPr>
        <w:t>支払うものとする。</w:t>
      </w:r>
    </w:p>
    <w:p w14:paraId="3B7ECAD4" w14:textId="77777777" w:rsidR="008C02D5" w:rsidRDefault="008C02D5" w:rsidP="008C02D5">
      <w:pPr>
        <w:ind w:left="218" w:hangingChars="100" w:hanging="218"/>
        <w:rPr>
          <w:rFonts w:ascii="ＭＳ 明朝" w:hAnsi="ＭＳ 明朝"/>
          <w:sz w:val="22"/>
          <w:szCs w:val="21"/>
        </w:rPr>
      </w:pPr>
    </w:p>
    <w:p w14:paraId="0A37EDAD" w14:textId="77777777" w:rsidR="008C02D5" w:rsidRPr="007713EB" w:rsidRDefault="008C02D5" w:rsidP="008C02D5">
      <w:pPr>
        <w:rPr>
          <w:rFonts w:asciiTheme="majorEastAsia" w:eastAsiaTheme="majorEastAsia" w:hAnsiTheme="majorEastAsia"/>
          <w:b/>
          <w:bCs/>
          <w:sz w:val="22"/>
          <w:szCs w:val="21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1"/>
        </w:rPr>
        <w:t>８</w:t>
      </w:r>
      <w:r w:rsidRPr="007713EB">
        <w:rPr>
          <w:rFonts w:asciiTheme="majorEastAsia" w:eastAsiaTheme="majorEastAsia" w:hAnsiTheme="majorEastAsia" w:hint="eastAsia"/>
          <w:b/>
          <w:bCs/>
          <w:sz w:val="22"/>
          <w:szCs w:val="21"/>
        </w:rPr>
        <w:t xml:space="preserve">　業務報告</w:t>
      </w:r>
    </w:p>
    <w:p w14:paraId="1EA5C457" w14:textId="77777777" w:rsidR="008C02D5" w:rsidRPr="00913611" w:rsidRDefault="008C02D5" w:rsidP="008C02D5">
      <w:pPr>
        <w:ind w:firstLineChars="100" w:firstLine="218"/>
        <w:rPr>
          <w:rFonts w:asciiTheme="majorEastAsia" w:eastAsiaTheme="majorEastAsia" w:hAnsiTheme="majorEastAsia"/>
          <w:sz w:val="22"/>
          <w:szCs w:val="21"/>
        </w:rPr>
      </w:pPr>
      <w:r w:rsidRPr="00913611">
        <w:rPr>
          <w:rFonts w:asciiTheme="majorEastAsia" w:eastAsiaTheme="majorEastAsia" w:hAnsiTheme="majorEastAsia" w:hint="eastAsia"/>
          <w:sz w:val="22"/>
          <w:szCs w:val="21"/>
        </w:rPr>
        <w:t>⑴　報告書について</w:t>
      </w:r>
    </w:p>
    <w:p w14:paraId="586A03D0" w14:textId="77777777" w:rsidR="008C02D5" w:rsidRPr="008716A6" w:rsidRDefault="008C02D5" w:rsidP="008C02D5">
      <w:pPr>
        <w:ind w:firstLineChars="300" w:firstLine="654"/>
        <w:rPr>
          <w:sz w:val="22"/>
          <w:szCs w:val="21"/>
        </w:rPr>
      </w:pPr>
      <w:r w:rsidRPr="008716A6">
        <w:rPr>
          <w:rFonts w:ascii="ＭＳ 明朝" w:hAnsi="ＭＳ 明朝" w:hint="eastAsia"/>
          <w:sz w:val="22"/>
          <w:szCs w:val="21"/>
        </w:rPr>
        <w:t>業務完了後</w:t>
      </w:r>
      <w:r>
        <w:rPr>
          <w:rFonts w:ascii="ＭＳ 明朝" w:hAnsi="ＭＳ 明朝" w:hint="eastAsia"/>
          <w:sz w:val="22"/>
          <w:szCs w:val="21"/>
        </w:rPr>
        <w:t>、</w:t>
      </w:r>
      <w:r w:rsidRPr="008716A6">
        <w:rPr>
          <w:rFonts w:ascii="ＭＳ 明朝" w:hAnsi="ＭＳ 明朝" w:hint="eastAsia"/>
          <w:sz w:val="22"/>
          <w:szCs w:val="21"/>
        </w:rPr>
        <w:t>速やかに報告書を発注者へ提出すること。</w:t>
      </w:r>
    </w:p>
    <w:p w14:paraId="762123F7" w14:textId="77777777" w:rsidR="008C02D5" w:rsidRPr="00913611" w:rsidRDefault="008C02D5" w:rsidP="008C02D5">
      <w:pPr>
        <w:ind w:firstLineChars="100" w:firstLine="218"/>
        <w:rPr>
          <w:rFonts w:asciiTheme="majorEastAsia" w:eastAsiaTheme="majorEastAsia" w:hAnsiTheme="majorEastAsia"/>
          <w:sz w:val="22"/>
          <w:szCs w:val="21"/>
        </w:rPr>
      </w:pPr>
      <w:r w:rsidRPr="00913611">
        <w:rPr>
          <w:rFonts w:asciiTheme="majorEastAsia" w:eastAsiaTheme="majorEastAsia" w:hAnsiTheme="majorEastAsia" w:hint="eastAsia"/>
          <w:sz w:val="22"/>
          <w:szCs w:val="21"/>
        </w:rPr>
        <w:t>⑵　緊急時の報告</w:t>
      </w:r>
      <w:r>
        <w:rPr>
          <w:rFonts w:asciiTheme="majorEastAsia" w:eastAsiaTheme="majorEastAsia" w:hAnsiTheme="majorEastAsia" w:hint="eastAsia"/>
          <w:sz w:val="22"/>
          <w:szCs w:val="21"/>
        </w:rPr>
        <w:t>について</w:t>
      </w:r>
    </w:p>
    <w:p w14:paraId="706DC006" w14:textId="77777777" w:rsidR="008C02D5" w:rsidRDefault="008C02D5" w:rsidP="008C02D5">
      <w:pPr>
        <w:ind w:firstLineChars="200" w:firstLine="436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・　</w:t>
      </w:r>
      <w:r w:rsidRPr="008716A6">
        <w:rPr>
          <w:rFonts w:hint="eastAsia"/>
          <w:sz w:val="22"/>
          <w:szCs w:val="21"/>
        </w:rPr>
        <w:t>事件及び事故発生の緊急時においては</w:t>
      </w:r>
      <w:r>
        <w:rPr>
          <w:rFonts w:hint="eastAsia"/>
          <w:sz w:val="22"/>
          <w:szCs w:val="21"/>
        </w:rPr>
        <w:t>、</w:t>
      </w:r>
      <w:r w:rsidRPr="008716A6">
        <w:rPr>
          <w:rFonts w:hint="eastAsia"/>
          <w:sz w:val="22"/>
          <w:szCs w:val="21"/>
        </w:rPr>
        <w:t>直ちに発注者に報告を行うこと。</w:t>
      </w:r>
    </w:p>
    <w:p w14:paraId="3D6CABC7" w14:textId="77777777" w:rsidR="008C02D5" w:rsidRPr="008716A6" w:rsidRDefault="008C02D5" w:rsidP="008C02D5">
      <w:pPr>
        <w:ind w:leftChars="200" w:left="634" w:hangingChars="100" w:hanging="218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・　</w:t>
      </w:r>
      <w:r w:rsidRPr="008716A6">
        <w:rPr>
          <w:rFonts w:hint="eastAsia"/>
          <w:sz w:val="22"/>
          <w:szCs w:val="21"/>
        </w:rPr>
        <w:t>必要に応じて</w:t>
      </w:r>
      <w:r>
        <w:rPr>
          <w:rFonts w:hint="eastAsia"/>
          <w:sz w:val="22"/>
          <w:szCs w:val="21"/>
        </w:rPr>
        <w:t>、</w:t>
      </w:r>
      <w:r w:rsidRPr="008716A6">
        <w:rPr>
          <w:rFonts w:hint="eastAsia"/>
          <w:sz w:val="22"/>
          <w:szCs w:val="21"/>
        </w:rPr>
        <w:t>発注者の指示により</w:t>
      </w:r>
      <w:r>
        <w:rPr>
          <w:rFonts w:hint="eastAsia"/>
          <w:sz w:val="22"/>
          <w:szCs w:val="21"/>
        </w:rPr>
        <w:t>、</w:t>
      </w:r>
      <w:r w:rsidRPr="008716A6">
        <w:rPr>
          <w:rFonts w:hint="eastAsia"/>
          <w:sz w:val="22"/>
          <w:szCs w:val="21"/>
        </w:rPr>
        <w:t>立会い検収を受けるとともに</w:t>
      </w:r>
      <w:r>
        <w:rPr>
          <w:rFonts w:hint="eastAsia"/>
          <w:sz w:val="22"/>
          <w:szCs w:val="21"/>
        </w:rPr>
        <w:t>、</w:t>
      </w:r>
      <w:r w:rsidRPr="008716A6">
        <w:rPr>
          <w:rFonts w:hint="eastAsia"/>
          <w:sz w:val="22"/>
          <w:szCs w:val="21"/>
        </w:rPr>
        <w:t>速やかに報告書を発注者に提出すること。</w:t>
      </w:r>
    </w:p>
    <w:p w14:paraId="0D06C60A" w14:textId="77777777" w:rsidR="008C02D5" w:rsidRPr="008716A6" w:rsidRDefault="008C02D5" w:rsidP="008C02D5">
      <w:pPr>
        <w:rPr>
          <w:sz w:val="22"/>
          <w:szCs w:val="21"/>
        </w:rPr>
      </w:pPr>
    </w:p>
    <w:p w14:paraId="57E831D1" w14:textId="77777777" w:rsidR="008C02D5" w:rsidRPr="007713EB" w:rsidRDefault="008C02D5" w:rsidP="008C02D5">
      <w:pPr>
        <w:rPr>
          <w:rFonts w:asciiTheme="majorEastAsia" w:eastAsiaTheme="majorEastAsia" w:hAnsiTheme="majorEastAsia"/>
          <w:b/>
          <w:bCs/>
          <w:sz w:val="22"/>
          <w:szCs w:val="21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1"/>
        </w:rPr>
        <w:t>９</w:t>
      </w:r>
      <w:r w:rsidRPr="007713EB">
        <w:rPr>
          <w:rFonts w:asciiTheme="majorEastAsia" w:eastAsiaTheme="majorEastAsia" w:hAnsiTheme="majorEastAsia" w:hint="eastAsia"/>
          <w:b/>
          <w:bCs/>
          <w:sz w:val="22"/>
          <w:szCs w:val="21"/>
        </w:rPr>
        <w:t xml:space="preserve">　その他</w:t>
      </w:r>
    </w:p>
    <w:p w14:paraId="01CC0402" w14:textId="77777777" w:rsidR="008C02D5" w:rsidRDefault="008C02D5" w:rsidP="008C02D5">
      <w:pPr>
        <w:ind w:leftChars="100" w:left="426" w:hangingChars="100" w:hanging="218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・　</w:t>
      </w:r>
      <w:r w:rsidRPr="00574F53">
        <w:rPr>
          <w:rFonts w:hint="eastAsia"/>
          <w:sz w:val="22"/>
          <w:szCs w:val="21"/>
        </w:rPr>
        <w:t>開札後</w:t>
      </w:r>
      <w:r>
        <w:rPr>
          <w:rFonts w:hint="eastAsia"/>
          <w:sz w:val="22"/>
          <w:szCs w:val="21"/>
        </w:rPr>
        <w:t>、</w:t>
      </w:r>
      <w:r w:rsidRPr="00574F53">
        <w:rPr>
          <w:rFonts w:hint="eastAsia"/>
          <w:sz w:val="22"/>
          <w:szCs w:val="21"/>
        </w:rPr>
        <w:t>落札者は</w:t>
      </w:r>
      <w:r>
        <w:rPr>
          <w:rFonts w:hint="eastAsia"/>
          <w:sz w:val="22"/>
          <w:szCs w:val="21"/>
        </w:rPr>
        <w:t>、</w:t>
      </w:r>
      <w:r w:rsidRPr="00574F53">
        <w:rPr>
          <w:rFonts w:hint="eastAsia"/>
          <w:sz w:val="22"/>
          <w:szCs w:val="21"/>
        </w:rPr>
        <w:t>警備業法第</w:t>
      </w:r>
      <w:r>
        <w:rPr>
          <w:rFonts w:hint="eastAsia"/>
          <w:sz w:val="22"/>
          <w:szCs w:val="21"/>
        </w:rPr>
        <w:t>１９</w:t>
      </w:r>
      <w:r w:rsidRPr="00574F53">
        <w:rPr>
          <w:rFonts w:hint="eastAsia"/>
          <w:sz w:val="22"/>
          <w:szCs w:val="21"/>
        </w:rPr>
        <w:t>条第</w:t>
      </w:r>
      <w:r>
        <w:rPr>
          <w:rFonts w:hint="eastAsia"/>
          <w:sz w:val="22"/>
          <w:szCs w:val="21"/>
        </w:rPr>
        <w:t>１</w:t>
      </w:r>
      <w:r w:rsidRPr="00574F53">
        <w:rPr>
          <w:rFonts w:hint="eastAsia"/>
          <w:sz w:val="22"/>
          <w:szCs w:val="21"/>
        </w:rPr>
        <w:t>項の規定による当該契約の概要について記載した書面を</w:t>
      </w:r>
      <w:r>
        <w:rPr>
          <w:rFonts w:hint="eastAsia"/>
          <w:sz w:val="22"/>
          <w:szCs w:val="21"/>
        </w:rPr>
        <w:t>健康長寿企画課</w:t>
      </w:r>
      <w:r w:rsidRPr="00574F53">
        <w:rPr>
          <w:rFonts w:hint="eastAsia"/>
          <w:sz w:val="22"/>
          <w:szCs w:val="21"/>
        </w:rPr>
        <w:t>へ提出すること。</w:t>
      </w:r>
      <w:r>
        <w:rPr>
          <w:rFonts w:hint="eastAsia"/>
          <w:sz w:val="22"/>
          <w:szCs w:val="21"/>
        </w:rPr>
        <w:t>さらに、</w:t>
      </w:r>
      <w:r w:rsidRPr="006E4AFD">
        <w:rPr>
          <w:rFonts w:hint="eastAsia"/>
          <w:sz w:val="22"/>
          <w:szCs w:val="21"/>
        </w:rPr>
        <w:t>警備業法第</w:t>
      </w:r>
      <w:r>
        <w:rPr>
          <w:rFonts w:hint="eastAsia"/>
          <w:sz w:val="22"/>
          <w:szCs w:val="21"/>
        </w:rPr>
        <w:t>１９</w:t>
      </w:r>
      <w:r w:rsidRPr="006E4AFD">
        <w:rPr>
          <w:rFonts w:hint="eastAsia"/>
          <w:sz w:val="22"/>
          <w:szCs w:val="21"/>
        </w:rPr>
        <w:t>条第</w:t>
      </w:r>
      <w:r>
        <w:rPr>
          <w:rFonts w:hint="eastAsia"/>
          <w:sz w:val="22"/>
          <w:szCs w:val="21"/>
        </w:rPr>
        <w:t>１</w:t>
      </w:r>
      <w:r w:rsidRPr="006E4AFD">
        <w:rPr>
          <w:rFonts w:hint="eastAsia"/>
          <w:sz w:val="22"/>
          <w:szCs w:val="21"/>
        </w:rPr>
        <w:t>項の規定による</w:t>
      </w:r>
      <w:r w:rsidRPr="00183D23">
        <w:rPr>
          <w:rFonts w:hint="eastAsia"/>
          <w:sz w:val="22"/>
          <w:szCs w:val="21"/>
        </w:rPr>
        <w:t>当該契約内容を明らかにする書面</w:t>
      </w:r>
      <w:r w:rsidRPr="006E4AFD">
        <w:rPr>
          <w:rFonts w:hint="eastAsia"/>
          <w:sz w:val="22"/>
          <w:szCs w:val="21"/>
        </w:rPr>
        <w:t>を</w:t>
      </w:r>
      <w:r>
        <w:rPr>
          <w:rFonts w:hint="eastAsia"/>
          <w:sz w:val="22"/>
          <w:szCs w:val="21"/>
        </w:rPr>
        <w:t>、</w:t>
      </w:r>
      <w:r w:rsidRPr="006E4AFD">
        <w:rPr>
          <w:rFonts w:hint="eastAsia"/>
          <w:sz w:val="22"/>
          <w:szCs w:val="21"/>
        </w:rPr>
        <w:t>契約締結後</w:t>
      </w:r>
      <w:r>
        <w:rPr>
          <w:rFonts w:hint="eastAsia"/>
          <w:sz w:val="22"/>
          <w:szCs w:val="21"/>
        </w:rPr>
        <w:t>、速やかに健康長寿企画課</w:t>
      </w:r>
      <w:r w:rsidRPr="006E4AFD">
        <w:rPr>
          <w:rFonts w:hint="eastAsia"/>
          <w:sz w:val="22"/>
          <w:szCs w:val="21"/>
        </w:rPr>
        <w:t>へ提出すること。</w:t>
      </w:r>
    </w:p>
    <w:p w14:paraId="0AC2757B" w14:textId="77777777" w:rsidR="008C02D5" w:rsidRDefault="008C02D5" w:rsidP="008C02D5">
      <w:pPr>
        <w:ind w:firstLineChars="100" w:firstLine="218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・　</w:t>
      </w:r>
      <w:r w:rsidRPr="008716A6">
        <w:rPr>
          <w:rFonts w:hint="eastAsia"/>
          <w:sz w:val="22"/>
          <w:szCs w:val="21"/>
        </w:rPr>
        <w:t>本仕様書に明記のない場合又は内容に疑義の生じた場合は</w:t>
      </w:r>
      <w:r>
        <w:rPr>
          <w:rFonts w:hint="eastAsia"/>
          <w:sz w:val="22"/>
          <w:szCs w:val="21"/>
        </w:rPr>
        <w:t>、</w:t>
      </w:r>
      <w:r w:rsidRPr="008716A6">
        <w:rPr>
          <w:rFonts w:hint="eastAsia"/>
          <w:sz w:val="22"/>
          <w:szCs w:val="21"/>
        </w:rPr>
        <w:t>発注者と協議すること。</w:t>
      </w:r>
    </w:p>
    <w:p w14:paraId="61219E5D" w14:textId="77777777" w:rsidR="008C02D5" w:rsidRPr="00CA47D1" w:rsidRDefault="008C02D5" w:rsidP="008C02D5">
      <w:pPr>
        <w:ind w:leftChars="100" w:left="426" w:hangingChars="100" w:hanging="218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・　</w:t>
      </w:r>
      <w:r w:rsidRPr="008716A6">
        <w:rPr>
          <w:rFonts w:hint="eastAsia"/>
          <w:sz w:val="22"/>
          <w:szCs w:val="21"/>
        </w:rPr>
        <w:t>本市の職員又は別の契約による関係業務との調整については</w:t>
      </w:r>
      <w:r>
        <w:rPr>
          <w:rFonts w:hint="eastAsia"/>
          <w:sz w:val="22"/>
          <w:szCs w:val="21"/>
        </w:rPr>
        <w:t>、</w:t>
      </w:r>
      <w:r w:rsidRPr="008716A6">
        <w:rPr>
          <w:rFonts w:hint="eastAsia"/>
          <w:sz w:val="22"/>
          <w:szCs w:val="21"/>
        </w:rPr>
        <w:t>必要に応じて当該関係者と協力して業務の実施を図ること。</w:t>
      </w:r>
    </w:p>
    <w:p w14:paraId="554F0FEE" w14:textId="35F81EF2" w:rsidR="0023565B" w:rsidRPr="008C02D5" w:rsidRDefault="0023565B" w:rsidP="008C02D5">
      <w:pPr>
        <w:rPr>
          <w:sz w:val="22"/>
          <w:szCs w:val="21"/>
        </w:rPr>
      </w:pPr>
    </w:p>
    <w:sectPr w:rsidR="0023565B" w:rsidRPr="008C02D5" w:rsidSect="00177C52">
      <w:pgSz w:w="11906" w:h="16838" w:code="9"/>
      <w:pgMar w:top="1276" w:right="1304" w:bottom="1843" w:left="1247" w:header="567" w:footer="567" w:gutter="0"/>
      <w:cols w:space="425"/>
      <w:docGrid w:type="linesAndChars" w:linePitch="298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2121" w14:textId="77777777" w:rsidR="00D2793D" w:rsidRDefault="00D2793D" w:rsidP="009D6601">
      <w:r>
        <w:separator/>
      </w:r>
    </w:p>
  </w:endnote>
  <w:endnote w:type="continuationSeparator" w:id="0">
    <w:p w14:paraId="5E151A5D" w14:textId="77777777" w:rsidR="00D2793D" w:rsidRDefault="00D2793D" w:rsidP="009D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F25C" w14:textId="77777777" w:rsidR="00D2793D" w:rsidRDefault="00D2793D" w:rsidP="009D6601">
      <w:r>
        <w:separator/>
      </w:r>
    </w:p>
  </w:footnote>
  <w:footnote w:type="continuationSeparator" w:id="0">
    <w:p w14:paraId="19C9D703" w14:textId="77777777" w:rsidR="00D2793D" w:rsidRDefault="00D2793D" w:rsidP="009D6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762"/>
    <w:multiLevelType w:val="singleLevel"/>
    <w:tmpl w:val="013A5E4C"/>
    <w:lvl w:ilvl="0">
      <w:start w:val="2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  <w:lang w:val="en-US"/>
      </w:rPr>
    </w:lvl>
  </w:abstractNum>
  <w:abstractNum w:abstractNumId="1" w15:restartNumberingAfterBreak="0">
    <w:nsid w:val="061802F8"/>
    <w:multiLevelType w:val="singleLevel"/>
    <w:tmpl w:val="32D2F114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20"/>
      </w:pPr>
      <w:rPr>
        <w:rFonts w:hint="eastAsia"/>
      </w:rPr>
    </w:lvl>
  </w:abstractNum>
  <w:abstractNum w:abstractNumId="2" w15:restartNumberingAfterBreak="0">
    <w:nsid w:val="0741011B"/>
    <w:multiLevelType w:val="singleLevel"/>
    <w:tmpl w:val="3BEC3B5C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20"/>
      </w:pPr>
      <w:rPr>
        <w:rFonts w:hint="eastAsia"/>
      </w:rPr>
    </w:lvl>
  </w:abstractNum>
  <w:abstractNum w:abstractNumId="3" w15:restartNumberingAfterBreak="0">
    <w:nsid w:val="0A995056"/>
    <w:multiLevelType w:val="singleLevel"/>
    <w:tmpl w:val="96468D18"/>
    <w:lvl w:ilvl="0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0B777FF7"/>
    <w:multiLevelType w:val="singleLevel"/>
    <w:tmpl w:val="1BC26B0C"/>
    <w:lvl w:ilvl="0">
      <w:start w:val="1"/>
      <w:numFmt w:val="bullet"/>
      <w:lvlText w:val="・"/>
      <w:lvlJc w:val="left"/>
      <w:pPr>
        <w:tabs>
          <w:tab w:val="num" w:pos="960"/>
        </w:tabs>
        <w:ind w:left="96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71232FC"/>
    <w:multiLevelType w:val="singleLevel"/>
    <w:tmpl w:val="DC067E00"/>
    <w:lvl w:ilvl="0">
      <w:start w:val="2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  <w:lang w:val="en-US"/>
      </w:rPr>
    </w:lvl>
  </w:abstractNum>
  <w:abstractNum w:abstractNumId="6" w15:restartNumberingAfterBreak="0">
    <w:nsid w:val="1BC91E7E"/>
    <w:multiLevelType w:val="singleLevel"/>
    <w:tmpl w:val="5A2EF9C0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  <w:lang w:val="en-US"/>
      </w:rPr>
    </w:lvl>
  </w:abstractNum>
  <w:abstractNum w:abstractNumId="7" w15:restartNumberingAfterBreak="0">
    <w:nsid w:val="22F70AEC"/>
    <w:multiLevelType w:val="singleLevel"/>
    <w:tmpl w:val="B8C62696"/>
    <w:lvl w:ilvl="0">
      <w:start w:val="1"/>
      <w:numFmt w:val="decimal"/>
      <w:lvlText w:val="（%1）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8" w15:restartNumberingAfterBreak="0">
    <w:nsid w:val="2BF164FC"/>
    <w:multiLevelType w:val="singleLevel"/>
    <w:tmpl w:val="A3CC3480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2DBF30E1"/>
    <w:multiLevelType w:val="hybridMultilevel"/>
    <w:tmpl w:val="F0849908"/>
    <w:lvl w:ilvl="0" w:tplc="95A6A8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6179D"/>
    <w:multiLevelType w:val="singleLevel"/>
    <w:tmpl w:val="26840590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540"/>
      </w:pPr>
      <w:rPr>
        <w:rFonts w:hint="eastAsia"/>
      </w:rPr>
    </w:lvl>
  </w:abstractNum>
  <w:abstractNum w:abstractNumId="11" w15:restartNumberingAfterBreak="0">
    <w:nsid w:val="2EC3308E"/>
    <w:multiLevelType w:val="singleLevel"/>
    <w:tmpl w:val="E2B6228A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05"/>
      </w:pPr>
      <w:rPr>
        <w:rFonts w:hint="eastAsia"/>
      </w:rPr>
    </w:lvl>
  </w:abstractNum>
  <w:abstractNum w:abstractNumId="12" w15:restartNumberingAfterBreak="0">
    <w:nsid w:val="31CE57A5"/>
    <w:multiLevelType w:val="singleLevel"/>
    <w:tmpl w:val="1562D4B2"/>
    <w:lvl w:ilvl="0">
      <w:start w:val="2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31F00F42"/>
    <w:multiLevelType w:val="singleLevel"/>
    <w:tmpl w:val="0E38BA54"/>
    <w:lvl w:ilvl="0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333523BA"/>
    <w:multiLevelType w:val="singleLevel"/>
    <w:tmpl w:val="9156FF3A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337268B0"/>
    <w:multiLevelType w:val="singleLevel"/>
    <w:tmpl w:val="F5C63F8A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540"/>
      </w:pPr>
      <w:rPr>
        <w:rFonts w:hint="eastAsia"/>
      </w:rPr>
    </w:lvl>
  </w:abstractNum>
  <w:abstractNum w:abstractNumId="16" w15:restartNumberingAfterBreak="0">
    <w:nsid w:val="34251BBD"/>
    <w:multiLevelType w:val="singleLevel"/>
    <w:tmpl w:val="B6D0DCAC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383470BF"/>
    <w:multiLevelType w:val="singleLevel"/>
    <w:tmpl w:val="1B889E60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540"/>
      </w:pPr>
      <w:rPr>
        <w:rFonts w:hint="eastAsia"/>
      </w:rPr>
    </w:lvl>
  </w:abstractNum>
  <w:abstractNum w:abstractNumId="18" w15:restartNumberingAfterBreak="0">
    <w:nsid w:val="3C780A94"/>
    <w:multiLevelType w:val="singleLevel"/>
    <w:tmpl w:val="0C127782"/>
    <w:lvl w:ilvl="0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3E0212B5"/>
    <w:multiLevelType w:val="hybridMultilevel"/>
    <w:tmpl w:val="3974862A"/>
    <w:lvl w:ilvl="0" w:tplc="A55AD7AA">
      <w:start w:val="1"/>
      <w:numFmt w:val="aiueoFullWidth"/>
      <w:lvlText w:val="（%1）"/>
      <w:lvlJc w:val="left"/>
      <w:pPr>
        <w:tabs>
          <w:tab w:val="num" w:pos="1136"/>
        </w:tabs>
        <w:ind w:left="11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6"/>
        </w:tabs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6"/>
        </w:tabs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6"/>
        </w:tabs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6"/>
        </w:tabs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6"/>
        </w:tabs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6"/>
        </w:tabs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6"/>
        </w:tabs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6"/>
        </w:tabs>
        <w:ind w:left="4196" w:hanging="420"/>
      </w:pPr>
    </w:lvl>
  </w:abstractNum>
  <w:abstractNum w:abstractNumId="20" w15:restartNumberingAfterBreak="0">
    <w:nsid w:val="3FDA5FE0"/>
    <w:multiLevelType w:val="singleLevel"/>
    <w:tmpl w:val="04F8DBAC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  <w:lang w:val="en-US"/>
      </w:rPr>
    </w:lvl>
  </w:abstractNum>
  <w:abstractNum w:abstractNumId="21" w15:restartNumberingAfterBreak="0">
    <w:nsid w:val="412C0725"/>
    <w:multiLevelType w:val="singleLevel"/>
    <w:tmpl w:val="9BD6EC86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22" w15:restartNumberingAfterBreak="0">
    <w:nsid w:val="469A455A"/>
    <w:multiLevelType w:val="singleLevel"/>
    <w:tmpl w:val="A822AF26"/>
    <w:lvl w:ilvl="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3" w15:restartNumberingAfterBreak="0">
    <w:nsid w:val="47D02D29"/>
    <w:multiLevelType w:val="singleLevel"/>
    <w:tmpl w:val="544A0A24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540"/>
      </w:pPr>
      <w:rPr>
        <w:rFonts w:hint="eastAsia"/>
      </w:rPr>
    </w:lvl>
  </w:abstractNum>
  <w:abstractNum w:abstractNumId="24" w15:restartNumberingAfterBreak="0">
    <w:nsid w:val="48FF1976"/>
    <w:multiLevelType w:val="singleLevel"/>
    <w:tmpl w:val="F3F495DE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5" w15:restartNumberingAfterBreak="0">
    <w:nsid w:val="49285A55"/>
    <w:multiLevelType w:val="singleLevel"/>
    <w:tmpl w:val="7E40C4D8"/>
    <w:lvl w:ilvl="0">
      <w:start w:val="1"/>
      <w:numFmt w:val="bullet"/>
      <w:lvlText w:val="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49B43778"/>
    <w:multiLevelType w:val="singleLevel"/>
    <w:tmpl w:val="8BBAC77C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7" w15:restartNumberingAfterBreak="0">
    <w:nsid w:val="4A1426E5"/>
    <w:multiLevelType w:val="singleLevel"/>
    <w:tmpl w:val="B8C62696"/>
    <w:lvl w:ilvl="0">
      <w:start w:val="1"/>
      <w:numFmt w:val="decimal"/>
      <w:lvlText w:val="（%1）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28" w15:restartNumberingAfterBreak="0">
    <w:nsid w:val="4B054AC1"/>
    <w:multiLevelType w:val="singleLevel"/>
    <w:tmpl w:val="12942E0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29" w15:restartNumberingAfterBreak="0">
    <w:nsid w:val="4D503EFB"/>
    <w:multiLevelType w:val="singleLevel"/>
    <w:tmpl w:val="E838298E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540"/>
      </w:pPr>
      <w:rPr>
        <w:rFonts w:hint="eastAsia"/>
      </w:rPr>
    </w:lvl>
  </w:abstractNum>
  <w:abstractNum w:abstractNumId="30" w15:restartNumberingAfterBreak="0">
    <w:nsid w:val="4D84163D"/>
    <w:multiLevelType w:val="singleLevel"/>
    <w:tmpl w:val="B8C62696"/>
    <w:lvl w:ilvl="0">
      <w:start w:val="1"/>
      <w:numFmt w:val="decimal"/>
      <w:lvlText w:val="（%1）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31" w15:restartNumberingAfterBreak="0">
    <w:nsid w:val="56153281"/>
    <w:multiLevelType w:val="singleLevel"/>
    <w:tmpl w:val="6D106858"/>
    <w:lvl w:ilvl="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2" w15:restartNumberingAfterBreak="0">
    <w:nsid w:val="58797527"/>
    <w:multiLevelType w:val="singleLevel"/>
    <w:tmpl w:val="40124160"/>
    <w:lvl w:ilvl="0">
      <w:start w:val="1"/>
      <w:numFmt w:val="decimalEnclosedCircle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3" w15:restartNumberingAfterBreak="0">
    <w:nsid w:val="66AF2078"/>
    <w:multiLevelType w:val="singleLevel"/>
    <w:tmpl w:val="C344A50C"/>
    <w:lvl w:ilvl="0">
      <w:start w:val="2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34" w15:restartNumberingAfterBreak="0">
    <w:nsid w:val="6D260D0C"/>
    <w:multiLevelType w:val="singleLevel"/>
    <w:tmpl w:val="58DA1C88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540"/>
      </w:pPr>
      <w:rPr>
        <w:rFonts w:hint="eastAsia"/>
      </w:rPr>
    </w:lvl>
  </w:abstractNum>
  <w:abstractNum w:abstractNumId="35" w15:restartNumberingAfterBreak="0">
    <w:nsid w:val="799479C4"/>
    <w:multiLevelType w:val="singleLevel"/>
    <w:tmpl w:val="632E5724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36" w15:restartNumberingAfterBreak="0">
    <w:nsid w:val="7B375239"/>
    <w:multiLevelType w:val="singleLevel"/>
    <w:tmpl w:val="483C865E"/>
    <w:lvl w:ilvl="0">
      <w:start w:val="2"/>
      <w:numFmt w:val="bullet"/>
      <w:lvlText w:val="・"/>
      <w:lvlJc w:val="left"/>
      <w:pPr>
        <w:tabs>
          <w:tab w:val="num" w:pos="1260"/>
        </w:tabs>
        <w:ind w:left="1260" w:hanging="210"/>
      </w:pPr>
      <w:rPr>
        <w:rFonts w:ascii="ＭＳ 明朝" w:eastAsia="ＭＳ 明朝" w:hAnsi="Century" w:hint="eastAsia"/>
      </w:rPr>
    </w:lvl>
  </w:abstractNum>
  <w:abstractNum w:abstractNumId="37" w15:restartNumberingAfterBreak="0">
    <w:nsid w:val="7DEE6244"/>
    <w:multiLevelType w:val="singleLevel"/>
    <w:tmpl w:val="1750A6CE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540"/>
      </w:pPr>
      <w:rPr>
        <w:rFonts w:hint="eastAsia"/>
      </w:rPr>
    </w:lvl>
  </w:abstractNum>
  <w:num w:numId="1" w16cid:durableId="672298475">
    <w:abstractNumId w:val="21"/>
  </w:num>
  <w:num w:numId="2" w16cid:durableId="62533264">
    <w:abstractNumId w:val="28"/>
  </w:num>
  <w:num w:numId="3" w16cid:durableId="1115172691">
    <w:abstractNumId w:val="2"/>
  </w:num>
  <w:num w:numId="4" w16cid:durableId="743840368">
    <w:abstractNumId w:val="27"/>
  </w:num>
  <w:num w:numId="5" w16cid:durableId="1921790322">
    <w:abstractNumId w:val="30"/>
  </w:num>
  <w:num w:numId="6" w16cid:durableId="587807817">
    <w:abstractNumId w:val="22"/>
  </w:num>
  <w:num w:numId="7" w16cid:durableId="1516458542">
    <w:abstractNumId w:val="32"/>
  </w:num>
  <w:num w:numId="8" w16cid:durableId="468479196">
    <w:abstractNumId w:val="8"/>
  </w:num>
  <w:num w:numId="9" w16cid:durableId="600527795">
    <w:abstractNumId w:val="14"/>
  </w:num>
  <w:num w:numId="10" w16cid:durableId="1023821940">
    <w:abstractNumId w:val="1"/>
  </w:num>
  <w:num w:numId="11" w16cid:durableId="2057731748">
    <w:abstractNumId w:val="7"/>
  </w:num>
  <w:num w:numId="12" w16cid:durableId="1910188494">
    <w:abstractNumId w:val="16"/>
  </w:num>
  <w:num w:numId="13" w16cid:durableId="115107371">
    <w:abstractNumId w:val="11"/>
  </w:num>
  <w:num w:numId="14" w16cid:durableId="123275831">
    <w:abstractNumId w:val="37"/>
  </w:num>
  <w:num w:numId="15" w16cid:durableId="2040468057">
    <w:abstractNumId w:val="29"/>
  </w:num>
  <w:num w:numId="16" w16cid:durableId="1107433841">
    <w:abstractNumId w:val="23"/>
  </w:num>
  <w:num w:numId="17" w16cid:durableId="1882400684">
    <w:abstractNumId w:val="36"/>
  </w:num>
  <w:num w:numId="18" w16cid:durableId="1501968992">
    <w:abstractNumId w:val="15"/>
  </w:num>
  <w:num w:numId="19" w16cid:durableId="168252917">
    <w:abstractNumId w:val="4"/>
  </w:num>
  <w:num w:numId="20" w16cid:durableId="893274312">
    <w:abstractNumId w:val="17"/>
  </w:num>
  <w:num w:numId="21" w16cid:durableId="1132558510">
    <w:abstractNumId w:val="10"/>
  </w:num>
  <w:num w:numId="22" w16cid:durableId="1829207562">
    <w:abstractNumId w:val="34"/>
  </w:num>
  <w:num w:numId="23" w16cid:durableId="279845789">
    <w:abstractNumId w:val="31"/>
  </w:num>
  <w:num w:numId="24" w16cid:durableId="722950453">
    <w:abstractNumId w:val="20"/>
  </w:num>
  <w:num w:numId="25" w16cid:durableId="2020621057">
    <w:abstractNumId w:val="26"/>
  </w:num>
  <w:num w:numId="26" w16cid:durableId="2095934530">
    <w:abstractNumId w:val="24"/>
  </w:num>
  <w:num w:numId="27" w16cid:durableId="1296763685">
    <w:abstractNumId w:val="35"/>
  </w:num>
  <w:num w:numId="28" w16cid:durableId="1578055126">
    <w:abstractNumId w:val="25"/>
  </w:num>
  <w:num w:numId="29" w16cid:durableId="1471903668">
    <w:abstractNumId w:val="0"/>
  </w:num>
  <w:num w:numId="30" w16cid:durableId="1846701127">
    <w:abstractNumId w:val="3"/>
  </w:num>
  <w:num w:numId="31" w16cid:durableId="1318534352">
    <w:abstractNumId w:val="13"/>
  </w:num>
  <w:num w:numId="32" w16cid:durableId="886375878">
    <w:abstractNumId w:val="33"/>
  </w:num>
  <w:num w:numId="33" w16cid:durableId="1244948462">
    <w:abstractNumId w:val="12"/>
  </w:num>
  <w:num w:numId="34" w16cid:durableId="1862085702">
    <w:abstractNumId w:val="5"/>
  </w:num>
  <w:num w:numId="35" w16cid:durableId="993525954">
    <w:abstractNumId w:val="6"/>
  </w:num>
  <w:num w:numId="36" w16cid:durableId="1415279660">
    <w:abstractNumId w:val="18"/>
  </w:num>
  <w:num w:numId="37" w16cid:durableId="553783578">
    <w:abstractNumId w:val="19"/>
  </w:num>
  <w:num w:numId="38" w16cid:durableId="1420481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CE"/>
    <w:rsid w:val="00005D9B"/>
    <w:rsid w:val="00007095"/>
    <w:rsid w:val="00014E56"/>
    <w:rsid w:val="000212F8"/>
    <w:rsid w:val="00024A4B"/>
    <w:rsid w:val="00031CA6"/>
    <w:rsid w:val="000321CE"/>
    <w:rsid w:val="00070039"/>
    <w:rsid w:val="00073CE1"/>
    <w:rsid w:val="00077B96"/>
    <w:rsid w:val="000806AF"/>
    <w:rsid w:val="00096F1C"/>
    <w:rsid w:val="000A700E"/>
    <w:rsid w:val="000C402E"/>
    <w:rsid w:val="000C4DCF"/>
    <w:rsid w:val="000C63E9"/>
    <w:rsid w:val="000F0C1F"/>
    <w:rsid w:val="0010385E"/>
    <w:rsid w:val="00104CD0"/>
    <w:rsid w:val="001063BE"/>
    <w:rsid w:val="00110DF3"/>
    <w:rsid w:val="00144795"/>
    <w:rsid w:val="00151803"/>
    <w:rsid w:val="00164877"/>
    <w:rsid w:val="00171EBA"/>
    <w:rsid w:val="00177C52"/>
    <w:rsid w:val="00183D23"/>
    <w:rsid w:val="001A038B"/>
    <w:rsid w:val="001A787C"/>
    <w:rsid w:val="001C5D7F"/>
    <w:rsid w:val="001D4DCB"/>
    <w:rsid w:val="001D71C0"/>
    <w:rsid w:val="001E236B"/>
    <w:rsid w:val="00221F83"/>
    <w:rsid w:val="0023565B"/>
    <w:rsid w:val="00240318"/>
    <w:rsid w:val="00253352"/>
    <w:rsid w:val="00264E05"/>
    <w:rsid w:val="002759B1"/>
    <w:rsid w:val="00276F75"/>
    <w:rsid w:val="00280478"/>
    <w:rsid w:val="0028466C"/>
    <w:rsid w:val="00293159"/>
    <w:rsid w:val="002A0792"/>
    <w:rsid w:val="002B1FC8"/>
    <w:rsid w:val="002C2A27"/>
    <w:rsid w:val="002D7CFD"/>
    <w:rsid w:val="002F3A6D"/>
    <w:rsid w:val="0031257B"/>
    <w:rsid w:val="00312746"/>
    <w:rsid w:val="003138F6"/>
    <w:rsid w:val="00355257"/>
    <w:rsid w:val="00361BA4"/>
    <w:rsid w:val="00380783"/>
    <w:rsid w:val="003B0D9B"/>
    <w:rsid w:val="003B7D7F"/>
    <w:rsid w:val="003C7B66"/>
    <w:rsid w:val="003D4CDD"/>
    <w:rsid w:val="003E439E"/>
    <w:rsid w:val="003F344D"/>
    <w:rsid w:val="00400631"/>
    <w:rsid w:val="00407DBB"/>
    <w:rsid w:val="00410875"/>
    <w:rsid w:val="004560AD"/>
    <w:rsid w:val="004758CB"/>
    <w:rsid w:val="00477F83"/>
    <w:rsid w:val="0049527F"/>
    <w:rsid w:val="004B5249"/>
    <w:rsid w:val="004C797C"/>
    <w:rsid w:val="004C7E80"/>
    <w:rsid w:val="004D1C48"/>
    <w:rsid w:val="004D4367"/>
    <w:rsid w:val="004E5F03"/>
    <w:rsid w:val="004F651E"/>
    <w:rsid w:val="00523ECE"/>
    <w:rsid w:val="005352BF"/>
    <w:rsid w:val="00535C43"/>
    <w:rsid w:val="00574C1E"/>
    <w:rsid w:val="00574F53"/>
    <w:rsid w:val="00575059"/>
    <w:rsid w:val="0058288A"/>
    <w:rsid w:val="00590EF4"/>
    <w:rsid w:val="00591BEE"/>
    <w:rsid w:val="005A2855"/>
    <w:rsid w:val="005B54FF"/>
    <w:rsid w:val="005C728E"/>
    <w:rsid w:val="005D2FAB"/>
    <w:rsid w:val="005E5D2B"/>
    <w:rsid w:val="005F3EA0"/>
    <w:rsid w:val="00601D78"/>
    <w:rsid w:val="00610E71"/>
    <w:rsid w:val="00614F69"/>
    <w:rsid w:val="006203BE"/>
    <w:rsid w:val="006404B5"/>
    <w:rsid w:val="00644647"/>
    <w:rsid w:val="00647381"/>
    <w:rsid w:val="0065080E"/>
    <w:rsid w:val="0066114D"/>
    <w:rsid w:val="006632AA"/>
    <w:rsid w:val="00683C55"/>
    <w:rsid w:val="006A48E7"/>
    <w:rsid w:val="006A7A25"/>
    <w:rsid w:val="006D41C1"/>
    <w:rsid w:val="006E0301"/>
    <w:rsid w:val="006E2184"/>
    <w:rsid w:val="006E4AFD"/>
    <w:rsid w:val="006E5556"/>
    <w:rsid w:val="006E5CA9"/>
    <w:rsid w:val="0072084F"/>
    <w:rsid w:val="00722676"/>
    <w:rsid w:val="007260F5"/>
    <w:rsid w:val="007312D6"/>
    <w:rsid w:val="00732467"/>
    <w:rsid w:val="00743D77"/>
    <w:rsid w:val="00761F50"/>
    <w:rsid w:val="00764A0B"/>
    <w:rsid w:val="007713EB"/>
    <w:rsid w:val="0077200F"/>
    <w:rsid w:val="007816F1"/>
    <w:rsid w:val="00791095"/>
    <w:rsid w:val="007A22BB"/>
    <w:rsid w:val="007A7460"/>
    <w:rsid w:val="007B1AC3"/>
    <w:rsid w:val="007B24B7"/>
    <w:rsid w:val="007C3677"/>
    <w:rsid w:val="007D0F47"/>
    <w:rsid w:val="00800F47"/>
    <w:rsid w:val="008058D1"/>
    <w:rsid w:val="00806B8F"/>
    <w:rsid w:val="008135E7"/>
    <w:rsid w:val="00813A20"/>
    <w:rsid w:val="00837E48"/>
    <w:rsid w:val="00850861"/>
    <w:rsid w:val="008552D3"/>
    <w:rsid w:val="008716A6"/>
    <w:rsid w:val="00882E63"/>
    <w:rsid w:val="00890446"/>
    <w:rsid w:val="0089203B"/>
    <w:rsid w:val="008921A9"/>
    <w:rsid w:val="00894808"/>
    <w:rsid w:val="008C02D5"/>
    <w:rsid w:val="008C1D84"/>
    <w:rsid w:val="008C230E"/>
    <w:rsid w:val="008C6421"/>
    <w:rsid w:val="008C764F"/>
    <w:rsid w:val="008D14EA"/>
    <w:rsid w:val="008D7A07"/>
    <w:rsid w:val="008F552B"/>
    <w:rsid w:val="00902B3B"/>
    <w:rsid w:val="00910D9D"/>
    <w:rsid w:val="00913611"/>
    <w:rsid w:val="00915443"/>
    <w:rsid w:val="00936678"/>
    <w:rsid w:val="00942C97"/>
    <w:rsid w:val="00971A03"/>
    <w:rsid w:val="00980403"/>
    <w:rsid w:val="0099039F"/>
    <w:rsid w:val="009D0A8F"/>
    <w:rsid w:val="009D269A"/>
    <w:rsid w:val="009D52FE"/>
    <w:rsid w:val="009D6601"/>
    <w:rsid w:val="009F0124"/>
    <w:rsid w:val="00A05826"/>
    <w:rsid w:val="00A06ADB"/>
    <w:rsid w:val="00A10DC3"/>
    <w:rsid w:val="00A22C41"/>
    <w:rsid w:val="00A31128"/>
    <w:rsid w:val="00A3563E"/>
    <w:rsid w:val="00A50A2E"/>
    <w:rsid w:val="00A6078B"/>
    <w:rsid w:val="00A64EF5"/>
    <w:rsid w:val="00A66E9A"/>
    <w:rsid w:val="00A970F6"/>
    <w:rsid w:val="00AA4359"/>
    <w:rsid w:val="00AB0738"/>
    <w:rsid w:val="00AB1655"/>
    <w:rsid w:val="00AC129F"/>
    <w:rsid w:val="00AF320E"/>
    <w:rsid w:val="00B209E7"/>
    <w:rsid w:val="00B30573"/>
    <w:rsid w:val="00B40932"/>
    <w:rsid w:val="00B41EE4"/>
    <w:rsid w:val="00B46275"/>
    <w:rsid w:val="00B52A5E"/>
    <w:rsid w:val="00B60956"/>
    <w:rsid w:val="00B70FE2"/>
    <w:rsid w:val="00B866FB"/>
    <w:rsid w:val="00B92C17"/>
    <w:rsid w:val="00BA563E"/>
    <w:rsid w:val="00BB0F7B"/>
    <w:rsid w:val="00BB6EFE"/>
    <w:rsid w:val="00BD537F"/>
    <w:rsid w:val="00BE0C67"/>
    <w:rsid w:val="00BF0E0E"/>
    <w:rsid w:val="00C01A1B"/>
    <w:rsid w:val="00C040D4"/>
    <w:rsid w:val="00C10300"/>
    <w:rsid w:val="00C1754B"/>
    <w:rsid w:val="00C17837"/>
    <w:rsid w:val="00C31F07"/>
    <w:rsid w:val="00C408F0"/>
    <w:rsid w:val="00C41EAC"/>
    <w:rsid w:val="00C47436"/>
    <w:rsid w:val="00C530E8"/>
    <w:rsid w:val="00C57E63"/>
    <w:rsid w:val="00C62C59"/>
    <w:rsid w:val="00C770C3"/>
    <w:rsid w:val="00C862BA"/>
    <w:rsid w:val="00C91EC5"/>
    <w:rsid w:val="00CA072C"/>
    <w:rsid w:val="00CA3F06"/>
    <w:rsid w:val="00CA47D1"/>
    <w:rsid w:val="00CB186A"/>
    <w:rsid w:val="00CB4C94"/>
    <w:rsid w:val="00CB6DB7"/>
    <w:rsid w:val="00CC65C0"/>
    <w:rsid w:val="00CC709A"/>
    <w:rsid w:val="00CF5857"/>
    <w:rsid w:val="00CF7365"/>
    <w:rsid w:val="00D07AEE"/>
    <w:rsid w:val="00D12C35"/>
    <w:rsid w:val="00D148DC"/>
    <w:rsid w:val="00D15360"/>
    <w:rsid w:val="00D235CC"/>
    <w:rsid w:val="00D25D96"/>
    <w:rsid w:val="00D2793D"/>
    <w:rsid w:val="00D309E5"/>
    <w:rsid w:val="00D526EB"/>
    <w:rsid w:val="00D55ED3"/>
    <w:rsid w:val="00D74F87"/>
    <w:rsid w:val="00D92E88"/>
    <w:rsid w:val="00D96395"/>
    <w:rsid w:val="00D96806"/>
    <w:rsid w:val="00D9796C"/>
    <w:rsid w:val="00D97BB8"/>
    <w:rsid w:val="00DA2F3A"/>
    <w:rsid w:val="00DB2299"/>
    <w:rsid w:val="00DC64FF"/>
    <w:rsid w:val="00DE2DE5"/>
    <w:rsid w:val="00DF78F0"/>
    <w:rsid w:val="00E02E78"/>
    <w:rsid w:val="00E20C42"/>
    <w:rsid w:val="00E3209F"/>
    <w:rsid w:val="00E4094C"/>
    <w:rsid w:val="00E476FA"/>
    <w:rsid w:val="00E57B7C"/>
    <w:rsid w:val="00E67FE4"/>
    <w:rsid w:val="00EC659E"/>
    <w:rsid w:val="00ED1FB2"/>
    <w:rsid w:val="00ED35A3"/>
    <w:rsid w:val="00EF70AB"/>
    <w:rsid w:val="00F021E7"/>
    <w:rsid w:val="00F109D8"/>
    <w:rsid w:val="00F15F2C"/>
    <w:rsid w:val="00F3244F"/>
    <w:rsid w:val="00F5711B"/>
    <w:rsid w:val="00F66E87"/>
    <w:rsid w:val="00F7254A"/>
    <w:rsid w:val="00FA6940"/>
    <w:rsid w:val="00FB6FA3"/>
    <w:rsid w:val="00FB71BA"/>
    <w:rsid w:val="00FD3A99"/>
    <w:rsid w:val="00FE2E4E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53907"/>
  <w15:docId w15:val="{3503B99D-B648-4E88-AF8B-AE86919C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35A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35A3"/>
    <w:rPr>
      <w:color w:val="0000FF"/>
      <w:u w:val="single"/>
    </w:rPr>
  </w:style>
  <w:style w:type="paragraph" w:styleId="a4">
    <w:name w:val="Balloon Text"/>
    <w:basedOn w:val="a"/>
    <w:semiHidden/>
    <w:rsid w:val="00B209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D6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D6601"/>
    <w:rPr>
      <w:kern w:val="2"/>
      <w:sz w:val="21"/>
    </w:rPr>
  </w:style>
  <w:style w:type="paragraph" w:styleId="a7">
    <w:name w:val="footer"/>
    <w:basedOn w:val="a"/>
    <w:link w:val="a8"/>
    <w:rsid w:val="009D66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D6601"/>
    <w:rPr>
      <w:kern w:val="2"/>
      <w:sz w:val="21"/>
    </w:rPr>
  </w:style>
  <w:style w:type="table" w:styleId="a9">
    <w:name w:val="Table Grid"/>
    <w:basedOn w:val="a1"/>
    <w:uiPriority w:val="59"/>
    <w:rsid w:val="0023565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4D7CB-3E75-42AE-B92D-FA306917C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1386</Words>
  <Characters>137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　様　書</vt:lpstr>
      <vt:lpstr>仕　様　書</vt:lpstr>
    </vt:vector>
  </TitlesOfParts>
  <Company>Kyoto City Office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　様　書</dc:title>
  <dc:creator>kyoto</dc:creator>
  <cp:lastModifiedBy>Kyoto</cp:lastModifiedBy>
  <cp:revision>2</cp:revision>
  <cp:lastPrinted>2025-06-02T06:21:00Z</cp:lastPrinted>
  <dcterms:created xsi:type="dcterms:W3CDTF">2026-06-04T07:08:00Z</dcterms:created>
  <dcterms:modified xsi:type="dcterms:W3CDTF">2026-06-04T07:08:00Z</dcterms:modified>
</cp:coreProperties>
</file>