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2E82B1" w14:textId="62E2FC4D" w:rsidR="00993C18" w:rsidRDefault="00834DFF">
      <w:r>
        <w:rPr>
          <w:noProof/>
        </w:rPr>
        <w:drawing>
          <wp:inline distT="0" distB="0" distL="0" distR="0" wp14:anchorId="32AB9DA9" wp14:editId="65B96979">
            <wp:extent cx="5386070" cy="4044950"/>
            <wp:effectExtent l="3810" t="0" r="8890" b="8890"/>
            <wp:docPr id="774883839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607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EDF391" wp14:editId="4FCF7B48">
            <wp:extent cx="5386070" cy="4044950"/>
            <wp:effectExtent l="3810" t="0" r="8890" b="8890"/>
            <wp:docPr id="400185125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607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03EF974" wp14:editId="38F5FBF3">
            <wp:extent cx="5386070" cy="4044950"/>
            <wp:effectExtent l="3810" t="0" r="8890" b="8890"/>
            <wp:docPr id="127495201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86070" cy="404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93C1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5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DFF"/>
    <w:rsid w:val="002F5A98"/>
    <w:rsid w:val="00397822"/>
    <w:rsid w:val="00834DFF"/>
    <w:rsid w:val="00993C18"/>
    <w:rsid w:val="00E42F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DACFE6F"/>
  <w15:chartTrackingRefBased/>
  <w15:docId w15:val="{89DC1F7A-FA14-4126-BD0C-D645C5F7C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theme="minorBidi"/>
        <w:kern w:val="2"/>
        <w:sz w:val="21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834DFF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34DF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34DFF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34DFF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34DFF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34DFF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34DFF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34DFF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34DFF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34DFF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34DFF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34DFF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34DFF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34DFF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34DF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34DFF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34DFF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34DF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34DFF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34DFF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34DFF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34DF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34DFF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34DF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京都市教育委員会</dc:creator>
  <cp:keywords/>
  <dc:description/>
  <cp:lastModifiedBy>京都市教育委員会</cp:lastModifiedBy>
  <cp:revision>1</cp:revision>
  <dcterms:created xsi:type="dcterms:W3CDTF">2026-06-09T01:55:00Z</dcterms:created>
  <dcterms:modified xsi:type="dcterms:W3CDTF">2026-06-09T01:56:00Z</dcterms:modified>
</cp:coreProperties>
</file>