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1941AB20" w:rsidR="00277D29" w:rsidRPr="009157DB" w:rsidRDefault="0010175C" w:rsidP="009157DB">
      <w:pPr>
        <w:jc w:val="right"/>
        <w:rPr>
          <w:rFonts w:ascii="Times New Roman" w:hAnsi="Times New Roman"/>
        </w:rPr>
      </w:pPr>
      <w:r>
        <w:rPr>
          <w:rFonts w:ascii="Times New Roman" w:hAnsi="Times New Roman" w:hint="eastAsia"/>
        </w:rPr>
        <w:t>令和</w:t>
      </w:r>
      <w:r w:rsidR="006D7D66">
        <w:rPr>
          <w:rFonts w:ascii="Times New Roman" w:hAnsi="Times New Roman" w:hint="eastAsia"/>
        </w:rPr>
        <w:t>８</w:t>
      </w:r>
      <w:r w:rsidR="00277D29" w:rsidRPr="00277D29">
        <w:rPr>
          <w:rFonts w:ascii="Times New Roman" w:hAnsi="Times New Roman"/>
        </w:rPr>
        <w:t>年</w:t>
      </w:r>
      <w:r w:rsidR="00342CAA">
        <w:rPr>
          <w:rFonts w:ascii="Times New Roman" w:hAnsi="Times New Roman" w:hint="eastAsia"/>
        </w:rPr>
        <w:t>６</w:t>
      </w:r>
      <w:r w:rsidR="003878B5">
        <w:rPr>
          <w:rFonts w:ascii="Times New Roman" w:hAnsi="Times New Roman" w:hint="eastAsia"/>
        </w:rPr>
        <w:t>月</w:t>
      </w:r>
      <w:r w:rsidR="004A7113">
        <w:rPr>
          <w:rFonts w:ascii="Times New Roman" w:hAnsi="Times New Roman" w:hint="eastAsia"/>
        </w:rPr>
        <w:t>１</w:t>
      </w:r>
      <w:r w:rsidR="00342CAA">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6801D461"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B44D1" w:rsidRPr="006B44D1">
        <w:rPr>
          <w:rFonts w:ascii="Times New Roman" w:hAnsi="Times New Roman" w:hint="eastAsia"/>
          <w:u w:val="single"/>
        </w:rPr>
        <w:t>塩酸（</w:t>
      </w:r>
      <w:r w:rsidR="00F7056E">
        <w:rPr>
          <w:rFonts w:ascii="Times New Roman" w:hAnsi="Times New Roman" w:hint="eastAsia"/>
          <w:u w:val="single"/>
        </w:rPr>
        <w:t>９</w:t>
      </w:r>
      <w:r w:rsidR="006B44D1" w:rsidRPr="006B44D1">
        <w:rPr>
          <w:rFonts w:ascii="Times New Roman" w:hAnsi="Times New Roman" w:hint="eastAsia"/>
          <w:u w:val="single"/>
        </w:rPr>
        <w:t>％）</w:t>
      </w:r>
    </w:p>
    <w:p w14:paraId="4BFCF441" w14:textId="54B660F9" w:rsidR="00883DDE" w:rsidRDefault="00883DDE" w:rsidP="00277D29">
      <w:pPr>
        <w:jc w:val="right"/>
        <w:rPr>
          <w:rFonts w:ascii="Times New Roman" w:hAnsi="Times New Roman"/>
        </w:rPr>
      </w:pPr>
    </w:p>
    <w:p w14:paraId="0BB2BB6B" w14:textId="52D05FA3" w:rsidR="006B44D1"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1559"/>
        <w:gridCol w:w="2268"/>
        <w:gridCol w:w="1134"/>
        <w:gridCol w:w="2977"/>
      </w:tblGrid>
      <w:tr w:rsidR="006B44D1" w14:paraId="3B4C42FA" w14:textId="77777777" w:rsidTr="00BD2AB9">
        <w:trPr>
          <w:trHeight w:val="737"/>
        </w:trPr>
        <w:tc>
          <w:tcPr>
            <w:tcW w:w="1560" w:type="dxa"/>
            <w:vAlign w:val="center"/>
          </w:tcPr>
          <w:p w14:paraId="3F3A11BB" w14:textId="77777777" w:rsidR="006B44D1" w:rsidRDefault="006B44D1" w:rsidP="00BD2AB9">
            <w:pPr>
              <w:jc w:val="center"/>
              <w:rPr>
                <w:rFonts w:ascii="Times New Roman" w:hAnsi="Times New Roman"/>
              </w:rPr>
            </w:pPr>
            <w:r>
              <w:rPr>
                <w:rFonts w:ascii="Times New Roman" w:hAnsi="Times New Roman" w:hint="eastAsia"/>
              </w:rPr>
              <w:t>品名</w:t>
            </w:r>
          </w:p>
        </w:tc>
        <w:tc>
          <w:tcPr>
            <w:tcW w:w="1559" w:type="dxa"/>
            <w:vAlign w:val="center"/>
          </w:tcPr>
          <w:p w14:paraId="31C6FB04" w14:textId="77777777" w:rsidR="006B44D1" w:rsidRDefault="006B44D1" w:rsidP="00BD2AB9">
            <w:pPr>
              <w:jc w:val="center"/>
              <w:rPr>
                <w:rFonts w:ascii="Times New Roman" w:hAnsi="Times New Roman"/>
              </w:rPr>
            </w:pPr>
            <w:r>
              <w:rPr>
                <w:rFonts w:ascii="Times New Roman" w:hAnsi="Times New Roman" w:hint="eastAsia"/>
              </w:rPr>
              <w:t>メーカー</w:t>
            </w:r>
          </w:p>
        </w:tc>
        <w:tc>
          <w:tcPr>
            <w:tcW w:w="2268" w:type="dxa"/>
            <w:vAlign w:val="center"/>
          </w:tcPr>
          <w:p w14:paraId="39989841" w14:textId="77777777" w:rsidR="006B44D1" w:rsidRDefault="006B44D1" w:rsidP="00BD2AB9">
            <w:pPr>
              <w:jc w:val="center"/>
              <w:rPr>
                <w:rFonts w:ascii="Times New Roman" w:hAnsi="Times New Roman"/>
              </w:rPr>
            </w:pPr>
            <w:r>
              <w:rPr>
                <w:rFonts w:ascii="Times New Roman" w:hAnsi="Times New Roman" w:hint="eastAsia"/>
              </w:rPr>
              <w:t>仕様</w:t>
            </w:r>
          </w:p>
          <w:p w14:paraId="2E15BA40"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1296EB6A" w14:textId="77777777" w:rsidR="006B44D1" w:rsidRDefault="006B44D1" w:rsidP="00BD2AB9">
            <w:pPr>
              <w:jc w:val="center"/>
              <w:rPr>
                <w:rFonts w:ascii="Times New Roman" w:hAnsi="Times New Roman"/>
              </w:rPr>
            </w:pPr>
            <w:r w:rsidRPr="00883DDE">
              <w:rPr>
                <w:rFonts w:ascii="Times New Roman" w:hAnsi="Times New Roman" w:hint="eastAsia"/>
              </w:rPr>
              <w:t>個数</w:t>
            </w:r>
          </w:p>
          <w:p w14:paraId="42D203E5"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2977" w:type="dxa"/>
            <w:vAlign w:val="center"/>
          </w:tcPr>
          <w:p w14:paraId="0DEC3F7C" w14:textId="77777777" w:rsidR="006B44D1" w:rsidRDefault="006B44D1" w:rsidP="00BD2AB9">
            <w:pPr>
              <w:jc w:val="center"/>
              <w:rPr>
                <w:rFonts w:ascii="Times New Roman" w:hAnsi="Times New Roman"/>
              </w:rPr>
            </w:pPr>
            <w:r>
              <w:rPr>
                <w:rFonts w:ascii="Times New Roman" w:hAnsi="Times New Roman" w:hint="eastAsia"/>
              </w:rPr>
              <w:t>備考</w:t>
            </w:r>
          </w:p>
        </w:tc>
      </w:tr>
      <w:tr w:rsidR="006B44D1" w14:paraId="034FA639" w14:textId="77777777" w:rsidTr="00BD2AB9">
        <w:trPr>
          <w:trHeight w:val="953"/>
        </w:trPr>
        <w:tc>
          <w:tcPr>
            <w:tcW w:w="1560" w:type="dxa"/>
            <w:vAlign w:val="center"/>
          </w:tcPr>
          <w:p w14:paraId="77B23CDF" w14:textId="3603E0C8" w:rsidR="006B44D1" w:rsidRPr="002477E7" w:rsidRDefault="006B44D1" w:rsidP="00BD2AB9">
            <w:pPr>
              <w:jc w:val="left"/>
              <w:rPr>
                <w:rFonts w:ascii="Times New Roman" w:hAnsi="Times New Roman"/>
              </w:rPr>
            </w:pPr>
            <w:r>
              <w:rPr>
                <w:rFonts w:ascii="Times New Roman" w:hAnsi="Times New Roman" w:hint="eastAsia"/>
              </w:rPr>
              <w:t>塩酸（</w:t>
            </w:r>
            <w:r w:rsidR="00F7056E">
              <w:rPr>
                <w:rFonts w:ascii="Times New Roman" w:hAnsi="Times New Roman" w:hint="eastAsia"/>
              </w:rPr>
              <w:t>９</w:t>
            </w:r>
            <w:r>
              <w:rPr>
                <w:rFonts w:ascii="Times New Roman" w:hAnsi="Times New Roman" w:hint="eastAsia"/>
              </w:rPr>
              <w:t>％）</w:t>
            </w:r>
          </w:p>
        </w:tc>
        <w:tc>
          <w:tcPr>
            <w:tcW w:w="1559" w:type="dxa"/>
            <w:vAlign w:val="center"/>
          </w:tcPr>
          <w:p w14:paraId="3009FAA9" w14:textId="77777777" w:rsidR="00CE4FCE" w:rsidRDefault="00CE4FCE" w:rsidP="00CE4FCE">
            <w:pPr>
              <w:jc w:val="center"/>
              <w:rPr>
                <w:rFonts w:ascii="Times New Roman" w:hAnsi="Times New Roman"/>
              </w:rPr>
            </w:pPr>
            <w:r>
              <w:rPr>
                <w:rFonts w:ascii="Times New Roman" w:hAnsi="Times New Roman" w:hint="eastAsia"/>
              </w:rPr>
              <w:t>－</w:t>
            </w:r>
          </w:p>
          <w:p w14:paraId="0BD61EDE" w14:textId="09E1F3A0" w:rsidR="006B44D1" w:rsidRDefault="00CE4FCE" w:rsidP="00CE4FCE">
            <w:pPr>
              <w:jc w:val="center"/>
              <w:rPr>
                <w:rFonts w:ascii="Times New Roman" w:hAnsi="Times New Roman"/>
              </w:rPr>
            </w:pPr>
            <w:r>
              <w:rPr>
                <w:rFonts w:ascii="Times New Roman" w:hAnsi="Times New Roman" w:hint="eastAsia"/>
              </w:rPr>
              <w:t>（指定なし）</w:t>
            </w:r>
          </w:p>
        </w:tc>
        <w:tc>
          <w:tcPr>
            <w:tcW w:w="2268" w:type="dxa"/>
            <w:vAlign w:val="center"/>
          </w:tcPr>
          <w:p w14:paraId="306AD4D6" w14:textId="77777777" w:rsidR="006B44D1" w:rsidRDefault="006B44D1" w:rsidP="00BD2AB9">
            <w:pPr>
              <w:ind w:right="220"/>
              <w:jc w:val="left"/>
              <w:rPr>
                <w:rFonts w:ascii="Times New Roman" w:hAnsi="Times New Roman"/>
              </w:rPr>
            </w:pPr>
            <w:r>
              <w:rPr>
                <w:rFonts w:ascii="Times New Roman" w:hAnsi="Times New Roman" w:hint="eastAsia"/>
              </w:rPr>
              <w:t>塩酸</w:t>
            </w:r>
          </w:p>
          <w:p w14:paraId="0D73D356" w14:textId="36FDA993" w:rsidR="006B44D1" w:rsidRDefault="006B44D1" w:rsidP="00BD2AB9">
            <w:pPr>
              <w:ind w:right="220"/>
              <w:jc w:val="left"/>
              <w:rPr>
                <w:rFonts w:ascii="Times New Roman" w:hAnsi="Times New Roman"/>
              </w:rPr>
            </w:pPr>
            <w:r>
              <w:rPr>
                <w:rFonts w:ascii="Times New Roman" w:hAnsi="Times New Roman" w:hint="eastAsia"/>
              </w:rPr>
              <w:t>・濃度</w:t>
            </w:r>
            <w:r w:rsidR="00F7056E">
              <w:rPr>
                <w:rFonts w:ascii="Times New Roman" w:hAnsi="Times New Roman" w:hint="eastAsia"/>
              </w:rPr>
              <w:t>９</w:t>
            </w:r>
            <w:r>
              <w:rPr>
                <w:rFonts w:ascii="Times New Roman" w:hAnsi="Times New Roman" w:hint="eastAsia"/>
              </w:rPr>
              <w:t>％</w:t>
            </w:r>
          </w:p>
          <w:p w14:paraId="2F7F498F" w14:textId="77777777" w:rsidR="006B44D1" w:rsidRDefault="006B44D1" w:rsidP="00BD2AB9">
            <w:pPr>
              <w:ind w:right="220"/>
              <w:jc w:val="left"/>
              <w:rPr>
                <w:rFonts w:ascii="Times New Roman" w:hAnsi="Times New Roman"/>
              </w:rPr>
            </w:pPr>
            <w:r>
              <w:rPr>
                <w:rFonts w:ascii="Times New Roman" w:hAnsi="Times New Roman" w:hint="eastAsia"/>
              </w:rPr>
              <w:t>・２０ｋｇ缶</w:t>
            </w:r>
          </w:p>
        </w:tc>
        <w:tc>
          <w:tcPr>
            <w:tcW w:w="1134" w:type="dxa"/>
            <w:vAlign w:val="center"/>
          </w:tcPr>
          <w:p w14:paraId="4135B915" w14:textId="77777777" w:rsidR="006B44D1" w:rsidRDefault="006B44D1" w:rsidP="00BD2AB9">
            <w:pPr>
              <w:jc w:val="center"/>
              <w:rPr>
                <w:rFonts w:ascii="Times New Roman" w:hAnsi="Times New Roman"/>
              </w:rPr>
            </w:pPr>
            <w:r>
              <w:rPr>
                <w:rFonts w:ascii="Times New Roman" w:hAnsi="Times New Roman" w:hint="eastAsia"/>
              </w:rPr>
              <w:t>１０缶</w:t>
            </w:r>
          </w:p>
        </w:tc>
        <w:tc>
          <w:tcPr>
            <w:tcW w:w="2977" w:type="dxa"/>
            <w:vAlign w:val="center"/>
          </w:tcPr>
          <w:p w14:paraId="450A3511" w14:textId="77777777" w:rsidR="006B44D1" w:rsidRDefault="006B44D1" w:rsidP="00BD2AB9">
            <w:pPr>
              <w:jc w:val="left"/>
              <w:rPr>
                <w:rFonts w:ascii="Times New Roman" w:hAnsi="Times New Roman"/>
                <w:sz w:val="18"/>
                <w:szCs w:val="18"/>
              </w:rPr>
            </w:pPr>
            <w:r>
              <w:rPr>
                <w:rFonts w:ascii="Times New Roman" w:hAnsi="Times New Roman" w:hint="eastAsia"/>
                <w:sz w:val="18"/>
                <w:szCs w:val="18"/>
              </w:rPr>
              <w:t>・合計２００ｋｇ</w:t>
            </w:r>
          </w:p>
          <w:p w14:paraId="33A2B03B" w14:textId="7FA4A7E5" w:rsidR="006B44D1" w:rsidRPr="00573732" w:rsidRDefault="006B44D1" w:rsidP="00BD2AB9">
            <w:pPr>
              <w:jc w:val="left"/>
              <w:rPr>
                <w:rFonts w:ascii="Times New Roman" w:hAnsi="Times New Roman"/>
                <w:sz w:val="18"/>
                <w:szCs w:val="18"/>
              </w:rPr>
            </w:pPr>
            <w:r>
              <w:rPr>
                <w:rFonts w:ascii="Times New Roman" w:hAnsi="Times New Roman" w:hint="eastAsia"/>
                <w:sz w:val="18"/>
                <w:szCs w:val="18"/>
              </w:rPr>
              <w:t>・</w:t>
            </w:r>
            <w:r w:rsidRPr="00F068FF">
              <w:rPr>
                <w:rFonts w:ascii="Times New Roman" w:hAnsi="Times New Roman" w:hint="eastAsia"/>
                <w:sz w:val="18"/>
                <w:szCs w:val="18"/>
              </w:rPr>
              <w:t>納入に用いる容器は２０ｋｇ缶（ポリタンク）とし、各容器とも濃度が</w:t>
            </w:r>
            <w:r w:rsidR="00F7056E">
              <w:rPr>
                <w:rFonts w:ascii="Times New Roman" w:hAnsi="Times New Roman" w:hint="eastAsia"/>
                <w:sz w:val="18"/>
                <w:szCs w:val="18"/>
              </w:rPr>
              <w:t>９</w:t>
            </w:r>
            <w:r w:rsidRPr="00F068FF">
              <w:rPr>
                <w:rFonts w:ascii="Times New Roman" w:hAnsi="Times New Roman" w:hint="eastAsia"/>
                <w:sz w:val="18"/>
                <w:szCs w:val="18"/>
              </w:rPr>
              <w:t>％</w:t>
            </w:r>
            <w:r>
              <w:rPr>
                <w:rFonts w:ascii="Times New Roman" w:hAnsi="Times New Roman" w:hint="eastAsia"/>
                <w:sz w:val="18"/>
                <w:szCs w:val="18"/>
              </w:rPr>
              <w:t>であるもの。</w:t>
            </w:r>
          </w:p>
        </w:tc>
      </w:tr>
      <w:tr w:rsidR="006B44D1" w14:paraId="72DE6099" w14:textId="77777777" w:rsidTr="00BD2AB9">
        <w:trPr>
          <w:trHeight w:val="359"/>
        </w:trPr>
        <w:tc>
          <w:tcPr>
            <w:tcW w:w="1560" w:type="dxa"/>
            <w:vAlign w:val="center"/>
          </w:tcPr>
          <w:p w14:paraId="21A88391" w14:textId="77777777" w:rsidR="006B44D1" w:rsidRDefault="006B44D1" w:rsidP="00BD2AB9">
            <w:pPr>
              <w:jc w:val="left"/>
              <w:rPr>
                <w:rFonts w:ascii="Times New Roman" w:hAnsi="Times New Roman"/>
              </w:rPr>
            </w:pPr>
          </w:p>
        </w:tc>
        <w:tc>
          <w:tcPr>
            <w:tcW w:w="1559" w:type="dxa"/>
            <w:vAlign w:val="center"/>
          </w:tcPr>
          <w:p w14:paraId="58CC279F" w14:textId="77777777" w:rsidR="006B44D1" w:rsidRDefault="006B44D1" w:rsidP="00BD2AB9">
            <w:pPr>
              <w:jc w:val="left"/>
              <w:rPr>
                <w:rFonts w:ascii="Times New Roman" w:hAnsi="Times New Roman"/>
              </w:rPr>
            </w:pPr>
          </w:p>
        </w:tc>
        <w:tc>
          <w:tcPr>
            <w:tcW w:w="2268" w:type="dxa"/>
            <w:vAlign w:val="center"/>
          </w:tcPr>
          <w:p w14:paraId="2B18D65B" w14:textId="77777777" w:rsidR="006B44D1" w:rsidRDefault="006B44D1" w:rsidP="00BD2AB9">
            <w:pPr>
              <w:ind w:right="220"/>
              <w:jc w:val="left"/>
              <w:rPr>
                <w:rFonts w:ascii="Times New Roman" w:hAnsi="Times New Roman"/>
              </w:rPr>
            </w:pPr>
          </w:p>
        </w:tc>
        <w:tc>
          <w:tcPr>
            <w:tcW w:w="1134" w:type="dxa"/>
            <w:vAlign w:val="center"/>
          </w:tcPr>
          <w:p w14:paraId="72E4217F" w14:textId="77777777" w:rsidR="006B44D1" w:rsidRDefault="006B44D1" w:rsidP="00BD2AB9">
            <w:pPr>
              <w:jc w:val="center"/>
              <w:rPr>
                <w:rFonts w:ascii="Times New Roman" w:hAnsi="Times New Roman"/>
              </w:rPr>
            </w:pPr>
          </w:p>
        </w:tc>
        <w:tc>
          <w:tcPr>
            <w:tcW w:w="2977" w:type="dxa"/>
            <w:vAlign w:val="center"/>
          </w:tcPr>
          <w:p w14:paraId="34E5E712" w14:textId="77777777" w:rsidR="006B44D1" w:rsidRPr="00573732" w:rsidRDefault="006B44D1" w:rsidP="00BD2AB9">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2303A816" w:rsidR="00AA58D2" w:rsidRDefault="00883DDE" w:rsidP="00277D29">
      <w:pPr>
        <w:jc w:val="left"/>
        <w:rPr>
          <w:rFonts w:ascii="Times New Roman" w:hAnsi="Times New Roman"/>
        </w:rPr>
      </w:pPr>
      <w:r w:rsidRPr="00883DDE">
        <w:rPr>
          <w:rFonts w:ascii="Times New Roman" w:hAnsi="Times New Roman" w:hint="eastAsia"/>
        </w:rPr>
        <w:t xml:space="preserve">４　</w:t>
      </w:r>
      <w:r w:rsidR="00930CB5" w:rsidRPr="00930CB5">
        <w:rPr>
          <w:rFonts w:ascii="Times New Roman" w:hAnsi="Times New Roman" w:hint="eastAsia"/>
        </w:rPr>
        <w:t>見積書の金額は、日本円（税抜）で表示してください。（他国通貨は無効）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62FB7B91"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5216BF">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582225F4"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3116ECA4" w14:textId="019E7730" w:rsidR="003D5119" w:rsidRDefault="003D5119" w:rsidP="00B61604">
      <w:pPr>
        <w:ind w:firstLineChars="200" w:firstLine="440"/>
        <w:jc w:val="left"/>
        <w:rPr>
          <w:rFonts w:ascii="Times New Roman" w:hAnsi="Times New Roman"/>
        </w:rPr>
      </w:pPr>
      <w:r>
        <w:rPr>
          <w:rFonts w:ascii="Times New Roman" w:hAnsi="Times New Roman" w:hint="eastAsia"/>
        </w:rPr>
        <w:t xml:space="preserve">　　　　　※本市の指定する場所（工場棟内）へ運搬すること。</w:t>
      </w:r>
    </w:p>
    <w:p w14:paraId="4AE37FB2" w14:textId="2493238B" w:rsidR="0009376F" w:rsidRDefault="00B61604" w:rsidP="00B61604">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p w14:paraId="24FE96D6" w14:textId="159331A0" w:rsidR="0009376F" w:rsidRPr="0009376F" w:rsidRDefault="0009376F" w:rsidP="0009376F">
      <w:pPr>
        <w:jc w:val="left"/>
        <w:rPr>
          <w:rFonts w:ascii="Times New Roman" w:hAnsi="Times New Roman"/>
        </w:rPr>
      </w:pP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684D"/>
    <w:rsid w:val="000F40E9"/>
    <w:rsid w:val="0010175C"/>
    <w:rsid w:val="001304A6"/>
    <w:rsid w:val="00143B18"/>
    <w:rsid w:val="00144C0D"/>
    <w:rsid w:val="00162D63"/>
    <w:rsid w:val="001B5335"/>
    <w:rsid w:val="001C3592"/>
    <w:rsid w:val="001D200D"/>
    <w:rsid w:val="001E5485"/>
    <w:rsid w:val="001F5BB7"/>
    <w:rsid w:val="001F639C"/>
    <w:rsid w:val="001F6832"/>
    <w:rsid w:val="002019FC"/>
    <w:rsid w:val="0020347E"/>
    <w:rsid w:val="002147B9"/>
    <w:rsid w:val="00216F2A"/>
    <w:rsid w:val="002477E7"/>
    <w:rsid w:val="0025486E"/>
    <w:rsid w:val="002715E7"/>
    <w:rsid w:val="00277D29"/>
    <w:rsid w:val="002801C0"/>
    <w:rsid w:val="002C120D"/>
    <w:rsid w:val="002D4D69"/>
    <w:rsid w:val="002D530F"/>
    <w:rsid w:val="002E56EA"/>
    <w:rsid w:val="002E7A34"/>
    <w:rsid w:val="002F0A36"/>
    <w:rsid w:val="00342CAA"/>
    <w:rsid w:val="003878B5"/>
    <w:rsid w:val="003B06B4"/>
    <w:rsid w:val="003D3C1F"/>
    <w:rsid w:val="003D5119"/>
    <w:rsid w:val="004177AC"/>
    <w:rsid w:val="00435937"/>
    <w:rsid w:val="00447748"/>
    <w:rsid w:val="004549B4"/>
    <w:rsid w:val="00473520"/>
    <w:rsid w:val="004933BF"/>
    <w:rsid w:val="004A7113"/>
    <w:rsid w:val="004B5B6D"/>
    <w:rsid w:val="004B7F5F"/>
    <w:rsid w:val="004D3ABF"/>
    <w:rsid w:val="004D426A"/>
    <w:rsid w:val="004E6529"/>
    <w:rsid w:val="0050797A"/>
    <w:rsid w:val="005216BF"/>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9473B"/>
    <w:rsid w:val="006A10F0"/>
    <w:rsid w:val="006A39B2"/>
    <w:rsid w:val="006B44D1"/>
    <w:rsid w:val="006D7D66"/>
    <w:rsid w:val="006E1E7A"/>
    <w:rsid w:val="00730825"/>
    <w:rsid w:val="00755098"/>
    <w:rsid w:val="007A4328"/>
    <w:rsid w:val="007A7B3E"/>
    <w:rsid w:val="007C31E7"/>
    <w:rsid w:val="007F64C0"/>
    <w:rsid w:val="007F7D59"/>
    <w:rsid w:val="00802EFB"/>
    <w:rsid w:val="008238FD"/>
    <w:rsid w:val="00866A1F"/>
    <w:rsid w:val="00871296"/>
    <w:rsid w:val="008827A8"/>
    <w:rsid w:val="00883DDE"/>
    <w:rsid w:val="008C3C90"/>
    <w:rsid w:val="009157DB"/>
    <w:rsid w:val="00930CB5"/>
    <w:rsid w:val="00956274"/>
    <w:rsid w:val="00990746"/>
    <w:rsid w:val="00996C6F"/>
    <w:rsid w:val="009D5187"/>
    <w:rsid w:val="009F0F9C"/>
    <w:rsid w:val="00A10418"/>
    <w:rsid w:val="00A2525B"/>
    <w:rsid w:val="00A516B9"/>
    <w:rsid w:val="00A65C00"/>
    <w:rsid w:val="00A74A44"/>
    <w:rsid w:val="00A95623"/>
    <w:rsid w:val="00AA02C6"/>
    <w:rsid w:val="00AA4F27"/>
    <w:rsid w:val="00AA58D2"/>
    <w:rsid w:val="00AC3699"/>
    <w:rsid w:val="00AE6A9F"/>
    <w:rsid w:val="00B12748"/>
    <w:rsid w:val="00B26828"/>
    <w:rsid w:val="00B417D9"/>
    <w:rsid w:val="00B43DCE"/>
    <w:rsid w:val="00B44A59"/>
    <w:rsid w:val="00B61604"/>
    <w:rsid w:val="00B75F38"/>
    <w:rsid w:val="00B75F5D"/>
    <w:rsid w:val="00B83300"/>
    <w:rsid w:val="00BD13C5"/>
    <w:rsid w:val="00BD6626"/>
    <w:rsid w:val="00BD6EEC"/>
    <w:rsid w:val="00C009BF"/>
    <w:rsid w:val="00C27444"/>
    <w:rsid w:val="00C32510"/>
    <w:rsid w:val="00C35DA7"/>
    <w:rsid w:val="00C52B31"/>
    <w:rsid w:val="00C53BD5"/>
    <w:rsid w:val="00C97C75"/>
    <w:rsid w:val="00CB1B2C"/>
    <w:rsid w:val="00CB304E"/>
    <w:rsid w:val="00CD0A03"/>
    <w:rsid w:val="00CD326F"/>
    <w:rsid w:val="00CE4FCE"/>
    <w:rsid w:val="00D15818"/>
    <w:rsid w:val="00D330B2"/>
    <w:rsid w:val="00D43399"/>
    <w:rsid w:val="00D44FAD"/>
    <w:rsid w:val="00D4608E"/>
    <w:rsid w:val="00D600AB"/>
    <w:rsid w:val="00D852E0"/>
    <w:rsid w:val="00DA2C02"/>
    <w:rsid w:val="00DF05B6"/>
    <w:rsid w:val="00DF400D"/>
    <w:rsid w:val="00DF6B4B"/>
    <w:rsid w:val="00E02611"/>
    <w:rsid w:val="00E20258"/>
    <w:rsid w:val="00E905EF"/>
    <w:rsid w:val="00EA2CFE"/>
    <w:rsid w:val="00EA3E03"/>
    <w:rsid w:val="00EB17CF"/>
    <w:rsid w:val="00EC580F"/>
    <w:rsid w:val="00ED049C"/>
    <w:rsid w:val="00EE6E9F"/>
    <w:rsid w:val="00EF0FD6"/>
    <w:rsid w:val="00F01C5E"/>
    <w:rsid w:val="00F32170"/>
    <w:rsid w:val="00F4262C"/>
    <w:rsid w:val="00F434E2"/>
    <w:rsid w:val="00F46DE9"/>
    <w:rsid w:val="00F53A32"/>
    <w:rsid w:val="00F7056E"/>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F2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285">
      <w:bodyDiv w:val="1"/>
      <w:marLeft w:val="0"/>
      <w:marRight w:val="0"/>
      <w:marTop w:val="0"/>
      <w:marBottom w:val="0"/>
      <w:divBdr>
        <w:top w:val="none" w:sz="0" w:space="0" w:color="auto"/>
        <w:left w:val="none" w:sz="0" w:space="0" w:color="auto"/>
        <w:bottom w:val="none" w:sz="0" w:space="0" w:color="auto"/>
        <w:right w:val="none" w:sz="0" w:space="0" w:color="auto"/>
      </w:divBdr>
    </w:div>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56</cp:revision>
  <cp:lastPrinted>2024-05-20T01:48:00Z</cp:lastPrinted>
  <dcterms:created xsi:type="dcterms:W3CDTF">2023-05-23T00:00:00Z</dcterms:created>
  <dcterms:modified xsi:type="dcterms:W3CDTF">2026-06-12T00:41:00Z</dcterms:modified>
</cp:coreProperties>
</file>