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3EE9BC12" w14:textId="00A00965" w:rsidR="00733558" w:rsidRPr="00733558" w:rsidRDefault="004F4B94" w:rsidP="004F4B94">
      <w:pPr>
        <w:rPr>
          <w:rFonts w:hint="eastAsia"/>
        </w:rPr>
      </w:pPr>
      <w:r>
        <w:rPr>
          <w:rFonts w:hint="eastAsia"/>
        </w:rPr>
        <w:t>下記の物品について，見積りをお願いします。</w:t>
      </w:r>
    </w:p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16"/>
        <w:gridCol w:w="1735"/>
        <w:gridCol w:w="2964"/>
        <w:gridCol w:w="1228"/>
        <w:gridCol w:w="1175"/>
      </w:tblGrid>
      <w:tr w:rsidR="004F4B94" w14:paraId="5D5A6C58" w14:textId="77777777" w:rsidTr="005A19EF">
        <w:trPr>
          <w:trHeight w:val="557"/>
        </w:trPr>
        <w:tc>
          <w:tcPr>
            <w:tcW w:w="2816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F4B94" w14:paraId="570EA38A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0FAA6AD1" w14:textId="77777777" w:rsidR="00550839" w:rsidRDefault="008760A1" w:rsidP="00122D29">
            <w:pPr>
              <w:jc w:val="left"/>
            </w:pPr>
            <w:r w:rsidRPr="008760A1">
              <w:rPr>
                <w:rFonts w:hint="eastAsia"/>
              </w:rPr>
              <w:t>カラー</w:t>
            </w:r>
            <w:r>
              <w:rPr>
                <w:rFonts w:hint="eastAsia"/>
              </w:rPr>
              <w:t>コピー</w:t>
            </w:r>
            <w:r w:rsidRPr="008760A1">
              <w:rPr>
                <w:rFonts w:hint="eastAsia"/>
              </w:rPr>
              <w:t>用紙</w:t>
            </w:r>
          </w:p>
          <w:p w14:paraId="765DDD94" w14:textId="5DEB2EA7" w:rsidR="005A19EF" w:rsidRPr="008760A1" w:rsidRDefault="00963B16" w:rsidP="00122D29">
            <w:pPr>
              <w:jc w:val="left"/>
            </w:pPr>
            <w:r>
              <w:rPr>
                <w:rFonts w:hint="eastAsia"/>
              </w:rPr>
              <w:t>スカイブルー</w:t>
            </w:r>
          </w:p>
        </w:tc>
        <w:tc>
          <w:tcPr>
            <w:tcW w:w="1735" w:type="dxa"/>
            <w:vAlign w:val="center"/>
          </w:tcPr>
          <w:p w14:paraId="0A0A71BA" w14:textId="5B0EA227" w:rsidR="00923659" w:rsidRPr="005A19EF" w:rsidRDefault="00963B16" w:rsidP="005A19EF">
            <w:r w:rsidRPr="00963B16">
              <w:t>AEC-SBA4B</w:t>
            </w:r>
          </w:p>
        </w:tc>
        <w:tc>
          <w:tcPr>
            <w:tcW w:w="2964" w:type="dxa"/>
            <w:vAlign w:val="center"/>
          </w:tcPr>
          <w:p w14:paraId="6ADF7EF5" w14:textId="7ED4731D" w:rsidR="00963B16" w:rsidRDefault="008760A1" w:rsidP="009A24CB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  <w:r w:rsidR="00963B16">
              <w:rPr>
                <w:rFonts w:hint="eastAsia"/>
              </w:rPr>
              <w:t xml:space="preserve">　</w:t>
            </w:r>
          </w:p>
          <w:p w14:paraId="4DB9A2E5" w14:textId="4C257B77" w:rsidR="00963B16" w:rsidRPr="00D2509C" w:rsidRDefault="00963B16" w:rsidP="009A24CB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65AAF91D" w14:textId="136D5BA5" w:rsidR="004F4B94" w:rsidRPr="00241518" w:rsidRDefault="005A19EF" w:rsidP="00A61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6B23CA23" w14:textId="6A04906C" w:rsidR="005A19EF" w:rsidRDefault="005A19EF" w:rsidP="00A61CE1">
            <w:r>
              <w:rPr>
                <w:rFonts w:hint="eastAsia"/>
              </w:rPr>
              <w:t>同等品可</w:t>
            </w:r>
          </w:p>
        </w:tc>
      </w:tr>
      <w:tr w:rsidR="005A19EF" w14:paraId="7B251F42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6F2B1114" w14:textId="77777777" w:rsidR="005A19EF" w:rsidRDefault="005A19EF" w:rsidP="005A19EF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0DA5D307" w14:textId="561D5571" w:rsidR="005A19EF" w:rsidRPr="005A19EF" w:rsidRDefault="005A19EF" w:rsidP="005A19EF">
            <w:pPr>
              <w:jc w:val="left"/>
            </w:pPr>
            <w:r w:rsidRPr="005A19EF">
              <w:rPr>
                <w:rFonts w:hint="eastAsia"/>
              </w:rPr>
              <w:t>パープル</w:t>
            </w:r>
          </w:p>
        </w:tc>
        <w:tc>
          <w:tcPr>
            <w:tcW w:w="1735" w:type="dxa"/>
            <w:vAlign w:val="center"/>
          </w:tcPr>
          <w:p w14:paraId="2D9D6107" w14:textId="06B8216D" w:rsidR="005A19EF" w:rsidRPr="009B75B2" w:rsidRDefault="00963B16" w:rsidP="005A19EF">
            <w:pPr>
              <w:jc w:val="left"/>
            </w:pPr>
            <w:r w:rsidRPr="00963B16">
              <w:t>AEC-PUA4B</w:t>
            </w:r>
          </w:p>
        </w:tc>
        <w:tc>
          <w:tcPr>
            <w:tcW w:w="2964" w:type="dxa"/>
            <w:vAlign w:val="center"/>
          </w:tcPr>
          <w:p w14:paraId="6A690AC4" w14:textId="6FD64C13" w:rsidR="005A19EF" w:rsidRDefault="005A19EF" w:rsidP="005A19EF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  <w:p w14:paraId="09A006D7" w14:textId="083F3BA6" w:rsidR="00963B16" w:rsidRPr="00D2509C" w:rsidRDefault="00963B16" w:rsidP="00963B16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5B33098C" w14:textId="61126ADF" w:rsidR="005A19EF" w:rsidRPr="00241518" w:rsidRDefault="005A19EF" w:rsidP="005A1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5002167A" w14:textId="38FB9E0B" w:rsidR="005A19EF" w:rsidRDefault="005A19EF" w:rsidP="005A19EF">
            <w:r>
              <w:rPr>
                <w:rFonts w:hint="eastAsia"/>
              </w:rPr>
              <w:t>同等品可</w:t>
            </w:r>
          </w:p>
        </w:tc>
      </w:tr>
      <w:tr w:rsidR="005F05F5" w14:paraId="61B784B7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3B87244B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18731F13" w14:textId="09AE3B63" w:rsidR="005F05F5" w:rsidRDefault="00963B16" w:rsidP="005F05F5">
            <w:pPr>
              <w:jc w:val="left"/>
            </w:pPr>
            <w:r>
              <w:rPr>
                <w:rFonts w:hint="eastAsia"/>
              </w:rPr>
              <w:t>オレンジ</w:t>
            </w:r>
          </w:p>
        </w:tc>
        <w:tc>
          <w:tcPr>
            <w:tcW w:w="1735" w:type="dxa"/>
            <w:vAlign w:val="center"/>
          </w:tcPr>
          <w:p w14:paraId="137BE8EF" w14:textId="394D2971" w:rsidR="005F05F5" w:rsidRDefault="00963B16" w:rsidP="005F05F5">
            <w:pPr>
              <w:jc w:val="left"/>
            </w:pPr>
            <w:r w:rsidRPr="00963B16">
              <w:t>AEC-ORA4B</w:t>
            </w:r>
          </w:p>
        </w:tc>
        <w:tc>
          <w:tcPr>
            <w:tcW w:w="2964" w:type="dxa"/>
            <w:vAlign w:val="center"/>
          </w:tcPr>
          <w:p w14:paraId="6F64B6B4" w14:textId="4177A7DC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 w:rsidR="00963B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  <w:p w14:paraId="13A3C1D0" w14:textId="05C21BB8" w:rsidR="00963B16" w:rsidRDefault="00963B16" w:rsidP="005F05F5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0C4F09C1" w14:textId="63A59979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62FD9597" w14:textId="77777777" w:rsidR="005F05F5" w:rsidRDefault="005F05F5" w:rsidP="005F05F5">
            <w:r>
              <w:rPr>
                <w:rFonts w:hint="eastAsia"/>
              </w:rPr>
              <w:t>同等品可</w:t>
            </w:r>
          </w:p>
          <w:p w14:paraId="4F35E5A3" w14:textId="38B3EFD5" w:rsidR="005F05F5" w:rsidRDefault="005F05F5" w:rsidP="005F05F5"/>
        </w:tc>
      </w:tr>
      <w:tr w:rsidR="005F05F5" w14:paraId="5F66B2BF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3436CC16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358825BC" w14:textId="5CBAE3EE" w:rsidR="005F05F5" w:rsidRDefault="005F05F5" w:rsidP="005F05F5">
            <w:pPr>
              <w:jc w:val="left"/>
            </w:pPr>
            <w:r>
              <w:rPr>
                <w:rFonts w:hint="eastAsia"/>
              </w:rPr>
              <w:t>ピンク</w:t>
            </w:r>
          </w:p>
        </w:tc>
        <w:tc>
          <w:tcPr>
            <w:tcW w:w="1735" w:type="dxa"/>
            <w:vAlign w:val="center"/>
          </w:tcPr>
          <w:p w14:paraId="431C696D" w14:textId="18881EB6" w:rsidR="005F05F5" w:rsidRDefault="00963B16" w:rsidP="005F05F5">
            <w:pPr>
              <w:jc w:val="left"/>
            </w:pPr>
            <w:r w:rsidRPr="00963B16">
              <w:t>AEC-PIA4B</w:t>
            </w:r>
          </w:p>
        </w:tc>
        <w:tc>
          <w:tcPr>
            <w:tcW w:w="2964" w:type="dxa"/>
            <w:vAlign w:val="center"/>
          </w:tcPr>
          <w:p w14:paraId="76224F42" w14:textId="1FF7E0A8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  <w:p w14:paraId="3405430E" w14:textId="1D479442" w:rsidR="00963B16" w:rsidRDefault="00963B16" w:rsidP="005F05F5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48EA3C5D" w14:textId="5F308B48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645C3DAB" w14:textId="77777777" w:rsidR="005F05F5" w:rsidRDefault="005F05F5" w:rsidP="005F05F5">
            <w:r>
              <w:rPr>
                <w:rFonts w:hint="eastAsia"/>
              </w:rPr>
              <w:t>同等品可</w:t>
            </w:r>
          </w:p>
          <w:p w14:paraId="5D1A922D" w14:textId="380A3F74" w:rsidR="005F05F5" w:rsidRDefault="005F05F5" w:rsidP="005F05F5"/>
        </w:tc>
      </w:tr>
      <w:tr w:rsidR="005F05F5" w14:paraId="04464604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4A5F9EC6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6E5A4C8E" w14:textId="5E80B9FF" w:rsidR="005F05F5" w:rsidRDefault="005F05F5" w:rsidP="005F05F5">
            <w:pPr>
              <w:jc w:val="left"/>
            </w:pPr>
            <w:r>
              <w:rPr>
                <w:rFonts w:hint="eastAsia"/>
              </w:rPr>
              <w:t>ライトグリーン</w:t>
            </w:r>
          </w:p>
        </w:tc>
        <w:tc>
          <w:tcPr>
            <w:tcW w:w="1735" w:type="dxa"/>
            <w:vAlign w:val="center"/>
          </w:tcPr>
          <w:p w14:paraId="1937DB19" w14:textId="50E3E801" w:rsidR="005F05F5" w:rsidRDefault="00963B16" w:rsidP="005F05F5">
            <w:pPr>
              <w:jc w:val="left"/>
            </w:pPr>
            <w:r w:rsidRPr="00963B16">
              <w:t>AEC-LGA4B</w:t>
            </w:r>
          </w:p>
        </w:tc>
        <w:tc>
          <w:tcPr>
            <w:tcW w:w="2964" w:type="dxa"/>
            <w:vAlign w:val="center"/>
          </w:tcPr>
          <w:p w14:paraId="45ABE351" w14:textId="77777777" w:rsidR="005F05F5" w:rsidRDefault="005F05F5" w:rsidP="005F05F5">
            <w:pPr>
              <w:jc w:val="left"/>
            </w:pPr>
            <w:r>
              <w:rPr>
                <w:rFonts w:hint="eastAsia"/>
              </w:rPr>
              <w:t>A4</w:t>
            </w:r>
            <w:r w:rsidR="00963B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  <w:p w14:paraId="0EDD1D22" w14:textId="6E3C7DA1" w:rsidR="00963B16" w:rsidRDefault="00963B16" w:rsidP="005F05F5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53B36D07" w14:textId="5907B00D" w:rsidR="005F05F5" w:rsidRDefault="005F05F5" w:rsidP="005F05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256A90EB" w14:textId="6C9EDBF8" w:rsidR="005F05F5" w:rsidRDefault="005F05F5" w:rsidP="005F05F5">
            <w:r>
              <w:rPr>
                <w:rFonts w:hint="eastAsia"/>
              </w:rPr>
              <w:t>同等品可</w:t>
            </w:r>
          </w:p>
        </w:tc>
      </w:tr>
      <w:tr w:rsidR="00963B16" w14:paraId="0987AEF5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495039D5" w14:textId="77777777" w:rsidR="00963B16" w:rsidRDefault="00963B16" w:rsidP="00963B16">
            <w:pPr>
              <w:jc w:val="left"/>
            </w:pPr>
            <w:r>
              <w:rPr>
                <w:rFonts w:hint="eastAsia"/>
              </w:rPr>
              <w:t>カラーコピー用紙</w:t>
            </w:r>
          </w:p>
          <w:p w14:paraId="26D3BC33" w14:textId="49FABB0E" w:rsidR="00963B16" w:rsidRDefault="00963B16" w:rsidP="00963B16">
            <w:pPr>
              <w:jc w:val="left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735" w:type="dxa"/>
            <w:vAlign w:val="center"/>
          </w:tcPr>
          <w:p w14:paraId="23E7A654" w14:textId="00F29419" w:rsidR="00963B16" w:rsidRPr="00963B16" w:rsidRDefault="00963B16" w:rsidP="00963B16">
            <w:pPr>
              <w:jc w:val="left"/>
            </w:pPr>
            <w:r w:rsidRPr="00963B16">
              <w:t>AEC-YEA4B</w:t>
            </w:r>
          </w:p>
        </w:tc>
        <w:tc>
          <w:tcPr>
            <w:tcW w:w="2964" w:type="dxa"/>
            <w:vAlign w:val="center"/>
          </w:tcPr>
          <w:p w14:paraId="19C7174B" w14:textId="77777777" w:rsidR="00963B16" w:rsidRDefault="00963B16" w:rsidP="00963B16">
            <w:pPr>
              <w:jc w:val="lef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枚入り</w:t>
            </w:r>
          </w:p>
          <w:p w14:paraId="08E4A808" w14:textId="05D551DF" w:rsidR="00963B16" w:rsidRDefault="00963B16" w:rsidP="00963B16">
            <w:pPr>
              <w:jc w:val="left"/>
            </w:pPr>
            <w:r>
              <w:rPr>
                <w:rFonts w:hint="eastAsia"/>
              </w:rPr>
              <w:t>厚み</w:t>
            </w:r>
            <w:r>
              <w:rPr>
                <w:rFonts w:hint="eastAsia"/>
              </w:rPr>
              <w:t>/</w:t>
            </w:r>
            <w:r w:rsidRPr="00963B16">
              <w:t>約</w:t>
            </w:r>
            <w:r w:rsidRPr="00963B16">
              <w:t>0.089mm</w:t>
            </w:r>
          </w:p>
        </w:tc>
        <w:tc>
          <w:tcPr>
            <w:tcW w:w="1228" w:type="dxa"/>
            <w:vAlign w:val="center"/>
          </w:tcPr>
          <w:p w14:paraId="470EE145" w14:textId="63B27F46" w:rsidR="00963B16" w:rsidRDefault="00963B16" w:rsidP="00963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5" w:type="dxa"/>
          </w:tcPr>
          <w:p w14:paraId="20E4EDE8" w14:textId="51C98129" w:rsidR="00963B16" w:rsidRDefault="00963B16" w:rsidP="00963B16">
            <w:r>
              <w:rPr>
                <w:rFonts w:hint="eastAsia"/>
              </w:rPr>
              <w:t>同等品可</w:t>
            </w:r>
          </w:p>
        </w:tc>
      </w:tr>
      <w:tr w:rsidR="00963B16" w14:paraId="4B8FE514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73BA3DCD" w14:textId="7B6B46A9" w:rsidR="00963B16" w:rsidRDefault="00963B16" w:rsidP="00963B16">
            <w:pPr>
              <w:jc w:val="left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電池</w:t>
            </w:r>
          </w:p>
        </w:tc>
        <w:tc>
          <w:tcPr>
            <w:tcW w:w="1735" w:type="dxa"/>
            <w:vAlign w:val="center"/>
          </w:tcPr>
          <w:p w14:paraId="4AE1D2D7" w14:textId="77777777" w:rsidR="00963B16" w:rsidRDefault="00963B16" w:rsidP="00963B16">
            <w:pPr>
              <w:jc w:val="left"/>
            </w:pPr>
          </w:p>
        </w:tc>
        <w:tc>
          <w:tcPr>
            <w:tcW w:w="2964" w:type="dxa"/>
            <w:vAlign w:val="center"/>
          </w:tcPr>
          <w:p w14:paraId="54625533" w14:textId="3C89ADE2" w:rsidR="00963B16" w:rsidRDefault="00963B16" w:rsidP="00963B1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４本入り</w:t>
            </w:r>
          </w:p>
        </w:tc>
        <w:tc>
          <w:tcPr>
            <w:tcW w:w="1228" w:type="dxa"/>
            <w:vAlign w:val="center"/>
          </w:tcPr>
          <w:p w14:paraId="5B6B7039" w14:textId="295EE826" w:rsidR="00963B16" w:rsidRDefault="00963B16" w:rsidP="00963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２包</w:t>
            </w:r>
          </w:p>
        </w:tc>
        <w:tc>
          <w:tcPr>
            <w:tcW w:w="1175" w:type="dxa"/>
            <w:vAlign w:val="center"/>
          </w:tcPr>
          <w:p w14:paraId="43BD2DB9" w14:textId="6C73A012" w:rsidR="00963B16" w:rsidRDefault="00963B16" w:rsidP="00963B16"/>
        </w:tc>
      </w:tr>
      <w:tr w:rsidR="00963B16" w14:paraId="5C5C501E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0A23F19B" w14:textId="7BB392D6" w:rsidR="00963B16" w:rsidRDefault="00963B16" w:rsidP="00963B16">
            <w:pPr>
              <w:jc w:val="left"/>
            </w:pPr>
            <w:r>
              <w:rPr>
                <w:rFonts w:hint="eastAsia"/>
              </w:rPr>
              <w:t>製本テープ</w:t>
            </w:r>
          </w:p>
        </w:tc>
        <w:tc>
          <w:tcPr>
            <w:tcW w:w="1735" w:type="dxa"/>
            <w:vAlign w:val="center"/>
          </w:tcPr>
          <w:p w14:paraId="33151919" w14:textId="77777777" w:rsidR="00963B16" w:rsidRDefault="00963B16" w:rsidP="00963B16">
            <w:pPr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ニチバン</w:t>
            </w:r>
          </w:p>
          <w:p w14:paraId="1FF88979" w14:textId="200C46CD" w:rsidR="00963B16" w:rsidRDefault="00963B16" w:rsidP="00963B16">
            <w:pPr>
              <w:jc w:val="left"/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BK-3535</w:t>
            </w:r>
          </w:p>
        </w:tc>
        <w:tc>
          <w:tcPr>
            <w:tcW w:w="2964" w:type="dxa"/>
            <w:vAlign w:val="center"/>
          </w:tcPr>
          <w:p w14:paraId="04F53ED5" w14:textId="77777777" w:rsidR="00963B16" w:rsidRDefault="00963B16" w:rsidP="00963B16">
            <w:pPr>
              <w:jc w:val="left"/>
            </w:pPr>
            <w:r>
              <w:rPr>
                <w:rFonts w:hint="eastAsia"/>
              </w:rPr>
              <w:t>幅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㎜　</w:t>
            </w:r>
          </w:p>
          <w:p w14:paraId="1CBEA959" w14:textId="2EE43C97" w:rsidR="00963B16" w:rsidRDefault="00963B16" w:rsidP="00963B16">
            <w:pPr>
              <w:jc w:val="left"/>
            </w:pPr>
            <w:r>
              <w:rPr>
                <w:rFonts w:hint="eastAsia"/>
              </w:rPr>
              <w:t>白色度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％</w:t>
            </w:r>
          </w:p>
        </w:tc>
        <w:tc>
          <w:tcPr>
            <w:tcW w:w="1228" w:type="dxa"/>
            <w:vAlign w:val="center"/>
          </w:tcPr>
          <w:p w14:paraId="59736C42" w14:textId="5038C6FF" w:rsidR="00963B16" w:rsidRDefault="00963B16" w:rsidP="00963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１箱</w:t>
            </w:r>
          </w:p>
        </w:tc>
        <w:tc>
          <w:tcPr>
            <w:tcW w:w="1175" w:type="dxa"/>
            <w:vAlign w:val="center"/>
          </w:tcPr>
          <w:p w14:paraId="3C0D1145" w14:textId="77777777" w:rsidR="00963B16" w:rsidRDefault="00963B16" w:rsidP="00963B16"/>
        </w:tc>
      </w:tr>
      <w:tr w:rsidR="00963B16" w14:paraId="60582265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4C8DD56D" w14:textId="6821CF27" w:rsidR="00963B16" w:rsidRDefault="00963B16" w:rsidP="00963B16">
            <w:pPr>
              <w:jc w:val="left"/>
            </w:pPr>
            <w:r>
              <w:rPr>
                <w:rFonts w:hint="eastAsia"/>
              </w:rPr>
              <w:t>上質紙</w:t>
            </w:r>
          </w:p>
        </w:tc>
        <w:tc>
          <w:tcPr>
            <w:tcW w:w="1735" w:type="dxa"/>
            <w:vAlign w:val="center"/>
          </w:tcPr>
          <w:p w14:paraId="3C1251AC" w14:textId="6723662A" w:rsidR="004C1912" w:rsidRPr="004C1912" w:rsidRDefault="004C1912" w:rsidP="004C19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EPSON</w:t>
            </w:r>
          </w:p>
          <w:p w14:paraId="78419EAC" w14:textId="4E8E16ED" w:rsidR="00963B16" w:rsidRDefault="00963B16" w:rsidP="00963B16">
            <w:pPr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</w:pPr>
            <w:r w:rsidRPr="00357062"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  <w:t>KA4250NPDR </w:t>
            </w:r>
          </w:p>
        </w:tc>
        <w:tc>
          <w:tcPr>
            <w:tcW w:w="2964" w:type="dxa"/>
            <w:vAlign w:val="center"/>
          </w:tcPr>
          <w:p w14:paraId="087111CB" w14:textId="41885285" w:rsidR="00963B16" w:rsidRDefault="00963B16" w:rsidP="00963B16">
            <w:pPr>
              <w:jc w:val="left"/>
            </w:pPr>
            <w:r>
              <w:rPr>
                <w:rFonts w:hint="eastAsia"/>
              </w:rPr>
              <w:t xml:space="preserve">上質紙　コピー用紙　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 xml:space="preserve">枚入り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</w:t>
            </w:r>
          </w:p>
        </w:tc>
        <w:tc>
          <w:tcPr>
            <w:tcW w:w="1228" w:type="dxa"/>
            <w:vAlign w:val="center"/>
          </w:tcPr>
          <w:p w14:paraId="74C43C09" w14:textId="1C65C160" w:rsidR="00963B16" w:rsidRDefault="00963B16" w:rsidP="00963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４包</w:t>
            </w:r>
          </w:p>
        </w:tc>
        <w:tc>
          <w:tcPr>
            <w:tcW w:w="1175" w:type="dxa"/>
            <w:vAlign w:val="center"/>
          </w:tcPr>
          <w:p w14:paraId="65AD7D50" w14:textId="77777777" w:rsidR="00963B16" w:rsidRDefault="00963B16" w:rsidP="00963B16">
            <w:r>
              <w:rPr>
                <w:rFonts w:hint="eastAsia"/>
              </w:rPr>
              <w:t>同等品可</w:t>
            </w:r>
          </w:p>
          <w:p w14:paraId="27401451" w14:textId="4F509BA5" w:rsidR="00963B16" w:rsidRDefault="00963B16" w:rsidP="00963B16">
            <w:r w:rsidRPr="006C1C2C">
              <w:rPr>
                <w:rFonts w:hint="eastAsia"/>
                <w:sz w:val="16"/>
                <w:szCs w:val="18"/>
              </w:rPr>
              <w:t>(</w:t>
            </w:r>
            <w:r w:rsidRPr="006C1C2C">
              <w:rPr>
                <w:rFonts w:hint="eastAsia"/>
                <w:sz w:val="16"/>
                <w:szCs w:val="18"/>
              </w:rPr>
              <w:t>必要枚数合計</w:t>
            </w:r>
            <w:r w:rsidRPr="006C1C2C">
              <w:rPr>
                <w:rFonts w:hint="eastAsia"/>
                <w:sz w:val="16"/>
                <w:szCs w:val="18"/>
              </w:rPr>
              <w:t>1000</w:t>
            </w:r>
            <w:r w:rsidRPr="006C1C2C">
              <w:rPr>
                <w:rFonts w:hint="eastAsia"/>
                <w:sz w:val="16"/>
                <w:szCs w:val="18"/>
              </w:rPr>
              <w:t>枚</w:t>
            </w:r>
            <w:r w:rsidRPr="006C1C2C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4C1912" w14:paraId="289441AC" w14:textId="77777777" w:rsidTr="005C23E7">
        <w:trPr>
          <w:trHeight w:val="550"/>
        </w:trPr>
        <w:tc>
          <w:tcPr>
            <w:tcW w:w="2816" w:type="dxa"/>
            <w:vAlign w:val="center"/>
          </w:tcPr>
          <w:p w14:paraId="28833F05" w14:textId="3184CAFA" w:rsidR="004C1912" w:rsidRDefault="004C1912" w:rsidP="00963B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スティックのり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本体</w:t>
            </w:r>
            <w:r>
              <w:rPr>
                <w:rFonts w:hint="eastAsia"/>
              </w:rPr>
              <w:t>)</w:t>
            </w:r>
          </w:p>
        </w:tc>
        <w:tc>
          <w:tcPr>
            <w:tcW w:w="1735" w:type="dxa"/>
            <w:vAlign w:val="center"/>
          </w:tcPr>
          <w:p w14:paraId="5A991E9D" w14:textId="24AB6419" w:rsidR="004C1912" w:rsidRDefault="004C1912" w:rsidP="00963B16">
            <w:pPr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プラス</w:t>
            </w:r>
          </w:p>
          <w:p w14:paraId="4E157277" w14:textId="518446B3" w:rsidR="004C1912" w:rsidRPr="00357062" w:rsidRDefault="004C1912" w:rsidP="00963B16">
            <w:pPr>
              <w:rPr>
                <w:rFonts w:ascii="ＭＳ 明朝" w:eastAsia="ＭＳ 明朝" w:hAnsi="ＭＳ 明朝"/>
                <w:color w:val="333333"/>
                <w:sz w:val="20"/>
                <w:szCs w:val="20"/>
                <w:shd w:val="clear" w:color="auto" w:fill="FFFFFF"/>
              </w:rPr>
            </w:pPr>
            <w:r w:rsidRPr="004C1912"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ＮＳ－７４２</w:t>
            </w:r>
          </w:p>
        </w:tc>
        <w:tc>
          <w:tcPr>
            <w:tcW w:w="2964" w:type="dxa"/>
            <w:vAlign w:val="center"/>
          </w:tcPr>
          <w:p w14:paraId="27D51C4B" w14:textId="4D34778D" w:rsidR="004C1912" w:rsidRDefault="004C1912" w:rsidP="00963B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詰め替えタイプ</w:t>
            </w:r>
          </w:p>
        </w:tc>
        <w:tc>
          <w:tcPr>
            <w:tcW w:w="1228" w:type="dxa"/>
            <w:vAlign w:val="center"/>
          </w:tcPr>
          <w:p w14:paraId="35AB33A7" w14:textId="6D273358" w:rsidR="004C1912" w:rsidRDefault="004C1912" w:rsidP="00963B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75" w:type="dxa"/>
            <w:vAlign w:val="center"/>
          </w:tcPr>
          <w:p w14:paraId="03E94F4F" w14:textId="77777777" w:rsidR="004C1912" w:rsidRDefault="004C1912" w:rsidP="00963B16">
            <w:pPr>
              <w:rPr>
                <w:rFonts w:hint="eastAsia"/>
              </w:rPr>
            </w:pPr>
          </w:p>
        </w:tc>
      </w:tr>
    </w:tbl>
    <w:p w14:paraId="72E9C91A" w14:textId="78B2576B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5A19EF">
        <w:rPr>
          <w:rFonts w:hint="eastAsia"/>
        </w:rPr>
        <w:t>8</w:t>
      </w:r>
      <w:r w:rsidRPr="001C205B">
        <w:rPr>
          <w:rFonts w:hint="eastAsia"/>
        </w:rPr>
        <w:t>年</w:t>
      </w:r>
      <w:r w:rsidR="00963B16">
        <w:rPr>
          <w:rFonts w:hint="eastAsia"/>
        </w:rPr>
        <w:t>７</w:t>
      </w:r>
      <w:r w:rsidR="00E10233">
        <w:rPr>
          <w:rFonts w:hint="eastAsia"/>
        </w:rPr>
        <w:t>月</w:t>
      </w:r>
      <w:r w:rsidR="00FC41B8">
        <w:rPr>
          <w:rFonts w:hint="eastAsia"/>
        </w:rPr>
        <w:t>３０</w:t>
      </w:r>
      <w:r w:rsidR="00E10233">
        <w:rPr>
          <w:rFonts w:hint="eastAsia"/>
          <w:szCs w:val="21"/>
        </w:rPr>
        <w:t>日まで</w:t>
      </w:r>
    </w:p>
    <w:p w14:paraId="70AA9904" w14:textId="77777777" w:rsidR="006C1C2C" w:rsidRDefault="006C1C2C" w:rsidP="005A19EF"/>
    <w:p w14:paraId="42125942" w14:textId="16951746" w:rsidR="005A19EF" w:rsidRDefault="005A19EF" w:rsidP="005A19EF">
      <w:r>
        <w:rPr>
          <w:rFonts w:hint="eastAsia"/>
        </w:rPr>
        <w:t>１　見積書は、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54F70B9F" w14:textId="77777777" w:rsidR="005A19EF" w:rsidRDefault="005A19EF" w:rsidP="005A19EF">
      <w:r>
        <w:rPr>
          <w:rFonts w:hint="eastAsia"/>
        </w:rPr>
        <w:t>２　見積書のあて先は、「京都市長」でお願いします。</w:t>
      </w:r>
    </w:p>
    <w:p w14:paraId="2485BA04" w14:textId="77777777" w:rsidR="005A19EF" w:rsidRDefault="005A19EF" w:rsidP="005A19EF">
      <w:r>
        <w:rPr>
          <w:rFonts w:hint="eastAsia"/>
        </w:rPr>
        <w:t xml:space="preserve">３　</w:t>
      </w:r>
      <w:r w:rsidRPr="00A05DF7">
        <w:rPr>
          <w:rFonts w:asciiTheme="majorEastAsia" w:eastAsiaTheme="majorEastAsia" w:hAnsiTheme="majorEastAsia" w:hint="eastAsia"/>
          <w:u w:val="double"/>
        </w:rPr>
        <w:t>見積書には、担当者氏名（フルネーム）及び連絡先を明記してください。</w:t>
      </w:r>
    </w:p>
    <w:p w14:paraId="393DEA78" w14:textId="77777777" w:rsidR="005A19EF" w:rsidRDefault="005A19EF" w:rsidP="005A19EF">
      <w:r>
        <w:rPr>
          <w:rFonts w:hint="eastAsia"/>
        </w:rPr>
        <w:t xml:space="preserve">４　</w:t>
      </w:r>
      <w:r w:rsidRPr="000C301A">
        <w:rPr>
          <w:rFonts w:hint="eastAsia"/>
        </w:rPr>
        <w:t>見積書は</w:t>
      </w:r>
      <w:r w:rsidRPr="005A19EF">
        <w:rPr>
          <w:rFonts w:hint="eastAsia"/>
          <w:u w:val="wave"/>
        </w:rPr>
        <w:t>「税抜き」、「税込み」</w:t>
      </w:r>
      <w:r w:rsidRPr="000C301A">
        <w:rPr>
          <w:rFonts w:hint="eastAsia"/>
        </w:rPr>
        <w:t>を必ず明記してください。</w:t>
      </w:r>
    </w:p>
    <w:p w14:paraId="1758CE38" w14:textId="77777777" w:rsidR="005A19EF" w:rsidRDefault="005A19EF" w:rsidP="005A19EF">
      <w:r>
        <w:rPr>
          <w:rFonts w:hint="eastAsia"/>
        </w:rPr>
        <w:t>５　契約決定業者様のみ御連絡させていただきますので、御了承ください。</w:t>
      </w:r>
    </w:p>
    <w:p w14:paraId="620A9FD3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【連絡先】　　　　　　　　　　　　</w:t>
      </w:r>
    </w:p>
    <w:p w14:paraId="4CA25EEF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　　京都市人事委員会事務局　　　　　</w:t>
      </w:r>
    </w:p>
    <w:p w14:paraId="0C20C547" w14:textId="77777777" w:rsidR="005A19EF" w:rsidRDefault="005A19EF" w:rsidP="005A19E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603CEF16" w14:textId="77777777" w:rsidR="005A19EF" w:rsidRDefault="005A19EF" w:rsidP="005A19E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CAD04F9" w14:textId="77777777" w:rsidR="005A19EF" w:rsidRDefault="005A19EF" w:rsidP="005A19E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34A4801A" w14:textId="77777777" w:rsidR="005A19EF" w:rsidRDefault="005A19EF" w:rsidP="005A19E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25D32F67" w14:textId="77777777" w:rsidR="005A19EF" w:rsidRDefault="005A19EF" w:rsidP="005A19EF">
      <w:pPr>
        <w:jc w:val="right"/>
      </w:pPr>
      <w:r>
        <w:rPr>
          <w:rFonts w:hint="eastAsia"/>
        </w:rPr>
        <w:t>（担当：藤原・崎山）</w:t>
      </w:r>
    </w:p>
    <w:p w14:paraId="10BC5018" w14:textId="6B449B9A" w:rsidR="00ED043F" w:rsidRDefault="00ED043F" w:rsidP="005A19EF"/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04245">
    <w:abstractNumId w:val="0"/>
  </w:num>
  <w:num w:numId="2" w16cid:durableId="1546677777">
    <w:abstractNumId w:val="3"/>
  </w:num>
  <w:num w:numId="3" w16cid:durableId="864059160">
    <w:abstractNumId w:val="2"/>
  </w:num>
  <w:num w:numId="4" w16cid:durableId="19352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607E"/>
    <w:rsid w:val="003078D5"/>
    <w:rsid w:val="00335D4F"/>
    <w:rsid w:val="003473F9"/>
    <w:rsid w:val="00357062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3639F"/>
    <w:rsid w:val="00442375"/>
    <w:rsid w:val="00450001"/>
    <w:rsid w:val="00484184"/>
    <w:rsid w:val="004B264C"/>
    <w:rsid w:val="004C0560"/>
    <w:rsid w:val="004C1912"/>
    <w:rsid w:val="004C205A"/>
    <w:rsid w:val="004F1346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9EF"/>
    <w:rsid w:val="005A1EBA"/>
    <w:rsid w:val="005A307B"/>
    <w:rsid w:val="005C0DEE"/>
    <w:rsid w:val="005C7F5F"/>
    <w:rsid w:val="005F05F5"/>
    <w:rsid w:val="00642649"/>
    <w:rsid w:val="006457D7"/>
    <w:rsid w:val="00651B02"/>
    <w:rsid w:val="0066711C"/>
    <w:rsid w:val="00677141"/>
    <w:rsid w:val="00682210"/>
    <w:rsid w:val="006929E9"/>
    <w:rsid w:val="006A2A27"/>
    <w:rsid w:val="006A4D28"/>
    <w:rsid w:val="006C1C2C"/>
    <w:rsid w:val="006C7A4F"/>
    <w:rsid w:val="006E000B"/>
    <w:rsid w:val="006E13D5"/>
    <w:rsid w:val="006F7E26"/>
    <w:rsid w:val="00702DB5"/>
    <w:rsid w:val="00733558"/>
    <w:rsid w:val="0077155B"/>
    <w:rsid w:val="00792887"/>
    <w:rsid w:val="007976F8"/>
    <w:rsid w:val="007B558D"/>
    <w:rsid w:val="007C7AFA"/>
    <w:rsid w:val="007D77C0"/>
    <w:rsid w:val="007E0ADD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63B16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34EBF"/>
    <w:rsid w:val="00A4060F"/>
    <w:rsid w:val="00A42AEC"/>
    <w:rsid w:val="00A50E8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8074D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337CB"/>
    <w:rsid w:val="00E40CEF"/>
    <w:rsid w:val="00E82CF4"/>
    <w:rsid w:val="00EA6024"/>
    <w:rsid w:val="00EA68C5"/>
    <w:rsid w:val="00EB4868"/>
    <w:rsid w:val="00EC0846"/>
    <w:rsid w:val="00ED043F"/>
    <w:rsid w:val="00EE492B"/>
    <w:rsid w:val="00F0538E"/>
    <w:rsid w:val="00F1185E"/>
    <w:rsid w:val="00F91752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B1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67</cp:revision>
  <cp:lastPrinted>2021-02-18T00:54:00Z</cp:lastPrinted>
  <dcterms:created xsi:type="dcterms:W3CDTF">2022-05-17T04:35:00Z</dcterms:created>
  <dcterms:modified xsi:type="dcterms:W3CDTF">2026-06-18T07:28:00Z</dcterms:modified>
</cp:coreProperties>
</file>