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7BA2" w14:textId="77777777" w:rsidR="009D5E84" w:rsidRDefault="008C1FE6" w:rsidP="008C1FE6">
      <w:pPr>
        <w:jc w:val="center"/>
        <w:rPr>
          <w:sz w:val="24"/>
          <w:szCs w:val="24"/>
        </w:rPr>
      </w:pPr>
      <w:r w:rsidRPr="008C1FE6">
        <w:rPr>
          <w:rFonts w:hint="eastAsia"/>
          <w:sz w:val="24"/>
          <w:szCs w:val="24"/>
        </w:rPr>
        <w:t>一　般　印　刷　物　仕　様　書</w:t>
      </w:r>
    </w:p>
    <w:p w14:paraId="602C98C4" w14:textId="77777777" w:rsidR="008C1FE6" w:rsidRDefault="00856B4C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文化市民局　文化芸術都市推進室　</w:t>
      </w:r>
      <w:r w:rsidR="008C1FE6" w:rsidRPr="00796C1D">
        <w:rPr>
          <w:rFonts w:hint="eastAsia"/>
          <w:szCs w:val="21"/>
        </w:rPr>
        <w:t>歴史資料館</w:t>
      </w:r>
    </w:p>
    <w:p w14:paraId="29ED89C5" w14:textId="167B5B60" w:rsidR="00856B4C" w:rsidRPr="00796C1D" w:rsidRDefault="006947DB" w:rsidP="00856B4C">
      <w:pPr>
        <w:wordWrap w:val="0"/>
        <w:spacing w:line="360" w:lineRule="exact"/>
        <w:jc w:val="right"/>
        <w:rPr>
          <w:szCs w:val="21"/>
        </w:rPr>
      </w:pPr>
      <w:r>
        <w:rPr>
          <w:rFonts w:hint="eastAsia"/>
          <w:szCs w:val="21"/>
        </w:rPr>
        <w:t xml:space="preserve">（担当　</w:t>
      </w:r>
      <w:r w:rsidR="00273F3B">
        <w:rPr>
          <w:rFonts w:hint="eastAsia"/>
          <w:szCs w:val="21"/>
        </w:rPr>
        <w:t>尾下</w:t>
      </w:r>
      <w:r w:rsidR="00856B4C">
        <w:rPr>
          <w:rFonts w:hint="eastAsia"/>
          <w:szCs w:val="21"/>
        </w:rPr>
        <w:t>）</w:t>
      </w:r>
    </w:p>
    <w:p w14:paraId="18CB2575" w14:textId="588DD5E0" w:rsidR="00856B4C" w:rsidRPr="00796C1D" w:rsidRDefault="000F26A2" w:rsidP="00856B4C">
      <w:pPr>
        <w:wordWrap w:val="0"/>
        <w:jc w:val="right"/>
        <w:rPr>
          <w:szCs w:val="21"/>
        </w:rPr>
      </w:pP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171098" wp14:editId="7E67845E">
                <wp:simplePos x="0" y="0"/>
                <wp:positionH relativeFrom="column">
                  <wp:posOffset>4003040</wp:posOffset>
                </wp:positionH>
                <wp:positionV relativeFrom="page">
                  <wp:posOffset>7072630</wp:posOffset>
                </wp:positionV>
                <wp:extent cx="640715" cy="200025"/>
                <wp:effectExtent l="0" t="0" r="26035" b="28575"/>
                <wp:wrapNone/>
                <wp:docPr id="187017955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00025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D4F415" id="円/楕円 4" o:spid="_x0000_s1026" style="position:absolute;margin-left:315.2pt;margin-top:556.9pt;width:50.4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" filled="f" strokecolor="windowText" strokeweight="1pt">
                <w10:wrap anchory="page"/>
              </v:oval>
            </w:pict>
          </mc:Fallback>
        </mc:AlternateContent>
      </w:r>
      <w:r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68B9A5" wp14:editId="56FA1987">
                <wp:simplePos x="0" y="0"/>
                <wp:positionH relativeFrom="column">
                  <wp:posOffset>3373755</wp:posOffset>
                </wp:positionH>
                <wp:positionV relativeFrom="page">
                  <wp:posOffset>7087870</wp:posOffset>
                </wp:positionV>
                <wp:extent cx="640715" cy="200025"/>
                <wp:effectExtent l="0" t="0" r="26035" b="28575"/>
                <wp:wrapNone/>
                <wp:docPr id="4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715" cy="2000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CBB4D8" id="円/楕円 4" o:spid="_x0000_s1026" style="position:absolute;margin-left:265.65pt;margin-top:558.1pt;width:50.4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" filled="f" strokecolor="black [3213]" strokeweight="1pt">
                <w10:wrap anchory="page"/>
              </v:oval>
            </w:pict>
          </mc:Fallback>
        </mc:AlternateContent>
      </w:r>
      <w:r w:rsidR="00243D93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7A9479" wp14:editId="6B15590A">
                <wp:simplePos x="0" y="0"/>
                <wp:positionH relativeFrom="column">
                  <wp:posOffset>1535430</wp:posOffset>
                </wp:positionH>
                <wp:positionV relativeFrom="paragraph">
                  <wp:posOffset>4949825</wp:posOffset>
                </wp:positionV>
                <wp:extent cx="598170" cy="194945"/>
                <wp:effectExtent l="0" t="0" r="11430" b="14605"/>
                <wp:wrapNone/>
                <wp:docPr id="3" name="円/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" cy="19494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2F74AE" id="円/楕円 3" o:spid="_x0000_s1026" style="position:absolute;left:0;text-align:left;margin-left:120.9pt;margin-top:389.75pt;width:47.1pt;height:1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" filled="f" strokecolor="black [3213]" strokeweight="1pt"/>
            </w:pict>
          </mc:Fallback>
        </mc:AlternateContent>
      </w:r>
      <w:r w:rsidR="00856B4C">
        <w:rPr>
          <w:rFonts w:hint="eastAsia"/>
          <w:szCs w:val="21"/>
        </w:rPr>
        <w:t>（</w:t>
      </w:r>
      <w:r w:rsidR="002D5BEE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C70BD7B" wp14:editId="2C21D4C0">
                <wp:simplePos x="0" y="0"/>
                <wp:positionH relativeFrom="column">
                  <wp:posOffset>4138295</wp:posOffset>
                </wp:positionH>
                <wp:positionV relativeFrom="paragraph">
                  <wp:posOffset>4143375</wp:posOffset>
                </wp:positionV>
                <wp:extent cx="689610" cy="208915"/>
                <wp:effectExtent l="0" t="0" r="15240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20891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4E0EA5" id="円/楕円 2" o:spid="_x0000_s1026" style="position:absolute;left:0;text-align:left;margin-left:325.85pt;margin-top:326.25pt;width:54.3pt;height:16.45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" fillcolor="white [3201]" strokecolor="#f79646 [3209]" strokeweight="2pt"/>
            </w:pict>
          </mc:Fallback>
        </mc:AlternateContent>
      </w:r>
      <w:r w:rsidR="008C1FE6" w:rsidRPr="00796C1D">
        <w:rPr>
          <w:rFonts w:hint="eastAsia"/>
          <w:szCs w:val="21"/>
        </w:rPr>
        <w:t>TEL (075)241-4312 FAX (075)241-4012</w:t>
      </w:r>
      <w:r w:rsidR="00A64095" w:rsidRPr="00796C1D">
        <w:rPr>
          <w:rFonts w:hint="eastAsia"/>
          <w:szCs w:val="21"/>
        </w:rPr>
        <w:t>）</w: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EBA504" wp14:editId="73264711">
                <wp:simplePos x="0" y="0"/>
                <wp:positionH relativeFrom="column">
                  <wp:posOffset>-104775</wp:posOffset>
                </wp:positionH>
                <wp:positionV relativeFrom="paragraph">
                  <wp:posOffset>316230</wp:posOffset>
                </wp:positionV>
                <wp:extent cx="6322695" cy="6797040"/>
                <wp:effectExtent l="0" t="0" r="1905" b="381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2695" cy="679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62"/>
                              <w:gridCol w:w="1093"/>
                              <w:gridCol w:w="8090"/>
                            </w:tblGrid>
                            <w:tr w:rsidR="007260CD" w14:paraId="085D6319" w14:textId="77777777" w:rsidTr="00243D93">
                              <w:trPr>
                                <w:trHeight w:val="34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18D442BF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21165B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件　　名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1078E106" w14:textId="7B9868D5" w:rsidR="008C1FE6" w:rsidRPr="00796C1D" w:rsidRDefault="00273F3B" w:rsidP="003E18B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企画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「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豊臣秀吉と京都―洛中洛外の大規模改造―</w:t>
                                  </w:r>
                                  <w:r w:rsidR="00320D94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」</w:t>
                                  </w:r>
                                  <w:r w:rsidR="006D7798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展示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図録</w:t>
                                  </w:r>
                                  <w:r w:rsidR="00005D87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の</w:t>
                                  </w:r>
                                  <w:r w:rsidR="00C10394" w:rsidRPr="007B2C2C">
                                    <w:rPr>
                                      <w:rFonts w:asciiTheme="minorEastAsia" w:hAnsiTheme="minorEastAsia" w:hint="eastAsia"/>
                                      <w:szCs w:val="21"/>
                                    </w:rPr>
                                    <w:t>増刷</w:t>
                                  </w:r>
                                </w:p>
                              </w:tc>
                            </w:tr>
                            <w:tr w:rsidR="007260CD" w14:paraId="468694BA" w14:textId="77777777" w:rsidTr="00243D93">
                              <w:trPr>
                                <w:trHeight w:val="108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1AF673D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２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411848A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数　　量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BA72E8B" w14:textId="74B9B391" w:rsidR="008C1FE6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１枚もの（ﾎﾟｽﾀｰ等）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 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 </w:t>
                                  </w:r>
                                  <w:r w:rsidR="005160BE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枚（</w:t>
                                  </w:r>
                                  <w:r w:rsidR="00D5695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片面印刷　</w:t>
                                  </w:r>
                                  <w:r w:rsidR="00801FC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両面印刷）</w:t>
                                  </w:r>
                                </w:p>
                                <w:p w14:paraId="37B1641C" w14:textId="1F20EE46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ページ物（冊子等）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AC076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00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部（本文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14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　表紙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="00D5695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2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頁）</w:t>
                                  </w:r>
                                </w:p>
                                <w:p w14:paraId="2B5A694E" w14:textId="77777777" w:rsidR="002E2C37" w:rsidRPr="00796C1D" w:rsidRDefault="002E2C37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proofErr w:type="gramStart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セット</w:t>
                                  </w:r>
                                  <w:proofErr w:type="gramEnd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物（帳票等）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冊・</w:t>
                                  </w:r>
                                  <w:proofErr w:type="gramStart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ｾｯﾄ</w:t>
                                  </w:r>
                                  <w:proofErr w:type="gramEnd"/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枚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組×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冊・</w:t>
                                  </w:r>
                                  <w:proofErr w:type="gramStart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ｾｯﾄ</w:t>
                                  </w:r>
                                  <w:proofErr w:type="gramEnd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751B742D" w14:textId="77777777" w:rsidTr="00243D93">
                              <w:trPr>
                                <w:trHeight w:val="329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40470AC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３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9634CCE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寸　　法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618637E7" w14:textId="77777777" w:rsidR="008C1FE6" w:rsidRPr="00796C1D" w:rsidRDefault="002D5BEE" w:rsidP="00A64095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856B4C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4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□B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判　□その他（縦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cm×横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cm）</w:t>
                                  </w:r>
                                </w:p>
                              </w:tc>
                            </w:tr>
                            <w:tr w:rsidR="007260CD" w14:paraId="2970F7A8" w14:textId="77777777" w:rsidTr="00243D93">
                              <w:trPr>
                                <w:trHeight w:val="1268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3944EBB1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2412BD32" w14:textId="77777777" w:rsidR="008C1FE6" w:rsidRPr="00796C1D" w:rsidRDefault="008C1FE6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刷　　色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7DF0DD1C" w14:textId="0798F80C" w:rsidR="008C1FE6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１枚もの（表面等）□黒一色□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C5F72FC" w14:textId="509432F2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（裏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面等）□黒一色□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14CAF21C" w14:textId="55DC0F2C" w:rsidR="00A64095" w:rsidRPr="00796C1D" w:rsidRDefault="004D43E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ページ物（本文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  <w:p w14:paraId="48B6D75D" w14:textId="76C2CE30" w:rsidR="00A64095" w:rsidRPr="00796C1D" w:rsidRDefault="004D43E0" w:rsidP="000F6B32">
                                  <w:pPr>
                                    <w:spacing w:line="300" w:lineRule="exact"/>
                                    <w:ind w:firstLineChars="400" w:firstLine="8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（表紙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等）□黒一色□　　色</w:t>
                                  </w:r>
                                  <w:r w:rsidR="002D3576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４色□特色　　色 備考（　　　　　　　　　）</w:t>
                                  </w:r>
                                </w:p>
                              </w:tc>
                            </w:tr>
                            <w:tr w:rsidR="007260CD" w14:paraId="06EEB85F" w14:textId="77777777" w:rsidTr="00243D93">
                              <w:trPr>
                                <w:trHeight w:val="120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DD9BEF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５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57F3EBA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原　　稿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0D96464E" w14:textId="25A6E2F9" w:rsidR="008C1FE6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完成版</w:t>
                                  </w:r>
                                  <w:proofErr w:type="gramStart"/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下渡し</w:t>
                                  </w:r>
                                  <w:proofErr w:type="gramEnd"/>
                                </w:p>
                                <w:p w14:paraId="5913E4EB" w14:textId="03F67DC2" w:rsidR="00A64095" w:rsidRPr="00EE5DB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（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データ等で提供の場合</w:t>
                                  </w:r>
                                  <w:r w:rsidR="002D5BEE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７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2D5BEE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３１</w:t>
                                  </w:r>
                                  <w:r w:rsidR="002D5BEE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  <w:r w:rsidR="00DD49A6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頃に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提供：作成使用機種</w:t>
                                  </w:r>
                                  <w:r w:rsidR="005160BE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273F3B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Word</w:t>
                                  </w:r>
                                  <w:r w:rsidR="00320D94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ファイル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6B41E941" w14:textId="7EE0A76B" w:rsidR="00A64095" w:rsidRPr="00796C1D" w:rsidRDefault="002D3576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原稿紙渡し　□見本通りの訂正作業有　</w:t>
                                  </w:r>
                                  <w:r w:rsidR="00243D93" w:rsidRPr="00EE5DB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A64095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ルビ有り　□グラデーション有り</w:t>
                                  </w:r>
                                </w:p>
                                <w:p w14:paraId="5A9E534E" w14:textId="77777777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□その他（　　　　　　　　　　　　　　　　　　　　　　　　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2621EB0" w14:textId="77777777" w:rsidTr="00243D93">
                              <w:trPr>
                                <w:trHeight w:val="645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F23D09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６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C0697B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資料提供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3F6ECF2" w14:textId="00C04402" w:rsidR="00A64095" w:rsidRPr="00796C1D" w:rsidRDefault="00A64095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写真（カラー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AC076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30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点・白黒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点）　イラスト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</w:t>
                                  </w:r>
                                  <w:r w:rsidR="00AC076F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　図表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10394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2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点</w:t>
                                  </w:r>
                                </w:p>
                                <w:p w14:paraId="42ECD2DC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4D9ED16E" w14:textId="77777777" w:rsidTr="00243D93">
                              <w:trPr>
                                <w:trHeight w:val="1853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593FF477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７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059271B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紙　　質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E215651" w14:textId="77777777" w:rsidR="008C1FE6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再生紙（　不使用・使用　（グリーン購入基準（　適　・　否　））</w:t>
                                  </w:r>
                                </w:p>
                                <w:p w14:paraId="3FF93D4A" w14:textId="51181E40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本文等：上質紙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kg　</w:t>
                                  </w:r>
                                  <w:r w:rsidR="002D5BE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コ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="00243D93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C9763E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57B10DE2" w14:textId="2C03AC6A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    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3E6E7450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表　紙：上質紙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アート紙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　コート紙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kg</w:t>
                                  </w:r>
                                </w:p>
                                <w:p w14:paraId="2E70F968" w14:textId="5C14769B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その他（　　</w:t>
                                  </w:r>
                                  <w:r w:rsidR="00BE5881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b7トラネクスト&lt;55&gt;AT              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　　　　　　　　　）</w:t>
                                  </w:r>
                                </w:p>
                                <w:p w14:paraId="3F1CC42D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特殊紙（　不使用　・　使用　→詳細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7260CD" w14:paraId="1F655787" w14:textId="77777777" w:rsidTr="00243D93">
                              <w:trPr>
                                <w:trHeight w:val="89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60D5560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８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735342E8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製　　本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C3AA6BB" w14:textId="77777777" w:rsidR="005C13A0" w:rsidRPr="00796C1D" w:rsidRDefault="005C13A0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□折り（　二つ折・三つ折・観音折・その他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　　　　　　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511B35DD" w14:textId="7B28750A" w:rsidR="005C13A0" w:rsidRPr="00796C1D" w:rsidRDefault="00243D93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綴じ（　中とじ・平とじ・無線とじ・糸かがり・上製本・その他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　　　　</w:t>
                                  </w:r>
                                  <w:r w:rsidR="005C13A0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）</w:t>
                                  </w:r>
                                </w:p>
                                <w:p w14:paraId="1BEE48A3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□天のり　□横のり　□穴あけ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　　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穴　□その他（　　　　　　　　　　　　　）</w:t>
                                  </w:r>
                                </w:p>
                              </w:tc>
                            </w:tr>
                            <w:tr w:rsidR="007260CD" w14:paraId="27E7FC58" w14:textId="77777777" w:rsidTr="00243D93">
                              <w:trPr>
                                <w:trHeight w:val="66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DDBA65F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９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3E8A333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校　　正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56DAF734" w14:textId="79C623AD" w:rsidR="008C1FE6" w:rsidRPr="00796C1D" w:rsidRDefault="00C9763E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文字校正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3C321A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3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回　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■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色校正</w:t>
                                  </w:r>
                                  <w:r w:rsidR="007F051B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1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回（　簡易校正・本紙校正・本機校正　）</w:t>
                                  </w:r>
                                </w:p>
                                <w:p w14:paraId="294A7144" w14:textId="77777777" w:rsidR="00796B81" w:rsidRPr="00796C1D" w:rsidRDefault="00796B81" w:rsidP="000F6B32">
                                  <w:pPr>
                                    <w:spacing w:line="300" w:lineRule="exact"/>
                                    <w:ind w:firstLineChars="100" w:firstLine="200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その他（　　　　　　　　　　　　　　　　　　　　　　　　　　　　　　　　　）</w:t>
                                  </w:r>
                                </w:p>
                              </w:tc>
                            </w:tr>
                            <w:tr w:rsidR="007260CD" w14:paraId="62FFD585" w14:textId="77777777" w:rsidTr="00243D93">
                              <w:trPr>
                                <w:trHeight w:val="7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9C8901E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6E4D81B3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その他</w:t>
                                  </w:r>
                                </w:p>
                                <w:p w14:paraId="2E758FB6" w14:textId="77777777" w:rsidR="002E2C37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指示事項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F17114E" w14:textId="0AD0E2CA" w:rsidR="008C1FE6" w:rsidRPr="0007626D" w:rsidRDefault="005F4D88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校了後、PDF形式で印刷用データも</w:t>
                                  </w:r>
                                  <w:r w:rsidR="0007626D" w:rsidRPr="0007626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納品すること。</w:t>
                                  </w:r>
                                </w:p>
                              </w:tc>
                            </w:tr>
                            <w:tr w:rsidR="007260CD" w14:paraId="0660ADE2" w14:textId="77777777" w:rsidTr="00243D93">
                              <w:trPr>
                                <w:trHeight w:val="441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0BAF36A5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BD01DEC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履行期限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  <w:vAlign w:val="center"/>
                                </w:tcPr>
                                <w:p w14:paraId="5A18D999" w14:textId="164BA111" w:rsidR="008C1FE6" w:rsidRPr="00796C1D" w:rsidRDefault="007260CD" w:rsidP="00796B81">
                                  <w:pPr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令和</w:t>
                                  </w:r>
                                  <w:r w:rsidR="00243D93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D43687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年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AC076F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８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月</w:t>
                                  </w:r>
                                  <w:r w:rsidR="00EE38A9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>２０</w:t>
                                  </w:r>
                                  <w:r w:rsidR="00EE38A9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　</w:t>
                                  </w:r>
                                  <w:r w:rsidR="00796B81" w:rsidRPr="000F26A2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7260CD" w14:paraId="5A26FA30" w14:textId="77777777" w:rsidTr="00243D93">
                              <w:trPr>
                                <w:trHeight w:val="704"/>
                              </w:trPr>
                              <w:tc>
                                <w:tcPr>
                                  <w:tcW w:w="462" w:type="dxa"/>
                                  <w:vAlign w:val="center"/>
                                </w:tcPr>
                                <w:p w14:paraId="45FB6EC6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1093" w:type="dxa"/>
                                  <w:vAlign w:val="center"/>
                                </w:tcPr>
                                <w:p w14:paraId="59D57A32" w14:textId="77777777" w:rsidR="008C1FE6" w:rsidRPr="00796C1D" w:rsidRDefault="002E2C37" w:rsidP="008C1FE6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履行場所</w:t>
                                  </w:r>
                                </w:p>
                              </w:tc>
                              <w:tc>
                                <w:tcPr>
                                  <w:tcW w:w="8090" w:type="dxa"/>
                                </w:tcPr>
                                <w:p w14:paraId="6DBDA8F4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>京都市歴史資料館</w:t>
                                  </w:r>
                                </w:p>
                                <w:p w14:paraId="20077BD9" w14:textId="77777777" w:rsidR="00796B81" w:rsidRPr="00796C1D" w:rsidRDefault="00796B81" w:rsidP="000F6B32">
                                  <w:pPr>
                                    <w:spacing w:line="300" w:lineRule="exact"/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</w:pP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〒602 </w:t>
                                  </w:r>
                                  <w:r w:rsidRPr="00796C1D">
                                    <w:rPr>
                                      <w:rFonts w:asciiTheme="minorEastAsia" w:hAnsiTheme="minorEastAsia"/>
                                      <w:sz w:val="20"/>
                                      <w:szCs w:val="20"/>
                                    </w:rPr>
                                    <w:t>–</w:t>
                                  </w:r>
                                  <w:r w:rsidRPr="00796C1D">
                                    <w:rPr>
                                      <w:rFonts w:asciiTheme="minorEastAsia" w:hAnsiTheme="minorEastAsia" w:hint="eastAsia"/>
                                      <w:sz w:val="20"/>
                                      <w:szCs w:val="20"/>
                                    </w:rPr>
                                    <w:t xml:space="preserve"> 0867　京都市上京区寺町通荒神口下る松蔭町138番地の1</w:t>
                                  </w:r>
                                </w:p>
                              </w:tc>
                            </w:tr>
                          </w:tbl>
                          <w:p w14:paraId="2458F2C8" w14:textId="77777777" w:rsidR="008C1FE6" w:rsidRDefault="008C1FE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EBA50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8.25pt;margin-top:24.9pt;width:497.85pt;height:53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62"/>
                        <w:gridCol w:w="1093"/>
                        <w:gridCol w:w="8090"/>
                      </w:tblGrid>
                      <w:tr w:rsidR="007260CD" w14:paraId="085D6319" w14:textId="77777777" w:rsidTr="00243D93">
                        <w:trPr>
                          <w:trHeight w:val="34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18D442BF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21165B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件　　名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1078E106" w14:textId="7B9868D5" w:rsidR="008C1FE6" w:rsidRPr="00796C1D" w:rsidRDefault="00273F3B" w:rsidP="003E18B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企画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「</w:t>
                            </w:r>
                            <w:r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豊臣秀吉と京都―洛中洛外の大規模改造―</w:t>
                            </w:r>
                            <w:r w:rsidR="00320D94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」</w:t>
                            </w:r>
                            <w:r w:rsidR="006D7798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展示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図録</w:t>
                            </w:r>
                            <w:r w:rsidR="00005D87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の</w:t>
                            </w:r>
                            <w:r w:rsidR="00C10394" w:rsidRPr="007B2C2C">
                              <w:rPr>
                                <w:rFonts w:asciiTheme="minorEastAsia" w:hAnsiTheme="minorEastAsia" w:hint="eastAsia"/>
                                <w:szCs w:val="21"/>
                              </w:rPr>
                              <w:t>増刷</w:t>
                            </w:r>
                          </w:p>
                        </w:tc>
                      </w:tr>
                      <w:tr w:rsidR="007260CD" w14:paraId="468694BA" w14:textId="77777777" w:rsidTr="00243D93">
                        <w:trPr>
                          <w:trHeight w:val="108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1AF673D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２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411848A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数　　量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BA72E8B" w14:textId="74B9B391" w:rsidR="008C1FE6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１枚もの（ﾎﾟｽﾀｰ等）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 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 </w:t>
                            </w:r>
                            <w:r w:rsidR="005160BE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枚（</w:t>
                            </w:r>
                            <w:r w:rsidR="00D5695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片面印刷　</w:t>
                            </w:r>
                            <w:r w:rsidR="00801FC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両面印刷）</w:t>
                            </w:r>
                          </w:p>
                          <w:p w14:paraId="37B1641C" w14:textId="1F20EE46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ページ物（冊子等）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C076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00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部（本文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14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　表紙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="00D5695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2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頁）</w:t>
                            </w:r>
                          </w:p>
                          <w:p w14:paraId="2B5A694E" w14:textId="77777777" w:rsidR="002E2C37" w:rsidRPr="00796C1D" w:rsidRDefault="002E2C37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セット</w:t>
                            </w:r>
                            <w:proofErr w:type="gramEnd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物（帳票等）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冊・</w:t>
                            </w:r>
                            <w:proofErr w:type="gramStart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ｾｯﾄ</w:t>
                            </w:r>
                            <w:proofErr w:type="gramEnd"/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枚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組×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冊・</w:t>
                            </w:r>
                            <w:proofErr w:type="gramStart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ｾｯﾄ</w:t>
                            </w:r>
                            <w:proofErr w:type="gramEnd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751B742D" w14:textId="77777777" w:rsidTr="00243D93">
                        <w:trPr>
                          <w:trHeight w:val="329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40470AC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３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9634CCE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寸　　法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618637E7" w14:textId="77777777" w:rsidR="008C1FE6" w:rsidRPr="00796C1D" w:rsidRDefault="002D5BEE" w:rsidP="00A64095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A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856B4C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4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□B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判　□その他（縦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cm×横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cm）</w:t>
                            </w:r>
                          </w:p>
                        </w:tc>
                      </w:tr>
                      <w:tr w:rsidR="007260CD" w14:paraId="2970F7A8" w14:textId="77777777" w:rsidTr="00243D93">
                        <w:trPr>
                          <w:trHeight w:val="1268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3944EBB1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2412BD32" w14:textId="77777777" w:rsidR="008C1FE6" w:rsidRPr="00796C1D" w:rsidRDefault="008C1FE6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刷　　色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7DF0DD1C" w14:textId="0798F80C" w:rsidR="008C1FE6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１枚もの（表面等）□黒一色□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C5F72FC" w14:textId="509432F2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（裏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面等）□黒一色□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14CAF21C" w14:textId="55DC0F2C" w:rsidR="00A64095" w:rsidRPr="00796C1D" w:rsidRDefault="004D43E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ページ物（本文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  <w:p w14:paraId="48B6D75D" w14:textId="76C2CE30" w:rsidR="00A64095" w:rsidRPr="00796C1D" w:rsidRDefault="004D43E0" w:rsidP="000F6B32">
                            <w:pPr>
                              <w:spacing w:line="300" w:lineRule="exact"/>
                              <w:ind w:firstLineChars="400" w:firstLine="8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（表紙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等）□黒一色□　　色</w:t>
                            </w:r>
                            <w:r w:rsidR="002D3576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４色□特色　　色 備考（　　　　　　　　　）</w:t>
                            </w:r>
                          </w:p>
                        </w:tc>
                      </w:tr>
                      <w:tr w:rsidR="007260CD" w14:paraId="06EEB85F" w14:textId="77777777" w:rsidTr="00243D93">
                        <w:trPr>
                          <w:trHeight w:val="120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DD9BEF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５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57F3EBA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原　　稿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0D96464E" w14:textId="25A6E2F9" w:rsidR="008C1FE6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完成版</w:t>
                            </w:r>
                            <w:proofErr w:type="gramStart"/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下渡し</w:t>
                            </w:r>
                            <w:proofErr w:type="gramEnd"/>
                          </w:p>
                          <w:p w14:paraId="5913E4EB" w14:textId="03F67DC2" w:rsidR="00A64095" w:rsidRPr="00EE5DB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（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データ等で提供の場合</w:t>
                            </w:r>
                            <w:r w:rsidR="002D5BEE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７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2D5BEE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３１</w:t>
                            </w:r>
                            <w:r w:rsidR="002D5BEE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  <w:r w:rsidR="00DD49A6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頃に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提供：作成使用機種</w:t>
                            </w:r>
                            <w:r w:rsidR="005160BE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273F3B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Word</w:t>
                            </w:r>
                            <w:r w:rsidR="00320D94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ファイル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6B41E941" w14:textId="7EE0A76B" w:rsidR="00A64095" w:rsidRPr="00796C1D" w:rsidRDefault="002D3576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原稿紙渡し　□見本通りの訂正作業有　</w:t>
                            </w:r>
                            <w:r w:rsidR="00243D93" w:rsidRPr="00EE5DB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A64095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ルビ有り　□グラデーション有り</w:t>
                            </w:r>
                          </w:p>
                          <w:p w14:paraId="5A9E534E" w14:textId="77777777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□その他（　　　　　　　　　　　　　　　　　　　　　　　　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2621EB0" w14:textId="77777777" w:rsidTr="00243D93">
                        <w:trPr>
                          <w:trHeight w:val="645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F23D09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６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C0697B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資料提供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3F6ECF2" w14:textId="00C04402" w:rsidR="00A64095" w:rsidRPr="00796C1D" w:rsidRDefault="00A64095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写真（カラー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AC076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30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点・白黒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点）　イラスト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</w:t>
                            </w:r>
                            <w:r w:rsidR="00AC076F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　図表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10394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点</w:t>
                            </w:r>
                          </w:p>
                          <w:p w14:paraId="42ECD2DC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4D9ED16E" w14:textId="77777777" w:rsidTr="00243D93">
                        <w:trPr>
                          <w:trHeight w:val="1853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593FF477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７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059271B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紙　　質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E215651" w14:textId="77777777" w:rsidR="008C1FE6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再生紙（　不使用・使用　（グリーン購入基準（　適　・　否　））</w:t>
                            </w:r>
                          </w:p>
                          <w:p w14:paraId="3FF93D4A" w14:textId="51181E40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本文等：上質紙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kg　</w:t>
                            </w:r>
                            <w:r w:rsidR="002D5BE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コ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243D93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C9763E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57B10DE2" w14:textId="2C03AC6A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    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3E6E7450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表　紙：上質紙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アート紙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　コート紙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kg</w:t>
                            </w:r>
                          </w:p>
                          <w:p w14:paraId="2E70F968" w14:textId="5C14769B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その他（　　</w:t>
                            </w:r>
                            <w:r w:rsidR="00BE5881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b7トラネクスト&lt;55&gt;AT              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　　　　　　　　　）</w:t>
                            </w:r>
                          </w:p>
                          <w:p w14:paraId="3F1CC42D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特殊紙（　不使用　・　使用　→詳細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</w:tc>
                      </w:tr>
                      <w:tr w:rsidR="007260CD" w14:paraId="1F655787" w14:textId="77777777" w:rsidTr="00243D93">
                        <w:trPr>
                          <w:trHeight w:val="89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60D5560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８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735342E8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製　　本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C3AA6BB" w14:textId="77777777" w:rsidR="005C13A0" w:rsidRPr="00796C1D" w:rsidRDefault="005C13A0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□折り（　二つ折・三つ折・観音折・その他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　　　　　　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511B35DD" w14:textId="7B28750A" w:rsidR="005C13A0" w:rsidRPr="00796C1D" w:rsidRDefault="00243D93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綴じ（　中とじ・平とじ・無線とじ・糸かがり・上製本・その他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　　　　</w:t>
                            </w:r>
                            <w:r w:rsidR="005C13A0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）</w:t>
                            </w:r>
                          </w:p>
                          <w:p w14:paraId="1BEE48A3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□天のり　□横のり　□穴あけ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　　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穴　□その他（　　　　　　　　　　　　　）</w:t>
                            </w:r>
                          </w:p>
                        </w:tc>
                      </w:tr>
                      <w:tr w:rsidR="007260CD" w14:paraId="27E7FC58" w14:textId="77777777" w:rsidTr="00243D93">
                        <w:trPr>
                          <w:trHeight w:val="66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DDBA65F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９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3E8A333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校　　正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56DAF734" w14:textId="79C623AD" w:rsidR="008C1FE6" w:rsidRPr="00796C1D" w:rsidRDefault="00C9763E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文字校正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3C321A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3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回　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■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色校正</w:t>
                            </w:r>
                            <w:r w:rsidR="007F051B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1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回（　簡易校正・本紙校正・本機校正　）</w:t>
                            </w:r>
                          </w:p>
                          <w:p w14:paraId="294A7144" w14:textId="77777777" w:rsidR="00796B81" w:rsidRPr="00796C1D" w:rsidRDefault="00796B81" w:rsidP="000F6B32">
                            <w:pPr>
                              <w:spacing w:line="300" w:lineRule="exact"/>
                              <w:ind w:firstLineChars="100" w:firstLine="200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その他（　　　　　　　　　　　　　　　　　　　　　　　　　　　　　　　　　）</w:t>
                            </w:r>
                          </w:p>
                        </w:tc>
                      </w:tr>
                      <w:tr w:rsidR="007260CD" w14:paraId="62FFD585" w14:textId="77777777" w:rsidTr="00243D93">
                        <w:trPr>
                          <w:trHeight w:val="7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9C8901E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6E4D81B3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その他</w:t>
                            </w:r>
                          </w:p>
                          <w:p w14:paraId="2E758FB6" w14:textId="77777777" w:rsidR="002E2C37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指示事項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F17114E" w14:textId="0AD0E2CA" w:rsidR="008C1FE6" w:rsidRPr="0007626D" w:rsidRDefault="005F4D88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校了後、PDF形式で印刷用データも</w:t>
                            </w:r>
                            <w:r w:rsidR="0007626D" w:rsidRPr="0007626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納品すること。</w:t>
                            </w:r>
                          </w:p>
                        </w:tc>
                      </w:tr>
                      <w:tr w:rsidR="007260CD" w14:paraId="0660ADE2" w14:textId="77777777" w:rsidTr="00243D93">
                        <w:trPr>
                          <w:trHeight w:val="441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0BAF36A5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BD01DEC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履行期限</w:t>
                            </w:r>
                          </w:p>
                        </w:tc>
                        <w:tc>
                          <w:tcPr>
                            <w:tcW w:w="8090" w:type="dxa"/>
                            <w:vAlign w:val="center"/>
                          </w:tcPr>
                          <w:p w14:paraId="5A18D999" w14:textId="164BA111" w:rsidR="008C1FE6" w:rsidRPr="00796C1D" w:rsidRDefault="007260CD" w:rsidP="00796B81">
                            <w:pPr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令和</w:t>
                            </w:r>
                            <w:r w:rsidR="00243D93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D43687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AC076F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８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EE38A9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>２０</w:t>
                            </w:r>
                            <w:r w:rsidR="00EE38A9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  <w:u w:val="single"/>
                              </w:rPr>
                              <w:t xml:space="preserve">　</w:t>
                            </w:r>
                            <w:r w:rsidR="00796B81" w:rsidRPr="000F26A2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</w:tc>
                      </w:tr>
                      <w:tr w:rsidR="007260CD" w14:paraId="5A26FA30" w14:textId="77777777" w:rsidTr="00243D93">
                        <w:trPr>
                          <w:trHeight w:val="704"/>
                        </w:trPr>
                        <w:tc>
                          <w:tcPr>
                            <w:tcW w:w="462" w:type="dxa"/>
                            <w:vAlign w:val="center"/>
                          </w:tcPr>
                          <w:p w14:paraId="45FB6EC6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1093" w:type="dxa"/>
                            <w:vAlign w:val="center"/>
                          </w:tcPr>
                          <w:p w14:paraId="59D57A32" w14:textId="77777777" w:rsidR="008C1FE6" w:rsidRPr="00796C1D" w:rsidRDefault="002E2C37" w:rsidP="008C1FE6">
                            <w:pPr>
                              <w:jc w:val="center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履行場所</w:t>
                            </w:r>
                          </w:p>
                        </w:tc>
                        <w:tc>
                          <w:tcPr>
                            <w:tcW w:w="8090" w:type="dxa"/>
                          </w:tcPr>
                          <w:p w14:paraId="6DBDA8F4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>京都市歴史資料館</w:t>
                            </w:r>
                          </w:p>
                          <w:p w14:paraId="20077BD9" w14:textId="77777777" w:rsidR="00796B81" w:rsidRPr="00796C1D" w:rsidRDefault="00796B81" w:rsidP="000F6B32">
                            <w:pPr>
                              <w:spacing w:line="300" w:lineRule="exact"/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</w:pP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〒602 </w:t>
                            </w:r>
                            <w:r w:rsidRPr="00796C1D">
                              <w:rPr>
                                <w:rFonts w:asciiTheme="minorEastAsia" w:hAnsiTheme="minorEastAsia"/>
                                <w:sz w:val="20"/>
                                <w:szCs w:val="20"/>
                              </w:rPr>
                              <w:t>–</w:t>
                            </w:r>
                            <w:r w:rsidRPr="00796C1D">
                              <w:rPr>
                                <w:rFonts w:asciiTheme="minorEastAsia" w:hAnsiTheme="minorEastAsia" w:hint="eastAsia"/>
                                <w:sz w:val="20"/>
                                <w:szCs w:val="20"/>
                              </w:rPr>
                              <w:t xml:space="preserve"> 0867　京都市上京区寺町通荒神口下る松蔭町138番地の1</w:t>
                            </w:r>
                          </w:p>
                        </w:tc>
                      </w:tr>
                    </w:tbl>
                    <w:p w14:paraId="2458F2C8" w14:textId="77777777" w:rsidR="008C1FE6" w:rsidRDefault="008C1FE6"/>
                  </w:txbxContent>
                </v:textbox>
              </v:shape>
            </w:pict>
          </mc:Fallback>
        </mc:AlternateContent>
      </w:r>
      <w:r w:rsidR="00856B4C" w:rsidRPr="00796C1D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1555B" wp14:editId="62B45966">
                <wp:simplePos x="0" y="0"/>
                <wp:positionH relativeFrom="column">
                  <wp:posOffset>-100965</wp:posOffset>
                </wp:positionH>
                <wp:positionV relativeFrom="paragraph">
                  <wp:posOffset>7111365</wp:posOffset>
                </wp:positionV>
                <wp:extent cx="6307455" cy="1596390"/>
                <wp:effectExtent l="0" t="0" r="0" b="381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7455" cy="1596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16B3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（参加業者の方へ）仕様について不明な点がある場合は，契約課担当者の指示を受けて下さい。</w:t>
                            </w:r>
                          </w:p>
                          <w:p w14:paraId="60DBF02E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（参考）グリーン購入基準が「適」の場合は，「京都市役所グリーン調達推進方針」及び国の「環境物品等の</w:t>
                            </w:r>
                          </w:p>
                          <w:p w14:paraId="7099F990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調達の推進に関する基本方針」特定調達物品判断基準を満たすことが必要です。</w:t>
                            </w:r>
                          </w:p>
                          <w:p w14:paraId="5E07F5E2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・印刷用紙：総合評価値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80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以上</w:t>
                            </w:r>
                          </w:p>
                          <w:p w14:paraId="7270C095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・フォーム用紙：古紙パルプ配合率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％以上かつ白色度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70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％程度以下</w:t>
                            </w:r>
                          </w:p>
                          <w:p w14:paraId="6A98FA07" w14:textId="77777777" w:rsidR="00796C1D" w:rsidRDefault="00796C1D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　　　　　　塗工量（両面）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12g / </w:t>
                            </w:r>
                            <w:r w:rsidR="000F6B3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㎡以下（塗工紙）</w:t>
                            </w:r>
                          </w:p>
                          <w:p w14:paraId="09BCDFF3" w14:textId="77777777" w:rsidR="000F6B32" w:rsidRPr="00796C1D" w:rsidRDefault="000F6B32" w:rsidP="000F6B32">
                            <w:pPr>
                              <w:spacing w:line="300" w:lineRule="exac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・事務用封筒：古紙パルプ配合率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％以上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1555B" id="_x0000_s1027" type="#_x0000_t202" style="position:absolute;left:0;text-align:left;margin-left:-7.95pt;margin-top:559.95pt;width:496.65pt;height:12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" stroked="f">
                <v:textbox>
                  <w:txbxContent>
                    <w:p w14:paraId="16E16B3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（参加業者の方へ）仕様について不明な点がある場合は，契約課担当者の指示を受けて下さい。</w:t>
                      </w:r>
                    </w:p>
                    <w:p w14:paraId="60DBF02E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（参考）グリーン購入基準が「適」の場合は，「京都市役所グリーン調達推進方針」及び国の「環境物品等の</w:t>
                      </w:r>
                    </w:p>
                    <w:p w14:paraId="7099F990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調達の推進に関する基本方針」特定調達物品判断基準を満たすことが必要です。</w:t>
                      </w:r>
                    </w:p>
                    <w:p w14:paraId="5E07F5E2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・印刷用紙：総合評価値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80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以上</w:t>
                      </w:r>
                    </w:p>
                    <w:p w14:paraId="7270C095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・フォーム用紙：古紙パルプ配合率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％以上かつ白色度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70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％程度以下</w:t>
                      </w:r>
                    </w:p>
                    <w:p w14:paraId="6A98FA07" w14:textId="77777777" w:rsidR="00796C1D" w:rsidRDefault="00796C1D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　　　　　　塗工量（両面）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12g / </w:t>
                      </w:r>
                      <w:r w:rsidR="000F6B32">
                        <w:rPr>
                          <w:rFonts w:hint="eastAsia"/>
                          <w:sz w:val="20"/>
                          <w:szCs w:val="20"/>
                        </w:rPr>
                        <w:t>㎡以下（塗工紙）</w:t>
                      </w:r>
                    </w:p>
                    <w:p w14:paraId="09BCDFF3" w14:textId="77777777" w:rsidR="000F6B32" w:rsidRPr="00796C1D" w:rsidRDefault="000F6B32" w:rsidP="000F6B32">
                      <w:pPr>
                        <w:spacing w:line="300" w:lineRule="exac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　　　・事務用封筒：古紙パルプ配合率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40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％以上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56B4C" w:rsidRPr="00796C1D" w:rsidSect="000F26A2">
      <w:pgSz w:w="11906" w:h="16838" w:code="9"/>
      <w:pgMar w:top="1701" w:right="1701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11AFA" w14:textId="77777777" w:rsidR="00221A49" w:rsidRDefault="00221A49" w:rsidP="003B6908">
      <w:r>
        <w:separator/>
      </w:r>
    </w:p>
  </w:endnote>
  <w:endnote w:type="continuationSeparator" w:id="0">
    <w:p w14:paraId="75A9BAF1" w14:textId="77777777" w:rsidR="00221A49" w:rsidRDefault="00221A49" w:rsidP="003B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DC382" w14:textId="77777777" w:rsidR="00221A49" w:rsidRDefault="00221A49" w:rsidP="003B6908">
      <w:r>
        <w:separator/>
      </w:r>
    </w:p>
  </w:footnote>
  <w:footnote w:type="continuationSeparator" w:id="0">
    <w:p w14:paraId="066CF00A" w14:textId="77777777" w:rsidR="00221A49" w:rsidRDefault="00221A49" w:rsidP="003B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rawingGridVerticalSpacing w:val="3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E6"/>
    <w:rsid w:val="00005D87"/>
    <w:rsid w:val="00020570"/>
    <w:rsid w:val="00032A3A"/>
    <w:rsid w:val="0007626D"/>
    <w:rsid w:val="000B1254"/>
    <w:rsid w:val="000F26A2"/>
    <w:rsid w:val="000F6B32"/>
    <w:rsid w:val="001960C6"/>
    <w:rsid w:val="001A05C7"/>
    <w:rsid w:val="001C0FD5"/>
    <w:rsid w:val="001F7FC4"/>
    <w:rsid w:val="00221A49"/>
    <w:rsid w:val="00243D93"/>
    <w:rsid w:val="0026252D"/>
    <w:rsid w:val="00273F3B"/>
    <w:rsid w:val="00277B1D"/>
    <w:rsid w:val="002950DF"/>
    <w:rsid w:val="002D3576"/>
    <w:rsid w:val="002D5BEE"/>
    <w:rsid w:val="002E2C37"/>
    <w:rsid w:val="002F0D48"/>
    <w:rsid w:val="002F2862"/>
    <w:rsid w:val="003014C5"/>
    <w:rsid w:val="00311727"/>
    <w:rsid w:val="00320D94"/>
    <w:rsid w:val="003513F1"/>
    <w:rsid w:val="003A66C9"/>
    <w:rsid w:val="003B6908"/>
    <w:rsid w:val="003C321A"/>
    <w:rsid w:val="003E18B7"/>
    <w:rsid w:val="004B1E49"/>
    <w:rsid w:val="004D43E0"/>
    <w:rsid w:val="005160BE"/>
    <w:rsid w:val="0058526D"/>
    <w:rsid w:val="005C13A0"/>
    <w:rsid w:val="005C65E5"/>
    <w:rsid w:val="005F43A5"/>
    <w:rsid w:val="005F4D88"/>
    <w:rsid w:val="00652B00"/>
    <w:rsid w:val="00673D0D"/>
    <w:rsid w:val="00677E4B"/>
    <w:rsid w:val="00686E42"/>
    <w:rsid w:val="006900EC"/>
    <w:rsid w:val="006947DB"/>
    <w:rsid w:val="006D0379"/>
    <w:rsid w:val="006D7798"/>
    <w:rsid w:val="007260CD"/>
    <w:rsid w:val="007779F9"/>
    <w:rsid w:val="00796B81"/>
    <w:rsid w:val="00796C1D"/>
    <w:rsid w:val="007B2C2C"/>
    <w:rsid w:val="007E71B8"/>
    <w:rsid w:val="007F051B"/>
    <w:rsid w:val="00801FC0"/>
    <w:rsid w:val="00856B4C"/>
    <w:rsid w:val="008956FC"/>
    <w:rsid w:val="008C1FE6"/>
    <w:rsid w:val="00905D86"/>
    <w:rsid w:val="0093683C"/>
    <w:rsid w:val="00972BA7"/>
    <w:rsid w:val="009B2D24"/>
    <w:rsid w:val="009D5E84"/>
    <w:rsid w:val="00A00E1C"/>
    <w:rsid w:val="00A64095"/>
    <w:rsid w:val="00A67441"/>
    <w:rsid w:val="00AC076F"/>
    <w:rsid w:val="00AE1386"/>
    <w:rsid w:val="00B14E67"/>
    <w:rsid w:val="00B27E22"/>
    <w:rsid w:val="00B50108"/>
    <w:rsid w:val="00BE5881"/>
    <w:rsid w:val="00C10394"/>
    <w:rsid w:val="00C44210"/>
    <w:rsid w:val="00C663D0"/>
    <w:rsid w:val="00C70C6C"/>
    <w:rsid w:val="00C9763E"/>
    <w:rsid w:val="00D43687"/>
    <w:rsid w:val="00D46D17"/>
    <w:rsid w:val="00D509A7"/>
    <w:rsid w:val="00D56956"/>
    <w:rsid w:val="00D723BB"/>
    <w:rsid w:val="00DD49A6"/>
    <w:rsid w:val="00E101BB"/>
    <w:rsid w:val="00E11585"/>
    <w:rsid w:val="00E50030"/>
    <w:rsid w:val="00E50E7D"/>
    <w:rsid w:val="00E53BBF"/>
    <w:rsid w:val="00E918E4"/>
    <w:rsid w:val="00EC11FA"/>
    <w:rsid w:val="00ED32EC"/>
    <w:rsid w:val="00EE2BA5"/>
    <w:rsid w:val="00EE36B3"/>
    <w:rsid w:val="00EE38A9"/>
    <w:rsid w:val="00EE5DBD"/>
    <w:rsid w:val="00F110C7"/>
    <w:rsid w:val="00F45790"/>
    <w:rsid w:val="00F90961"/>
    <w:rsid w:val="00F9100E"/>
    <w:rsid w:val="00FC68C1"/>
    <w:rsid w:val="00FC7D37"/>
    <w:rsid w:val="00FF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92778A"/>
  <w15:docId w15:val="{3F62B2AF-896D-4C11-8C0E-9D6986A7C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C1F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C1FE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B6908"/>
  </w:style>
  <w:style w:type="paragraph" w:styleId="a8">
    <w:name w:val="footer"/>
    <w:basedOn w:val="a"/>
    <w:link w:val="a9"/>
    <w:uiPriority w:val="99"/>
    <w:unhideWhenUsed/>
    <w:rsid w:val="003B69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B69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5F51F-9D7B-4FFD-91C6-3C6F6C29E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CS120711</dc:creator>
  <cp:lastModifiedBy>Kyoto</cp:lastModifiedBy>
  <cp:revision>6</cp:revision>
  <cp:lastPrinted>2026-07-18T01:44:00Z</cp:lastPrinted>
  <dcterms:created xsi:type="dcterms:W3CDTF">2026-07-18T01:35:00Z</dcterms:created>
  <dcterms:modified xsi:type="dcterms:W3CDTF">2026-07-20T23:51:00Z</dcterms:modified>
</cp:coreProperties>
</file>