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DE357" w14:textId="7F6F33B8" w:rsidR="004E0F83" w:rsidRPr="00117DFD" w:rsidRDefault="004E0F83" w:rsidP="004E0F83">
      <w:pPr>
        <w:jc w:val="center"/>
        <w:rPr>
          <w:rFonts w:ascii="ＭＳ ゴシック" w:eastAsia="ＭＳ ゴシック" w:hAnsi="ＭＳ 明朝"/>
          <w:color w:val="000000" w:themeColor="text1"/>
          <w:sz w:val="24"/>
          <w:szCs w:val="28"/>
        </w:rPr>
      </w:pPr>
      <w:r w:rsidRPr="00117DFD">
        <w:rPr>
          <w:rFonts w:ascii="ＭＳ ゴシック" w:eastAsia="ＭＳ ゴシック" w:hAnsi="ＭＳ 明朝" w:hint="eastAsia"/>
          <w:color w:val="000000" w:themeColor="text1"/>
          <w:sz w:val="24"/>
          <w:szCs w:val="28"/>
        </w:rPr>
        <w:t>仕</w:t>
      </w:r>
      <w:r w:rsidRPr="00117DFD">
        <w:rPr>
          <w:rFonts w:ascii="ＭＳ ゴシック" w:eastAsia="ＭＳ ゴシック" w:hAnsi="ＭＳ 明朝"/>
          <w:color w:val="000000" w:themeColor="text1"/>
          <w:sz w:val="24"/>
          <w:szCs w:val="28"/>
        </w:rPr>
        <w:t xml:space="preserve"> 様 書</w:t>
      </w:r>
    </w:p>
    <w:p w14:paraId="419B28C8" w14:textId="77777777" w:rsidR="00831EBC" w:rsidRPr="00117DFD" w:rsidRDefault="00831EBC" w:rsidP="004E0F83">
      <w:pPr>
        <w:rPr>
          <w:rFonts w:ascii="ＭＳ ゴシック" w:eastAsia="ＭＳ ゴシック" w:hAnsi="ＭＳ 明朝"/>
          <w:color w:val="000000" w:themeColor="text1"/>
        </w:rPr>
      </w:pPr>
    </w:p>
    <w:p w14:paraId="39A7696E" w14:textId="79515E4A" w:rsidR="004E0F83" w:rsidRPr="00117DFD" w:rsidRDefault="004E0F83" w:rsidP="004E0F83">
      <w:pPr>
        <w:rPr>
          <w:rFonts w:ascii="ＭＳ ゴシック" w:eastAsia="ＭＳ ゴシック" w:hAnsi="ＭＳ 明朝"/>
          <w:color w:val="000000" w:themeColor="text1"/>
        </w:rPr>
      </w:pPr>
      <w:r w:rsidRPr="00117DFD">
        <w:rPr>
          <w:rFonts w:ascii="ＭＳ ゴシック" w:eastAsia="ＭＳ ゴシック" w:hAnsi="ＭＳ 明朝" w:hint="eastAsia"/>
          <w:color w:val="000000" w:themeColor="text1"/>
        </w:rPr>
        <w:t>１</w:t>
      </w:r>
      <w:r w:rsidR="00626C82" w:rsidRPr="00117DFD">
        <w:rPr>
          <w:rFonts w:ascii="ＭＳ ゴシック" w:eastAsia="ＭＳ ゴシック" w:hAnsi="ＭＳ 明朝" w:hint="eastAsia"/>
          <w:color w:val="000000" w:themeColor="text1"/>
        </w:rPr>
        <w:t xml:space="preserve">　</w:t>
      </w:r>
      <w:r w:rsidRPr="00117DFD">
        <w:rPr>
          <w:rFonts w:ascii="ＭＳ ゴシック" w:eastAsia="ＭＳ ゴシック" w:hAnsi="ＭＳ 明朝" w:hint="eastAsia"/>
          <w:color w:val="000000" w:themeColor="text1"/>
        </w:rPr>
        <w:t>件名</w:t>
      </w:r>
    </w:p>
    <w:p w14:paraId="1A095817" w14:textId="742166F1" w:rsidR="006E6C75" w:rsidRDefault="00F060C6" w:rsidP="00621331">
      <w:pPr>
        <w:ind w:firstLineChars="200" w:firstLine="420"/>
        <w:rPr>
          <w:rFonts w:ascii="ＭＳ 明朝" w:eastAsia="ＭＳ 明朝" w:hAnsi="ＭＳ 明朝"/>
          <w:color w:val="000000" w:themeColor="text1"/>
        </w:rPr>
      </w:pPr>
      <w:r>
        <w:rPr>
          <w:rFonts w:ascii="ＭＳ 明朝" w:eastAsia="ＭＳ 明朝" w:hAnsi="ＭＳ 明朝" w:hint="eastAsia"/>
          <w:color w:val="000000" w:themeColor="text1"/>
        </w:rPr>
        <w:t>京都</w:t>
      </w:r>
      <w:r w:rsidR="00503ABE">
        <w:rPr>
          <w:rFonts w:ascii="ＭＳ 明朝" w:eastAsia="ＭＳ 明朝" w:hAnsi="ＭＳ 明朝" w:hint="eastAsia"/>
          <w:color w:val="000000" w:themeColor="text1"/>
        </w:rPr>
        <w:t>市</w:t>
      </w:r>
      <w:r w:rsidR="00F00B8F" w:rsidRPr="00F00B8F">
        <w:rPr>
          <w:rFonts w:ascii="ＭＳ 明朝" w:eastAsia="ＭＳ 明朝" w:hAnsi="ＭＳ 明朝" w:hint="eastAsia"/>
          <w:color w:val="000000" w:themeColor="text1"/>
        </w:rPr>
        <w:t>納所城之内児童館</w:t>
      </w:r>
      <w:r>
        <w:rPr>
          <w:rFonts w:ascii="ＭＳ 明朝" w:eastAsia="ＭＳ 明朝" w:hAnsi="ＭＳ 明朝" w:hint="eastAsia"/>
          <w:color w:val="000000" w:themeColor="text1"/>
        </w:rPr>
        <w:t xml:space="preserve">　</w:t>
      </w:r>
      <w:r w:rsidR="00503ABE">
        <w:rPr>
          <w:rFonts w:ascii="ＭＳ 明朝" w:eastAsia="ＭＳ 明朝" w:hAnsi="ＭＳ 明朝" w:hint="eastAsia"/>
          <w:color w:val="000000" w:themeColor="text1"/>
        </w:rPr>
        <w:t xml:space="preserve">遊戯室　</w:t>
      </w:r>
      <w:r w:rsidR="000E3B4F">
        <w:rPr>
          <w:rFonts w:ascii="ＭＳ 明朝" w:eastAsia="ＭＳ 明朝" w:hAnsi="ＭＳ 明朝" w:hint="eastAsia"/>
          <w:color w:val="000000" w:themeColor="text1"/>
        </w:rPr>
        <w:t>空調修繕</w:t>
      </w:r>
    </w:p>
    <w:p w14:paraId="540CC0ED" w14:textId="77777777" w:rsidR="005845EB" w:rsidRPr="00F00B8F" w:rsidRDefault="005845EB" w:rsidP="00621331">
      <w:pPr>
        <w:ind w:firstLineChars="200" w:firstLine="420"/>
        <w:rPr>
          <w:rFonts w:ascii="ＭＳ 明朝" w:eastAsia="ＭＳ 明朝" w:hAnsi="ＭＳ 明朝"/>
          <w:color w:val="000000" w:themeColor="text1"/>
        </w:rPr>
      </w:pPr>
    </w:p>
    <w:p w14:paraId="52B7E2F4" w14:textId="3C5DB368" w:rsidR="008C12D0" w:rsidRPr="00117DFD" w:rsidRDefault="008C12D0" w:rsidP="008C12D0">
      <w:pPr>
        <w:rPr>
          <w:rFonts w:ascii="ＭＳ ゴシック" w:eastAsia="ＭＳ ゴシック" w:hAnsi="ＭＳ ゴシック"/>
          <w:color w:val="000000" w:themeColor="text1"/>
        </w:rPr>
      </w:pPr>
      <w:r w:rsidRPr="00117DFD">
        <w:rPr>
          <w:rFonts w:ascii="ＭＳ ゴシック" w:eastAsia="ＭＳ ゴシック" w:hAnsi="ＭＳ ゴシック" w:hint="eastAsia"/>
          <w:color w:val="000000" w:themeColor="text1"/>
        </w:rPr>
        <w:t xml:space="preserve">２　</w:t>
      </w:r>
      <w:r w:rsidR="006E6C75">
        <w:rPr>
          <w:rFonts w:ascii="ＭＳ ゴシック" w:eastAsia="ＭＳ ゴシック" w:hAnsi="ＭＳ ゴシック" w:hint="eastAsia"/>
          <w:color w:val="000000" w:themeColor="text1"/>
        </w:rPr>
        <w:t>履行期間</w:t>
      </w:r>
    </w:p>
    <w:p w14:paraId="683979FB" w14:textId="373A845C" w:rsidR="00621331" w:rsidRPr="00117DFD" w:rsidRDefault="008C12D0" w:rsidP="008C12D0">
      <w:pPr>
        <w:rPr>
          <w:rFonts w:ascii="ＭＳ 明朝" w:eastAsia="ＭＳ 明朝" w:hAnsi="ＭＳ 明朝"/>
          <w:color w:val="000000" w:themeColor="text1"/>
        </w:rPr>
      </w:pPr>
      <w:r w:rsidRPr="00117DFD">
        <w:rPr>
          <w:rFonts w:ascii="ＭＳ 明朝" w:eastAsia="ＭＳ 明朝" w:hAnsi="ＭＳ 明朝" w:hint="eastAsia"/>
          <w:color w:val="000000" w:themeColor="text1"/>
        </w:rPr>
        <w:t xml:space="preserve">　　</w:t>
      </w:r>
      <w:r w:rsidR="006E6C75" w:rsidRPr="00F00B8F">
        <w:rPr>
          <w:rFonts w:ascii="ＭＳ 明朝" w:eastAsia="ＭＳ 明朝" w:hAnsi="ＭＳ 明朝" w:hint="eastAsia"/>
          <w:color w:val="000000" w:themeColor="text1"/>
        </w:rPr>
        <w:t>契約日の翌日</w:t>
      </w:r>
      <w:r w:rsidRPr="00F00B8F">
        <w:rPr>
          <w:rFonts w:ascii="ＭＳ 明朝" w:eastAsia="ＭＳ 明朝" w:hAnsi="ＭＳ 明朝" w:hint="eastAsia"/>
          <w:color w:val="000000" w:themeColor="text1"/>
        </w:rPr>
        <w:t>から</w:t>
      </w:r>
      <w:r w:rsidR="006E6C75" w:rsidRPr="00F00B8F">
        <w:rPr>
          <w:rFonts w:ascii="ＭＳ 明朝" w:eastAsia="ＭＳ 明朝" w:hAnsi="ＭＳ 明朝" w:hint="eastAsia"/>
          <w:color w:val="FF0000"/>
        </w:rPr>
        <w:t>令和</w:t>
      </w:r>
      <w:r w:rsidR="00F060C6" w:rsidRPr="00F00B8F">
        <w:rPr>
          <w:rFonts w:ascii="ＭＳ 明朝" w:eastAsia="ＭＳ 明朝" w:hAnsi="ＭＳ 明朝" w:hint="eastAsia"/>
          <w:color w:val="FF0000"/>
        </w:rPr>
        <w:t>８</w:t>
      </w:r>
      <w:r w:rsidR="006E6C75" w:rsidRPr="00F00B8F">
        <w:rPr>
          <w:rFonts w:ascii="ＭＳ 明朝" w:eastAsia="ＭＳ 明朝" w:hAnsi="ＭＳ 明朝" w:hint="eastAsia"/>
          <w:color w:val="FF0000"/>
        </w:rPr>
        <w:t>年</w:t>
      </w:r>
      <w:r w:rsidR="00F00B8F" w:rsidRPr="00F00B8F">
        <w:rPr>
          <w:rFonts w:ascii="ＭＳ 明朝" w:eastAsia="ＭＳ 明朝" w:hAnsi="ＭＳ 明朝" w:hint="eastAsia"/>
          <w:color w:val="FF0000"/>
        </w:rPr>
        <w:t>１０</w:t>
      </w:r>
      <w:r w:rsidRPr="00F00B8F">
        <w:rPr>
          <w:rFonts w:ascii="ＭＳ 明朝" w:eastAsia="ＭＳ 明朝" w:hAnsi="ＭＳ 明朝" w:hint="eastAsia"/>
          <w:color w:val="FF0000"/>
        </w:rPr>
        <w:t>月</w:t>
      </w:r>
      <w:r w:rsidR="00294676">
        <w:rPr>
          <w:rFonts w:ascii="ＭＳ 明朝" w:eastAsia="ＭＳ 明朝" w:hAnsi="ＭＳ 明朝" w:hint="eastAsia"/>
          <w:color w:val="FF0000"/>
        </w:rPr>
        <w:t>１６</w:t>
      </w:r>
      <w:r w:rsidRPr="00F00B8F">
        <w:rPr>
          <w:rFonts w:ascii="ＭＳ 明朝" w:eastAsia="ＭＳ 明朝" w:hAnsi="ＭＳ 明朝" w:hint="eastAsia"/>
          <w:color w:val="FF0000"/>
        </w:rPr>
        <w:t>日（</w:t>
      </w:r>
      <w:r w:rsidR="000E3B4F" w:rsidRPr="00F00B8F">
        <w:rPr>
          <w:rFonts w:ascii="ＭＳ 明朝" w:eastAsia="ＭＳ 明朝" w:hAnsi="ＭＳ 明朝" w:hint="eastAsia"/>
          <w:color w:val="FF0000"/>
        </w:rPr>
        <w:t>金</w:t>
      </w:r>
      <w:r w:rsidRPr="00F00B8F">
        <w:rPr>
          <w:rFonts w:ascii="ＭＳ 明朝" w:eastAsia="ＭＳ 明朝" w:hAnsi="ＭＳ 明朝" w:hint="eastAsia"/>
          <w:color w:val="FF0000"/>
        </w:rPr>
        <w:t>）</w:t>
      </w:r>
      <w:r w:rsidRPr="00F00B8F">
        <w:rPr>
          <w:rFonts w:ascii="ＭＳ 明朝" w:eastAsia="ＭＳ 明朝" w:hAnsi="ＭＳ 明朝" w:hint="eastAsia"/>
          <w:color w:val="000000" w:themeColor="text1"/>
        </w:rPr>
        <w:t>まで</w:t>
      </w:r>
    </w:p>
    <w:p w14:paraId="39B0A8C7" w14:textId="71433B98" w:rsidR="00831EBC" w:rsidRDefault="00294676" w:rsidP="008C12D0">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294676">
        <w:rPr>
          <w:rFonts w:ascii="ＭＳ 明朝" w:eastAsia="ＭＳ 明朝" w:hAnsi="ＭＳ 明朝" w:hint="eastAsia"/>
          <w:color w:val="FF0000"/>
        </w:rPr>
        <w:t>※ただし、室温が下がらない状態が現に生じていることから可能な限り早い履行が望ましい。</w:t>
      </w:r>
    </w:p>
    <w:p w14:paraId="4DD784C9" w14:textId="77777777" w:rsidR="00294676" w:rsidRPr="00294676" w:rsidRDefault="00294676" w:rsidP="008C12D0">
      <w:pPr>
        <w:rPr>
          <w:rFonts w:ascii="ＭＳ 明朝" w:eastAsia="ＭＳ 明朝" w:hAnsi="ＭＳ 明朝"/>
          <w:color w:val="000000" w:themeColor="text1"/>
        </w:rPr>
      </w:pPr>
    </w:p>
    <w:p w14:paraId="5F26CA67" w14:textId="7311677B" w:rsidR="00831EBC" w:rsidRPr="00117DFD" w:rsidRDefault="00831EBC" w:rsidP="008C12D0">
      <w:pPr>
        <w:rPr>
          <w:rFonts w:ascii="ＭＳ ゴシック" w:eastAsia="ＭＳ ゴシック" w:hAnsi="ＭＳ ゴシック"/>
          <w:color w:val="000000" w:themeColor="text1"/>
        </w:rPr>
      </w:pPr>
      <w:r w:rsidRPr="00117DFD">
        <w:rPr>
          <w:rFonts w:ascii="ＭＳ ゴシック" w:eastAsia="ＭＳ ゴシック" w:hAnsi="ＭＳ ゴシック" w:hint="eastAsia"/>
          <w:color w:val="000000" w:themeColor="text1"/>
        </w:rPr>
        <w:t xml:space="preserve">３　</w:t>
      </w:r>
      <w:r w:rsidR="006E6C75">
        <w:rPr>
          <w:rFonts w:ascii="ＭＳ ゴシック" w:eastAsia="ＭＳ ゴシック" w:hAnsi="ＭＳ ゴシック" w:hint="eastAsia"/>
          <w:color w:val="000000" w:themeColor="text1"/>
        </w:rPr>
        <w:t>履行</w:t>
      </w:r>
      <w:r w:rsidRPr="00117DFD">
        <w:rPr>
          <w:rFonts w:ascii="ＭＳ ゴシック" w:eastAsia="ＭＳ ゴシック" w:hAnsi="ＭＳ ゴシック" w:hint="eastAsia"/>
          <w:color w:val="000000" w:themeColor="text1"/>
        </w:rPr>
        <w:t>場所</w:t>
      </w:r>
    </w:p>
    <w:p w14:paraId="099F97FB" w14:textId="360541B1" w:rsidR="00621331" w:rsidRPr="007F2D28" w:rsidRDefault="00621331" w:rsidP="00621331">
      <w:pPr>
        <w:ind w:left="1000" w:hangingChars="500" w:hanging="1000"/>
        <w:rPr>
          <w:rFonts w:ascii="ＭＳ 明朝" w:eastAsia="ＭＳ 明朝" w:hAnsi="ＭＳ 明朝"/>
          <w:color w:val="000000" w:themeColor="text1"/>
          <w:szCs w:val="21"/>
        </w:rPr>
      </w:pPr>
      <w:r w:rsidRPr="007F2D28">
        <w:rPr>
          <w:rFonts w:ascii="ＭＳ 明朝" w:eastAsia="ＭＳ 明朝" w:hAnsi="ＭＳ 明朝" w:hint="eastAsia"/>
          <w:color w:val="000000" w:themeColor="text1"/>
          <w:sz w:val="20"/>
          <w:szCs w:val="21"/>
        </w:rPr>
        <w:t xml:space="preserve">　　</w:t>
      </w:r>
      <w:r w:rsidR="006E6C75" w:rsidRPr="007F2D28">
        <w:rPr>
          <w:rFonts w:ascii="ＭＳ 明朝" w:eastAsia="ＭＳ 明朝" w:hAnsi="ＭＳ 明朝" w:hint="eastAsia"/>
          <w:color w:val="000000" w:themeColor="text1"/>
          <w:szCs w:val="21"/>
        </w:rPr>
        <w:t>京都市</w:t>
      </w:r>
      <w:r w:rsidR="00F00B8F" w:rsidRPr="00F00B8F">
        <w:rPr>
          <w:rFonts w:ascii="ＭＳ 明朝" w:eastAsia="ＭＳ 明朝" w:hAnsi="ＭＳ 明朝" w:hint="eastAsia"/>
          <w:color w:val="000000" w:themeColor="text1"/>
          <w:szCs w:val="21"/>
        </w:rPr>
        <w:t>納所城之内児童館</w:t>
      </w:r>
      <w:r w:rsidR="006E6C75" w:rsidRPr="007F2D28">
        <w:rPr>
          <w:rFonts w:ascii="ＭＳ 明朝" w:eastAsia="ＭＳ 明朝" w:hAnsi="ＭＳ 明朝" w:hint="eastAsia"/>
          <w:color w:val="000000" w:themeColor="text1"/>
          <w:szCs w:val="21"/>
        </w:rPr>
        <w:t>（</w:t>
      </w:r>
      <w:r w:rsidR="00F00B8F">
        <w:rPr>
          <w:rFonts w:ascii="ＭＳ 明朝" w:eastAsia="ＭＳ 明朝" w:hAnsi="ＭＳ 明朝" w:hint="eastAsia"/>
          <w:color w:val="000000" w:themeColor="text1"/>
          <w:szCs w:val="21"/>
        </w:rPr>
        <w:t>京都市伏見区</w:t>
      </w:r>
      <w:r w:rsidR="00F00B8F" w:rsidRPr="00F00B8F">
        <w:rPr>
          <w:rFonts w:ascii="ＭＳ 明朝" w:eastAsia="ＭＳ 明朝" w:hAnsi="ＭＳ 明朝" w:hint="eastAsia"/>
          <w:color w:val="000000" w:themeColor="text1"/>
          <w:szCs w:val="21"/>
        </w:rPr>
        <w:t>納所薬師堂２７</w:t>
      </w:r>
      <w:r w:rsidR="006E6C75" w:rsidRPr="007F2D28">
        <w:rPr>
          <w:rFonts w:ascii="ＭＳ 明朝" w:eastAsia="ＭＳ 明朝" w:hAnsi="ＭＳ 明朝"/>
          <w:color w:val="000000" w:themeColor="text1"/>
          <w:szCs w:val="21"/>
        </w:rPr>
        <w:t>）</w:t>
      </w:r>
    </w:p>
    <w:p w14:paraId="18F25046" w14:textId="6D3070D6" w:rsidR="002C5477" w:rsidRPr="00FA2469" w:rsidRDefault="002C5477" w:rsidP="002C5477">
      <w:pPr>
        <w:rPr>
          <w:rFonts w:ascii="ＭＳ 明朝" w:eastAsia="ＭＳ 明朝" w:hAnsi="ＭＳ 明朝"/>
          <w:color w:val="000000" w:themeColor="text1"/>
          <w:u w:val="wave"/>
        </w:rPr>
      </w:pPr>
    </w:p>
    <w:p w14:paraId="40FC9177" w14:textId="123BCD24" w:rsidR="00F00B8F" w:rsidRDefault="002C5477" w:rsidP="00FC3887">
      <w:pPr>
        <w:rPr>
          <w:rFonts w:ascii="ＭＳ ゴシック" w:eastAsia="ＭＳ ゴシック" w:hAnsi="ＭＳ 明朝"/>
          <w:color w:val="000000" w:themeColor="text1"/>
        </w:rPr>
      </w:pPr>
      <w:r w:rsidRPr="00117DFD">
        <w:rPr>
          <w:rFonts w:ascii="ＭＳ ゴシック" w:eastAsia="ＭＳ ゴシック" w:hAnsi="ＭＳ 明朝" w:hint="eastAsia"/>
          <w:color w:val="000000" w:themeColor="text1"/>
        </w:rPr>
        <w:t xml:space="preserve">４　</w:t>
      </w:r>
      <w:r w:rsidR="00F00B8F">
        <w:rPr>
          <w:rFonts w:ascii="ＭＳ ゴシック" w:eastAsia="ＭＳ ゴシック" w:hAnsi="ＭＳ 明朝" w:hint="eastAsia"/>
          <w:color w:val="000000" w:themeColor="text1"/>
        </w:rPr>
        <w:t>業務目的</w:t>
      </w:r>
    </w:p>
    <w:p w14:paraId="5EBAB8CF" w14:textId="77777777" w:rsidR="00F00B8F" w:rsidRDefault="00FC3887" w:rsidP="00710015">
      <w:pPr>
        <w:ind w:left="210" w:hangingChars="100" w:hanging="210"/>
        <w:rPr>
          <w:rFonts w:ascii="ＭＳ 明朝" w:eastAsia="ＭＳ 明朝" w:hAnsi="ＭＳ 明朝"/>
          <w:color w:val="000000" w:themeColor="text1"/>
        </w:rPr>
      </w:pPr>
      <w:r w:rsidRPr="007F2D28">
        <w:rPr>
          <w:rFonts w:ascii="ＭＳ 明朝" w:eastAsia="ＭＳ 明朝" w:hAnsi="ＭＳ 明朝" w:hint="eastAsia"/>
          <w:color w:val="000000" w:themeColor="text1"/>
        </w:rPr>
        <w:t xml:space="preserve">　</w:t>
      </w:r>
      <w:r w:rsidR="005F0607">
        <w:rPr>
          <w:rFonts w:ascii="ＭＳ 明朝" w:eastAsia="ＭＳ 明朝" w:hAnsi="ＭＳ 明朝" w:hint="eastAsia"/>
          <w:color w:val="000000" w:themeColor="text1"/>
        </w:rPr>
        <w:t xml:space="preserve">　</w:t>
      </w:r>
      <w:r w:rsidR="00503ABE" w:rsidRPr="0060601A">
        <w:rPr>
          <w:rFonts w:ascii="ＭＳ 明朝" w:eastAsia="ＭＳ 明朝" w:hAnsi="ＭＳ 明朝" w:hint="eastAsia"/>
          <w:color w:val="000000" w:themeColor="text1"/>
        </w:rPr>
        <w:t>遊戯室</w:t>
      </w:r>
      <w:r w:rsidR="002479CA">
        <w:rPr>
          <w:rFonts w:ascii="ＭＳ 明朝" w:eastAsia="ＭＳ 明朝" w:hAnsi="ＭＳ 明朝" w:hint="eastAsia"/>
          <w:color w:val="000000" w:themeColor="text1"/>
        </w:rPr>
        <w:t>に設置されている</w:t>
      </w:r>
      <w:r w:rsidR="00F00B8F">
        <w:rPr>
          <w:rFonts w:ascii="ＭＳ 明朝" w:eastAsia="ＭＳ 明朝" w:hAnsi="ＭＳ 明朝" w:hint="eastAsia"/>
          <w:color w:val="000000" w:themeColor="text1"/>
        </w:rPr>
        <w:t>パッケージ</w:t>
      </w:r>
      <w:r w:rsidR="00710015">
        <w:rPr>
          <w:rFonts w:ascii="ＭＳ 明朝" w:eastAsia="ＭＳ 明朝" w:hAnsi="ＭＳ 明朝" w:hint="eastAsia"/>
          <w:color w:val="000000" w:themeColor="text1"/>
        </w:rPr>
        <w:t>エアコン１台</w:t>
      </w:r>
      <w:r w:rsidR="000E3B4F">
        <w:rPr>
          <w:rFonts w:ascii="ＭＳ 明朝" w:eastAsia="ＭＳ 明朝" w:hAnsi="ＭＳ 明朝" w:hint="eastAsia"/>
          <w:color w:val="000000" w:themeColor="text1"/>
        </w:rPr>
        <w:t>について、</w:t>
      </w:r>
      <w:r w:rsidR="00F00B8F">
        <w:rPr>
          <w:rFonts w:ascii="ＭＳ 明朝" w:eastAsia="ＭＳ 明朝" w:hAnsi="ＭＳ 明朝" w:hint="eastAsia"/>
          <w:color w:val="000000" w:themeColor="text1"/>
        </w:rPr>
        <w:t>最大限設定温度を下げても室内温度が下がらない（外気温にもよるが、冷房を２０℃に設定しても室温が３０℃から下がらない等）状況となっている。</w:t>
      </w:r>
    </w:p>
    <w:p w14:paraId="1F98D803" w14:textId="034CC4DC" w:rsidR="00E1297F" w:rsidRDefault="00F00B8F" w:rsidP="00F00B8F">
      <w:pPr>
        <w:ind w:leftChars="100" w:left="210"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多数の児童が日中過ごす場所であり、このままでは熱中症の危険性もあることから</w:t>
      </w:r>
      <w:r w:rsidR="000E3B4F">
        <w:rPr>
          <w:rFonts w:ascii="ＭＳ 明朝" w:eastAsia="ＭＳ 明朝" w:hAnsi="ＭＳ 明朝" w:hint="eastAsia"/>
          <w:color w:val="000000" w:themeColor="text1"/>
        </w:rPr>
        <w:t>修繕を</w:t>
      </w:r>
      <w:r w:rsidR="002479CA">
        <w:rPr>
          <w:rFonts w:ascii="ＭＳ 明朝" w:eastAsia="ＭＳ 明朝" w:hAnsi="ＭＳ 明朝" w:hint="eastAsia"/>
          <w:color w:val="000000" w:themeColor="text1"/>
        </w:rPr>
        <w:t>実施する。</w:t>
      </w:r>
    </w:p>
    <w:p w14:paraId="4048F22A" w14:textId="77777777" w:rsidR="00F00B8F" w:rsidRDefault="00F00B8F" w:rsidP="00F00B8F">
      <w:pPr>
        <w:rPr>
          <w:rFonts w:ascii="ＭＳ 明朝" w:eastAsia="ＭＳ 明朝" w:hAnsi="ＭＳ 明朝"/>
          <w:color w:val="000000" w:themeColor="text1"/>
        </w:rPr>
      </w:pPr>
    </w:p>
    <w:p w14:paraId="7E5219B9" w14:textId="73D263C2" w:rsidR="00F00B8F" w:rsidRDefault="00F00B8F" w:rsidP="00F00B8F">
      <w:pPr>
        <w:rPr>
          <w:rFonts w:ascii="ＭＳ 明朝" w:eastAsia="ＭＳ 明朝" w:hAnsi="ＭＳ 明朝"/>
          <w:color w:val="000000" w:themeColor="text1"/>
        </w:rPr>
      </w:pPr>
      <w:r>
        <w:rPr>
          <w:rFonts w:ascii="ＭＳ 明朝" w:eastAsia="ＭＳ 明朝" w:hAnsi="ＭＳ 明朝" w:hint="eastAsia"/>
          <w:color w:val="000000" w:themeColor="text1"/>
        </w:rPr>
        <w:t>５　業務内容</w:t>
      </w:r>
    </w:p>
    <w:p w14:paraId="2EB1B948" w14:textId="52AAC4E3" w:rsidR="00F00B8F" w:rsidRDefault="00F00B8F" w:rsidP="00F00B8F">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627E11">
        <w:rPr>
          <w:rFonts w:ascii="ＭＳ 明朝" w:eastAsia="ＭＳ 明朝" w:hAnsi="ＭＳ 明朝" w:hint="eastAsia"/>
          <w:b/>
          <w:bCs/>
          <w:color w:val="000000" w:themeColor="text1"/>
          <w:u w:val="wave"/>
        </w:rPr>
        <w:t>現地確認を行い、不具合原因を調査すること</w:t>
      </w:r>
      <w:r w:rsidRPr="00627E11">
        <w:rPr>
          <w:rFonts w:ascii="ＭＳ 明朝" w:eastAsia="ＭＳ 明朝" w:hAnsi="ＭＳ 明朝" w:hint="eastAsia"/>
          <w:b/>
          <w:bCs/>
          <w:color w:val="000000" w:themeColor="text1"/>
        </w:rPr>
        <w:t>。</w:t>
      </w:r>
    </w:p>
    <w:p w14:paraId="2A61907F" w14:textId="77777777" w:rsidR="006604D3" w:rsidRDefault="00F00B8F" w:rsidP="006604D3">
      <w:pPr>
        <w:ind w:left="840" w:hangingChars="400" w:hanging="840"/>
        <w:rPr>
          <w:rFonts w:ascii="ＭＳ 明朝" w:eastAsia="ＭＳ 明朝" w:hAnsi="ＭＳ 明朝"/>
          <w:color w:val="000000" w:themeColor="text1"/>
        </w:rPr>
      </w:pPr>
      <w:r>
        <w:rPr>
          <w:rFonts w:ascii="ＭＳ 明朝" w:eastAsia="ＭＳ 明朝" w:hAnsi="ＭＳ 明朝" w:hint="eastAsia"/>
          <w:color w:val="000000" w:themeColor="text1"/>
        </w:rPr>
        <w:t xml:space="preserve">　　現地調査の結果、現行機器の</w:t>
      </w:r>
      <w:r w:rsidR="006604D3">
        <w:rPr>
          <w:rFonts w:ascii="ＭＳ 明朝" w:eastAsia="ＭＳ 明朝" w:hAnsi="ＭＳ 明朝" w:hint="eastAsia"/>
          <w:color w:val="000000" w:themeColor="text1"/>
        </w:rPr>
        <w:t>清掃</w:t>
      </w:r>
      <w:r>
        <w:rPr>
          <w:rFonts w:ascii="ＭＳ 明朝" w:eastAsia="ＭＳ 明朝" w:hAnsi="ＭＳ 明朝" w:hint="eastAsia"/>
          <w:color w:val="000000" w:themeColor="text1"/>
        </w:rPr>
        <w:t>等では状況が改善せず空調機器の取替を要する場合は、</w:t>
      </w:r>
      <w:r w:rsidR="0060601A">
        <w:rPr>
          <w:rFonts w:ascii="ＭＳ 明朝" w:eastAsia="ＭＳ 明朝" w:hAnsi="ＭＳ 明朝" w:hint="eastAsia"/>
          <w:color w:val="000000" w:themeColor="text1"/>
        </w:rPr>
        <w:t>以降の</w:t>
      </w:r>
    </w:p>
    <w:p w14:paraId="27EC40DB" w14:textId="4DF77C1F" w:rsidR="00F00B8F" w:rsidRPr="00F00B8F" w:rsidRDefault="0060601A" w:rsidP="006604D3">
      <w:pPr>
        <w:ind w:leftChars="100" w:left="840" w:hangingChars="300" w:hanging="630"/>
        <w:rPr>
          <w:rFonts w:ascii="ＭＳ 明朝" w:eastAsia="ＭＳ 明朝" w:hAnsi="ＭＳ 明朝"/>
          <w:color w:val="000000" w:themeColor="text1"/>
        </w:rPr>
      </w:pPr>
      <w:r>
        <w:rPr>
          <w:rFonts w:ascii="ＭＳ 明朝" w:eastAsia="ＭＳ 明朝" w:hAnsi="ＭＳ 明朝" w:hint="eastAsia"/>
          <w:color w:val="000000" w:themeColor="text1"/>
        </w:rPr>
        <w:t>項目を参考</w:t>
      </w:r>
      <w:r w:rsidR="00F00B8F">
        <w:rPr>
          <w:rFonts w:ascii="ＭＳ 明朝" w:eastAsia="ＭＳ 明朝" w:hAnsi="ＭＳ 明朝" w:hint="eastAsia"/>
          <w:color w:val="000000" w:themeColor="text1"/>
        </w:rPr>
        <w:t>に見積を行うこと。</w:t>
      </w:r>
    </w:p>
    <w:p w14:paraId="24262D98" w14:textId="139ED29C" w:rsidR="000E3B4F" w:rsidRDefault="0060601A" w:rsidP="0060601A">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（１）</w:t>
      </w:r>
      <w:r w:rsidR="002479CA">
        <w:rPr>
          <w:rFonts w:ascii="ＭＳ 明朝" w:eastAsia="ＭＳ 明朝" w:hAnsi="ＭＳ 明朝" w:hint="eastAsia"/>
          <w:color w:val="000000" w:themeColor="text1"/>
        </w:rPr>
        <w:t>調達機器</w:t>
      </w:r>
    </w:p>
    <w:p w14:paraId="6EE658EC" w14:textId="77777777" w:rsidR="001D142D" w:rsidRDefault="00B57FE9" w:rsidP="002479CA">
      <w:pPr>
        <w:ind w:left="1890" w:hangingChars="900" w:hanging="189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710015">
        <w:rPr>
          <w:rFonts w:ascii="ＭＳ 明朝" w:eastAsia="ＭＳ 明朝" w:hAnsi="ＭＳ 明朝" w:hint="eastAsia"/>
          <w:color w:val="000000" w:themeColor="text1"/>
        </w:rPr>
        <w:t>天井吊形業務用</w:t>
      </w:r>
      <w:r w:rsidR="002479CA">
        <w:rPr>
          <w:rFonts w:ascii="ＭＳ 明朝" w:eastAsia="ＭＳ 明朝" w:hAnsi="ＭＳ 明朝" w:hint="eastAsia"/>
          <w:color w:val="000000" w:themeColor="text1"/>
        </w:rPr>
        <w:t>エアコン</w:t>
      </w:r>
    </w:p>
    <w:p w14:paraId="2C709733" w14:textId="761A6730" w:rsidR="002479CA" w:rsidRPr="00B57FE9" w:rsidRDefault="002479CA" w:rsidP="001D142D">
      <w:pPr>
        <w:ind w:leftChars="300" w:left="1890" w:hangingChars="600" w:hanging="1260"/>
        <w:rPr>
          <w:rFonts w:ascii="ＭＳ 明朝" w:eastAsia="ＭＳ 明朝" w:hAnsi="ＭＳ 明朝"/>
          <w:color w:val="000000" w:themeColor="text1"/>
        </w:rPr>
      </w:pPr>
      <w:r>
        <w:rPr>
          <w:rFonts w:ascii="ＭＳ 明朝" w:eastAsia="ＭＳ 明朝" w:hAnsi="ＭＳ 明朝" w:hint="eastAsia"/>
          <w:color w:val="000000" w:themeColor="text1"/>
        </w:rPr>
        <w:t>（参考製品：</w:t>
      </w:r>
      <w:r w:rsidR="00710015" w:rsidRPr="00710015">
        <w:rPr>
          <w:rFonts w:ascii="ＭＳ 明朝" w:eastAsia="ＭＳ 明朝" w:hAnsi="ＭＳ 明朝" w:hint="eastAsia"/>
          <w:color w:val="000000" w:themeColor="text1"/>
        </w:rPr>
        <w:t>ダイキン</w:t>
      </w:r>
      <w:r w:rsidR="00710015" w:rsidRPr="00710015">
        <w:rPr>
          <w:rFonts w:ascii="ＭＳ 明朝" w:eastAsia="ＭＳ 明朝" w:hAnsi="ＭＳ 明朝"/>
          <w:color w:val="000000" w:themeColor="text1"/>
        </w:rPr>
        <w:t xml:space="preserve"> 天吊り </w:t>
      </w:r>
      <w:r w:rsidR="00503ABE">
        <w:rPr>
          <w:rFonts w:ascii="ＭＳ 明朝" w:eastAsia="ＭＳ 明朝" w:hAnsi="ＭＳ 明朝" w:hint="eastAsia"/>
          <w:color w:val="000000" w:themeColor="text1"/>
        </w:rPr>
        <w:t>業務用</w:t>
      </w:r>
      <w:r w:rsidR="00710015" w:rsidRPr="00710015">
        <w:rPr>
          <w:rFonts w:ascii="ＭＳ 明朝" w:eastAsia="ＭＳ 明朝" w:hAnsi="ＭＳ 明朝"/>
          <w:color w:val="000000" w:themeColor="text1"/>
        </w:rPr>
        <w:t>エアコン</w:t>
      </w:r>
      <w:r w:rsidR="0060601A">
        <w:rPr>
          <w:rFonts w:ascii="ＭＳ 明朝" w:eastAsia="ＭＳ 明朝" w:hAnsi="ＭＳ 明朝" w:hint="eastAsia"/>
          <w:color w:val="000000" w:themeColor="text1"/>
        </w:rPr>
        <w:t xml:space="preserve">　</w:t>
      </w:r>
      <w:r w:rsidR="0060601A" w:rsidRPr="0060601A">
        <w:rPr>
          <w:rFonts w:ascii="ＭＳ 明朝" w:eastAsia="ＭＳ 明朝" w:hAnsi="ＭＳ 明朝"/>
          <w:color w:val="000000" w:themeColor="text1"/>
        </w:rPr>
        <w:t>SZRH280C</w:t>
      </w:r>
      <w:r>
        <w:rPr>
          <w:rFonts w:ascii="ＭＳ 明朝" w:eastAsia="ＭＳ 明朝" w:hAnsi="ＭＳ 明朝" w:hint="eastAsia"/>
          <w:color w:val="000000" w:themeColor="text1"/>
        </w:rPr>
        <w:t>）</w:t>
      </w:r>
    </w:p>
    <w:p w14:paraId="1FEDF1CC" w14:textId="09803EE7" w:rsidR="00B57FE9" w:rsidRDefault="00B57FE9" w:rsidP="00B57FE9">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386D75">
        <w:rPr>
          <w:rFonts w:ascii="ＭＳ 明朝" w:eastAsia="ＭＳ 明朝" w:hAnsi="ＭＳ 明朝" w:hint="eastAsia"/>
          <w:color w:val="000000" w:themeColor="text1"/>
        </w:rPr>
        <w:t>馬力</w:t>
      </w:r>
      <w:r>
        <w:rPr>
          <w:rFonts w:ascii="ＭＳ 明朝" w:eastAsia="ＭＳ 明朝" w:hAnsi="ＭＳ 明朝" w:hint="eastAsia"/>
          <w:color w:val="000000" w:themeColor="text1"/>
        </w:rPr>
        <w:t xml:space="preserve">　　：</w:t>
      </w:r>
      <w:r w:rsidR="00503ABE">
        <w:rPr>
          <w:rFonts w:ascii="ＭＳ 明朝" w:eastAsia="ＭＳ 明朝" w:hAnsi="ＭＳ 明朝" w:hint="eastAsia"/>
          <w:color w:val="000000" w:themeColor="text1"/>
        </w:rPr>
        <w:t>10</w:t>
      </w:r>
      <w:r w:rsidR="00386D75">
        <w:rPr>
          <w:rFonts w:ascii="ＭＳ 明朝" w:eastAsia="ＭＳ 明朝" w:hAnsi="ＭＳ 明朝" w:hint="eastAsia"/>
          <w:color w:val="000000" w:themeColor="text1"/>
        </w:rPr>
        <w:t>馬力</w:t>
      </w:r>
      <w:r>
        <w:rPr>
          <w:rFonts w:ascii="ＭＳ 明朝" w:eastAsia="ＭＳ 明朝" w:hAnsi="ＭＳ 明朝" w:hint="eastAsia"/>
          <w:color w:val="000000" w:themeColor="text1"/>
        </w:rPr>
        <w:t>程度</w:t>
      </w:r>
    </w:p>
    <w:p w14:paraId="0661D2F7" w14:textId="6B12A8F4" w:rsidR="00B57FE9" w:rsidRDefault="00B57FE9" w:rsidP="00B57FE9">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・能力　　：冷房</w:t>
      </w:r>
      <w:r w:rsidR="001B42ED">
        <w:rPr>
          <w:rFonts w:ascii="ＭＳ 明朝" w:eastAsia="ＭＳ 明朝" w:hAnsi="ＭＳ 明朝" w:hint="eastAsia"/>
          <w:color w:val="000000" w:themeColor="text1"/>
        </w:rPr>
        <w:t xml:space="preserve">25.0 </w:t>
      </w:r>
      <w:r>
        <w:rPr>
          <w:rFonts w:ascii="ＭＳ 明朝" w:eastAsia="ＭＳ 明朝" w:hAnsi="ＭＳ 明朝" w:hint="eastAsia"/>
          <w:color w:val="000000" w:themeColor="text1"/>
        </w:rPr>
        <w:t>Kw程度、暖房</w:t>
      </w:r>
      <w:r w:rsidR="001B42ED">
        <w:rPr>
          <w:rFonts w:ascii="ＭＳ 明朝" w:eastAsia="ＭＳ 明朝" w:hAnsi="ＭＳ 明朝" w:hint="eastAsia"/>
          <w:color w:val="000000" w:themeColor="text1"/>
        </w:rPr>
        <w:t>28.0</w:t>
      </w:r>
      <w:r>
        <w:rPr>
          <w:rFonts w:ascii="ＭＳ 明朝" w:eastAsia="ＭＳ 明朝" w:hAnsi="ＭＳ 明朝" w:hint="eastAsia"/>
          <w:color w:val="000000" w:themeColor="text1"/>
        </w:rPr>
        <w:t>Kw程度</w:t>
      </w:r>
    </w:p>
    <w:p w14:paraId="71E6F584" w14:textId="0C50BB12" w:rsidR="00B57FE9" w:rsidRDefault="00B57FE9" w:rsidP="00B57FE9">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241F68">
        <w:rPr>
          <w:rFonts w:ascii="ＭＳ 明朝" w:eastAsia="ＭＳ 明朝" w:hAnsi="ＭＳ 明朝" w:hint="eastAsia"/>
          <w:color w:val="000000" w:themeColor="text1"/>
        </w:rPr>
        <w:t>リモコン：ワイヤードリモコン</w:t>
      </w:r>
    </w:p>
    <w:p w14:paraId="104F01AF" w14:textId="08F0B7F0" w:rsidR="002479CA" w:rsidRDefault="002479CA" w:rsidP="00B57FE9">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・新品であること</w:t>
      </w:r>
    </w:p>
    <w:p w14:paraId="75A67D33" w14:textId="77777777" w:rsidR="002479CA" w:rsidRDefault="009F24CE" w:rsidP="002479CA">
      <w:pPr>
        <w:ind w:left="1890" w:hangingChars="900" w:hanging="189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9F24CE">
        <w:rPr>
          <w:rFonts w:ascii="ＭＳ 明朝" w:eastAsia="ＭＳ 明朝" w:hAnsi="ＭＳ 明朝" w:hint="eastAsia"/>
          <w:color w:val="000000" w:themeColor="text1"/>
        </w:rPr>
        <w:t>国内に部品および消耗品の在庫を有しており、機器類の運用に支障をきたさない確実な部品</w:t>
      </w:r>
    </w:p>
    <w:p w14:paraId="19EBD91C" w14:textId="77777777" w:rsidR="002479CA" w:rsidRDefault="009F24CE" w:rsidP="002479CA">
      <w:pPr>
        <w:ind w:leftChars="400" w:left="1890" w:hangingChars="500" w:hanging="1050"/>
        <w:rPr>
          <w:rFonts w:ascii="ＭＳ 明朝" w:eastAsia="ＭＳ 明朝" w:hAnsi="ＭＳ 明朝"/>
          <w:color w:val="000000" w:themeColor="text1"/>
        </w:rPr>
      </w:pPr>
      <w:r w:rsidRPr="009F24CE">
        <w:rPr>
          <w:rFonts w:ascii="ＭＳ 明朝" w:eastAsia="ＭＳ 明朝" w:hAnsi="ＭＳ 明朝" w:hint="eastAsia"/>
          <w:color w:val="000000" w:themeColor="text1"/>
        </w:rPr>
        <w:t>供給体制を有する</w:t>
      </w:r>
      <w:r w:rsidR="002479CA">
        <w:rPr>
          <w:rFonts w:ascii="ＭＳ 明朝" w:eastAsia="ＭＳ 明朝" w:hAnsi="ＭＳ 明朝" w:hint="eastAsia"/>
          <w:color w:val="000000" w:themeColor="text1"/>
        </w:rPr>
        <w:t>こと</w:t>
      </w:r>
    </w:p>
    <w:p w14:paraId="4215BFC0" w14:textId="31882124" w:rsidR="00B57FE9" w:rsidRDefault="00B57FE9" w:rsidP="00C54BFE">
      <w:pPr>
        <w:ind w:leftChars="300" w:left="630"/>
        <w:rPr>
          <w:rFonts w:ascii="ＭＳ 明朝" w:eastAsia="ＭＳ 明朝" w:hAnsi="ＭＳ 明朝"/>
          <w:color w:val="000000" w:themeColor="text1"/>
        </w:rPr>
      </w:pPr>
      <w:r w:rsidRPr="00B57FE9">
        <w:rPr>
          <w:rFonts w:ascii="ＭＳ 明朝" w:eastAsia="ＭＳ 明朝" w:hAnsi="ＭＳ 明朝"/>
          <w:color w:val="000000" w:themeColor="text1"/>
        </w:rPr>
        <w:t>同等品を提案する場合は、</w:t>
      </w:r>
      <w:r w:rsidR="00C54BFE" w:rsidRPr="00C54BFE">
        <w:rPr>
          <w:rFonts w:ascii="ＭＳ 明朝" w:eastAsia="ＭＳ 明朝" w:hAnsi="ＭＳ 明朝" w:hint="eastAsia"/>
          <w:color w:val="000000" w:themeColor="text1"/>
        </w:rPr>
        <w:t>冷暖房能力、設置方式、馬力、リモコン方式</w:t>
      </w:r>
      <w:r w:rsidR="00C54BFE">
        <w:rPr>
          <w:rFonts w:ascii="ＭＳ 明朝" w:eastAsia="ＭＳ 明朝" w:hAnsi="ＭＳ 明朝" w:hint="eastAsia"/>
          <w:color w:val="000000" w:themeColor="text1"/>
        </w:rPr>
        <w:t>等を明らかにしたうえで</w:t>
      </w:r>
      <w:r w:rsidRPr="00B57FE9">
        <w:rPr>
          <w:rFonts w:ascii="ＭＳ 明朝" w:eastAsia="ＭＳ 明朝" w:hAnsi="ＭＳ 明朝"/>
          <w:color w:val="000000" w:themeColor="text1"/>
        </w:rPr>
        <w:t>承認を得ること</w:t>
      </w:r>
      <w:r w:rsidR="009F24CE">
        <w:rPr>
          <w:rFonts w:ascii="ＭＳ 明朝" w:eastAsia="ＭＳ 明朝" w:hAnsi="ＭＳ 明朝" w:hint="eastAsia"/>
          <w:color w:val="000000" w:themeColor="text1"/>
        </w:rPr>
        <w:t>。</w:t>
      </w:r>
    </w:p>
    <w:p w14:paraId="639F142C" w14:textId="7B871545" w:rsidR="009F24CE" w:rsidRDefault="009F24CE" w:rsidP="000E3B4F">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（２）設置</w:t>
      </w:r>
    </w:p>
    <w:p w14:paraId="4CA499E2" w14:textId="23BD0654" w:rsidR="002479CA" w:rsidRDefault="002479CA" w:rsidP="002479CA">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2479CA">
        <w:rPr>
          <w:rFonts w:ascii="ＭＳ 明朝" w:eastAsia="ＭＳ 明朝" w:hAnsi="ＭＳ 明朝" w:hint="eastAsia"/>
          <w:color w:val="000000" w:themeColor="text1"/>
        </w:rPr>
        <w:t>新規機器の設置に必要な一切の作業を行うこと。</w:t>
      </w:r>
    </w:p>
    <w:p w14:paraId="252F172A" w14:textId="7AE04AE1" w:rsidR="00AE6894" w:rsidRDefault="009F24CE" w:rsidP="00AE6894">
      <w:pPr>
        <w:ind w:left="840" w:hangingChars="400" w:hanging="84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34401B">
        <w:rPr>
          <w:rFonts w:ascii="ＭＳ 明朝" w:eastAsia="ＭＳ 明朝" w:hAnsi="ＭＳ 明朝" w:hint="eastAsia"/>
          <w:color w:val="000000" w:themeColor="text1"/>
        </w:rPr>
        <w:t>・</w:t>
      </w:r>
      <w:r w:rsidR="00AE6894" w:rsidRPr="0034401B">
        <w:rPr>
          <w:rFonts w:ascii="ＭＳ 明朝" w:eastAsia="ＭＳ 明朝" w:hAnsi="ＭＳ 明朝"/>
          <w:color w:val="000000" w:themeColor="text1"/>
        </w:rPr>
        <w:t>既設冷媒配管、ドレン配管及び配線は原則再利用とする。ただし、劣化等により再利用が困</w:t>
      </w:r>
      <w:r w:rsidR="00AE6894" w:rsidRPr="0034401B">
        <w:rPr>
          <w:rFonts w:ascii="ＭＳ 明朝" w:eastAsia="ＭＳ 明朝" w:hAnsi="ＭＳ 明朝"/>
          <w:color w:val="000000" w:themeColor="text1"/>
        </w:rPr>
        <w:lastRenderedPageBreak/>
        <w:t>難な場合は協議すること。</w:t>
      </w:r>
    </w:p>
    <w:p w14:paraId="76DBFCDF" w14:textId="77777777" w:rsidR="009B3E9F" w:rsidRPr="009B3E9F" w:rsidRDefault="009B3E9F" w:rsidP="009B3E9F">
      <w:pPr>
        <w:ind w:left="840" w:hangingChars="400" w:hanging="84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9B3E9F">
        <w:rPr>
          <w:rFonts w:ascii="ＭＳ 明朝" w:eastAsia="ＭＳ 明朝" w:hAnsi="ＭＳ 明朝"/>
          <w:color w:val="000000" w:themeColor="text1"/>
        </w:rPr>
        <w:t>冷媒配管再利用時は、内部洗浄（窒素ブロー等）及び真空引きを実施し、機器メーカーの施工基準を満たすこと。</w:t>
      </w:r>
    </w:p>
    <w:p w14:paraId="16F76C40" w14:textId="7BA5D9C9" w:rsidR="009F24CE" w:rsidRPr="0034401B" w:rsidRDefault="009F24CE" w:rsidP="009F24CE">
      <w:pPr>
        <w:rPr>
          <w:rFonts w:ascii="ＭＳ 明朝" w:eastAsia="ＭＳ 明朝" w:hAnsi="ＭＳ 明朝"/>
          <w:color w:val="000000" w:themeColor="text1"/>
        </w:rPr>
      </w:pPr>
      <w:r w:rsidRPr="0034401B">
        <w:rPr>
          <w:rFonts w:ascii="ＭＳ 明朝" w:eastAsia="ＭＳ 明朝" w:hAnsi="ＭＳ 明朝" w:hint="eastAsia"/>
          <w:color w:val="000000" w:themeColor="text1"/>
        </w:rPr>
        <w:t xml:space="preserve">　　</w:t>
      </w:r>
      <w:r w:rsidR="0034401B" w:rsidRPr="0034401B">
        <w:rPr>
          <w:rFonts w:ascii="ＭＳ 明朝" w:eastAsia="ＭＳ 明朝" w:hAnsi="ＭＳ 明朝" w:hint="eastAsia"/>
          <w:color w:val="000000" w:themeColor="text1"/>
        </w:rPr>
        <w:t xml:space="preserve">　</w:t>
      </w:r>
      <w:r w:rsidRPr="0034401B">
        <w:rPr>
          <w:rFonts w:ascii="ＭＳ 明朝" w:eastAsia="ＭＳ 明朝" w:hAnsi="ＭＳ 明朝" w:hint="eastAsia"/>
          <w:color w:val="000000" w:themeColor="text1"/>
        </w:rPr>
        <w:t>・</w:t>
      </w:r>
      <w:r w:rsidRPr="0034401B">
        <w:rPr>
          <w:rFonts w:ascii="ＭＳ 明朝" w:eastAsia="ＭＳ 明朝" w:hAnsi="ＭＳ 明朝"/>
          <w:color w:val="000000" w:themeColor="text1"/>
        </w:rPr>
        <w:t>既設電源設備を利用すること。ただし、取替に伴い必要な電気工事が生じる場合は見積に含</w:t>
      </w:r>
    </w:p>
    <w:p w14:paraId="0840A8FD" w14:textId="7CEC7953" w:rsidR="009F24CE" w:rsidRPr="009F24CE" w:rsidRDefault="009F24CE" w:rsidP="009F24CE">
      <w:pPr>
        <w:ind w:firstLineChars="400" w:firstLine="840"/>
        <w:rPr>
          <w:rFonts w:ascii="ＭＳ 明朝" w:eastAsia="ＭＳ 明朝" w:hAnsi="ＭＳ 明朝"/>
          <w:color w:val="000000" w:themeColor="text1"/>
        </w:rPr>
      </w:pPr>
      <w:r w:rsidRPr="0034401B">
        <w:rPr>
          <w:rFonts w:ascii="ＭＳ 明朝" w:eastAsia="ＭＳ 明朝" w:hAnsi="ＭＳ 明朝"/>
          <w:color w:val="000000" w:themeColor="text1"/>
        </w:rPr>
        <w:t>めること。</w:t>
      </w:r>
    </w:p>
    <w:p w14:paraId="0A5C96C5" w14:textId="77777777" w:rsidR="002479CA" w:rsidRDefault="009F24CE" w:rsidP="009F24CE">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9F24CE">
        <w:rPr>
          <w:rFonts w:ascii="ＭＳ 明朝" w:eastAsia="ＭＳ 明朝" w:hAnsi="ＭＳ 明朝" w:hint="eastAsia"/>
          <w:color w:val="000000" w:themeColor="text1"/>
        </w:rPr>
        <w:t>設置後は試運転を実施し、冷房・暖房運転</w:t>
      </w:r>
      <w:r w:rsidR="002479CA">
        <w:rPr>
          <w:rFonts w:ascii="ＭＳ 明朝" w:eastAsia="ＭＳ 明朝" w:hAnsi="ＭＳ 明朝" w:hint="eastAsia"/>
          <w:color w:val="000000" w:themeColor="text1"/>
        </w:rPr>
        <w:t>、ドレン排水</w:t>
      </w:r>
      <w:r w:rsidRPr="009F24CE">
        <w:rPr>
          <w:rFonts w:ascii="ＭＳ 明朝" w:eastAsia="ＭＳ 明朝" w:hAnsi="ＭＳ 明朝" w:hint="eastAsia"/>
          <w:color w:val="000000" w:themeColor="text1"/>
        </w:rPr>
        <w:t>に異常がないこと</w:t>
      </w:r>
      <w:r w:rsidR="002479CA">
        <w:rPr>
          <w:rFonts w:ascii="ＭＳ 明朝" w:eastAsia="ＭＳ 明朝" w:hAnsi="ＭＳ 明朝" w:hint="eastAsia"/>
          <w:color w:val="000000" w:themeColor="text1"/>
        </w:rPr>
        <w:t>、異常振動や異音</w:t>
      </w:r>
    </w:p>
    <w:p w14:paraId="1EF717C6" w14:textId="76DC4929" w:rsidR="009F24CE" w:rsidRDefault="002479CA" w:rsidP="002479CA">
      <w:pPr>
        <w:ind w:firstLineChars="400" w:firstLine="840"/>
        <w:rPr>
          <w:rFonts w:ascii="ＭＳ 明朝" w:eastAsia="ＭＳ 明朝" w:hAnsi="ＭＳ 明朝"/>
          <w:color w:val="000000" w:themeColor="text1"/>
        </w:rPr>
      </w:pPr>
      <w:r>
        <w:rPr>
          <w:rFonts w:ascii="ＭＳ 明朝" w:eastAsia="ＭＳ 明朝" w:hAnsi="ＭＳ 明朝" w:hint="eastAsia"/>
          <w:color w:val="000000" w:themeColor="text1"/>
        </w:rPr>
        <w:t>がないこと</w:t>
      </w:r>
      <w:r w:rsidR="009F24CE" w:rsidRPr="009F24CE">
        <w:rPr>
          <w:rFonts w:ascii="ＭＳ 明朝" w:eastAsia="ＭＳ 明朝" w:hAnsi="ＭＳ 明朝" w:hint="eastAsia"/>
          <w:color w:val="000000" w:themeColor="text1"/>
        </w:rPr>
        <w:t>を確認すること。</w:t>
      </w:r>
    </w:p>
    <w:p w14:paraId="28B3B829" w14:textId="0C50880C" w:rsidR="009F24CE" w:rsidRDefault="001B42ED" w:rsidP="001B42ED">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2479CA">
        <w:rPr>
          <w:rFonts w:ascii="ＭＳ 明朝" w:eastAsia="ＭＳ 明朝" w:hAnsi="ＭＳ 明朝" w:hint="eastAsia"/>
          <w:color w:val="000000" w:themeColor="text1"/>
        </w:rPr>
        <w:t>（３）撤去工事</w:t>
      </w:r>
    </w:p>
    <w:p w14:paraId="40CA007C" w14:textId="77777777" w:rsidR="001B42ED" w:rsidRDefault="002479CA" w:rsidP="002479CA">
      <w:pPr>
        <w:rPr>
          <w:rFonts w:ascii="ＭＳ 明朝" w:eastAsia="ＭＳ 明朝" w:hAnsi="ＭＳ 明朝"/>
          <w:color w:val="000000" w:themeColor="text1"/>
          <w:szCs w:val="21"/>
        </w:rPr>
      </w:pPr>
      <w:r>
        <w:rPr>
          <w:rFonts w:ascii="ＭＳ 明朝" w:eastAsia="ＭＳ 明朝" w:hAnsi="ＭＳ 明朝" w:hint="eastAsia"/>
          <w:color w:val="000000" w:themeColor="text1"/>
        </w:rPr>
        <w:t xml:space="preserve">　　　</w:t>
      </w:r>
      <w:r w:rsidR="00846EC2">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既設</w:t>
      </w:r>
      <w:r w:rsidRPr="009F24CE">
        <w:rPr>
          <w:rFonts w:ascii="ＭＳ 明朝" w:eastAsia="ＭＳ 明朝" w:hAnsi="ＭＳ 明朝" w:hint="eastAsia"/>
          <w:color w:val="000000" w:themeColor="text1"/>
        </w:rPr>
        <w:t>機器の撤去に当たっては、関係法令に基づき冷媒を適正に回収・処理すること。</w:t>
      </w:r>
    </w:p>
    <w:p w14:paraId="7BEF933E" w14:textId="27E83E4A" w:rsidR="002479CA" w:rsidRPr="009F24CE" w:rsidRDefault="001B42ED" w:rsidP="001B42ED">
      <w:pPr>
        <w:ind w:firstLineChars="400" w:firstLine="840"/>
        <w:rPr>
          <w:rFonts w:ascii="ＭＳ 明朝" w:eastAsia="ＭＳ 明朝" w:hAnsi="ＭＳ 明朝"/>
          <w:color w:val="000000" w:themeColor="text1"/>
        </w:rPr>
      </w:pPr>
      <w:r w:rsidRPr="00AE6894">
        <w:rPr>
          <w:rFonts w:ascii="ＭＳ 明朝" w:eastAsia="ＭＳ 明朝" w:hAnsi="ＭＳ 明朝"/>
          <w:color w:val="000000" w:themeColor="text1"/>
          <w:szCs w:val="21"/>
        </w:rPr>
        <w:t>フロン類回収証明書の写し</w:t>
      </w:r>
      <w:r>
        <w:rPr>
          <w:rFonts w:ascii="ＭＳ 明朝" w:eastAsia="ＭＳ 明朝" w:hAnsi="ＭＳ 明朝" w:hint="eastAsia"/>
          <w:color w:val="000000" w:themeColor="text1"/>
          <w:szCs w:val="21"/>
        </w:rPr>
        <w:t>を</w:t>
      </w:r>
      <w:r w:rsidR="0060601A">
        <w:rPr>
          <w:rFonts w:ascii="ＭＳ 明朝" w:eastAsia="ＭＳ 明朝" w:hAnsi="ＭＳ 明朝" w:hint="eastAsia"/>
          <w:color w:val="000000" w:themeColor="text1"/>
          <w:szCs w:val="21"/>
        </w:rPr>
        <w:t>提出</w:t>
      </w:r>
      <w:r>
        <w:rPr>
          <w:rFonts w:ascii="ＭＳ 明朝" w:eastAsia="ＭＳ 明朝" w:hAnsi="ＭＳ 明朝" w:hint="eastAsia"/>
          <w:color w:val="000000" w:themeColor="text1"/>
          <w:szCs w:val="21"/>
        </w:rPr>
        <w:t>すること。</w:t>
      </w:r>
    </w:p>
    <w:p w14:paraId="77A25321" w14:textId="18B23DBF" w:rsidR="002479CA" w:rsidRDefault="002479CA" w:rsidP="002479CA">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60601A">
        <w:rPr>
          <w:rFonts w:ascii="ＭＳ 明朝" w:eastAsia="ＭＳ 明朝" w:hAnsi="ＭＳ 明朝" w:hint="eastAsia"/>
          <w:color w:val="000000" w:themeColor="text1"/>
        </w:rPr>
        <w:t>（既存機器：</w:t>
      </w:r>
      <w:r w:rsidR="0060601A" w:rsidRPr="0060601A">
        <w:rPr>
          <w:rFonts w:ascii="ＭＳ 明朝" w:eastAsia="ＭＳ 明朝" w:hAnsi="ＭＳ 明朝" w:hint="eastAsia"/>
          <w:color w:val="000000" w:themeColor="text1"/>
        </w:rPr>
        <w:t>ダイキン</w:t>
      </w:r>
      <w:r w:rsidRPr="0060601A">
        <w:rPr>
          <w:rFonts w:ascii="ＭＳ 明朝" w:eastAsia="ＭＳ 明朝" w:hAnsi="ＭＳ 明朝" w:hint="eastAsia"/>
          <w:color w:val="000000" w:themeColor="text1"/>
        </w:rPr>
        <w:t xml:space="preserve">　</w:t>
      </w:r>
      <w:r w:rsidR="0060601A" w:rsidRPr="0060601A">
        <w:rPr>
          <w:rFonts w:ascii="ＭＳ 明朝" w:eastAsia="ＭＳ 明朝" w:hAnsi="ＭＳ 明朝" w:hint="eastAsia"/>
          <w:color w:val="000000" w:themeColor="text1"/>
        </w:rPr>
        <w:t>RZRP160BF</w:t>
      </w:r>
      <w:r w:rsidRPr="0060601A">
        <w:rPr>
          <w:rFonts w:ascii="ＭＳ 明朝" w:eastAsia="ＭＳ 明朝" w:hAnsi="ＭＳ 明朝" w:hint="eastAsia"/>
          <w:color w:val="000000" w:themeColor="text1"/>
        </w:rPr>
        <w:t>）</w:t>
      </w:r>
    </w:p>
    <w:p w14:paraId="295C0F27" w14:textId="0DADC5CA" w:rsidR="002479CA" w:rsidRDefault="002479CA" w:rsidP="002479CA">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（４）その他</w:t>
      </w:r>
    </w:p>
    <w:p w14:paraId="6086F02F" w14:textId="3428EF5B" w:rsidR="0060601A" w:rsidRDefault="0060601A" w:rsidP="0060601A">
      <w:pPr>
        <w:ind w:left="630" w:hangingChars="300" w:hanging="63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60601A">
        <w:rPr>
          <w:rFonts w:ascii="ＭＳ 明朝" w:eastAsia="ＭＳ 明朝" w:hAnsi="ＭＳ 明朝" w:hint="eastAsia"/>
          <w:color w:val="000000" w:themeColor="text1"/>
        </w:rPr>
        <w:t>受注者は、機器（室内機、室外機</w:t>
      </w:r>
      <w:r w:rsidR="006604D3">
        <w:rPr>
          <w:rFonts w:ascii="ＭＳ 明朝" w:eastAsia="ＭＳ 明朝" w:hAnsi="ＭＳ 明朝" w:hint="eastAsia"/>
          <w:color w:val="000000" w:themeColor="text1"/>
        </w:rPr>
        <w:t>等業務に必要なもの一式</w:t>
      </w:r>
      <w:r w:rsidRPr="0060601A">
        <w:rPr>
          <w:rFonts w:ascii="ＭＳ 明朝" w:eastAsia="ＭＳ 明朝" w:hAnsi="ＭＳ 明朝" w:hint="eastAsia"/>
          <w:color w:val="000000" w:themeColor="text1"/>
        </w:rPr>
        <w:t>）の調達、設置、試運転調整、取扱説明を行うこと。なお、既存機器の撤去、処分も業務内容に含む。</w:t>
      </w:r>
    </w:p>
    <w:p w14:paraId="06D05207" w14:textId="08F78741" w:rsidR="002479CA" w:rsidRDefault="002479CA" w:rsidP="0060601A">
      <w:pPr>
        <w:ind w:leftChars="300" w:left="630" w:firstLineChars="100" w:firstLine="210"/>
        <w:rPr>
          <w:rFonts w:ascii="ＭＳ 明朝" w:eastAsia="ＭＳ 明朝" w:hAnsi="ＭＳ 明朝"/>
          <w:color w:val="000000" w:themeColor="text1"/>
        </w:rPr>
      </w:pPr>
      <w:r w:rsidRPr="009F24CE">
        <w:rPr>
          <w:rFonts w:ascii="ＭＳ 明朝" w:eastAsia="ＭＳ 明朝" w:hAnsi="ＭＳ 明朝" w:hint="eastAsia"/>
          <w:color w:val="000000" w:themeColor="text1"/>
        </w:rPr>
        <w:t>引渡し後１年間に施工不良に起因する不具合が生じた場合は、受注者の負担で速やかに是正すること。</w:t>
      </w:r>
    </w:p>
    <w:p w14:paraId="7C54F5B4" w14:textId="77777777" w:rsidR="002479CA" w:rsidRPr="0060601A" w:rsidRDefault="002479CA" w:rsidP="002479CA">
      <w:pPr>
        <w:rPr>
          <w:rFonts w:ascii="ＭＳ 明朝" w:eastAsia="ＭＳ 明朝" w:hAnsi="ＭＳ 明朝"/>
          <w:color w:val="000000" w:themeColor="text1"/>
        </w:rPr>
      </w:pPr>
    </w:p>
    <w:p w14:paraId="71B9A72B" w14:textId="354824F1" w:rsidR="0081408E" w:rsidRPr="00117DFD" w:rsidRDefault="002C5477" w:rsidP="00621331">
      <w:pPr>
        <w:ind w:left="1100" w:hangingChars="500" w:hanging="1100"/>
        <w:rPr>
          <w:rFonts w:ascii="ＭＳ ゴシック" w:eastAsia="ＭＳ ゴシック" w:hAnsi="ＭＳ ゴシック"/>
          <w:color w:val="000000" w:themeColor="text1"/>
          <w:sz w:val="22"/>
        </w:rPr>
      </w:pPr>
      <w:r w:rsidRPr="00117DFD">
        <w:rPr>
          <w:rFonts w:ascii="ＭＳ ゴシック" w:eastAsia="ＭＳ ゴシック" w:hAnsi="ＭＳ ゴシック" w:hint="eastAsia"/>
          <w:color w:val="000000" w:themeColor="text1"/>
          <w:sz w:val="22"/>
        </w:rPr>
        <w:t>５</w:t>
      </w:r>
      <w:r w:rsidR="0081408E" w:rsidRPr="00117DFD">
        <w:rPr>
          <w:rFonts w:ascii="ＭＳ ゴシック" w:eastAsia="ＭＳ ゴシック" w:hAnsi="ＭＳ ゴシック" w:hint="eastAsia"/>
          <w:color w:val="000000" w:themeColor="text1"/>
          <w:sz w:val="22"/>
        </w:rPr>
        <w:t xml:space="preserve">　留意事項等</w:t>
      </w:r>
    </w:p>
    <w:p w14:paraId="487C5CF7" w14:textId="04FAC572" w:rsidR="0034401B" w:rsidRDefault="0081408E" w:rsidP="00FA2469">
      <w:pPr>
        <w:ind w:left="1050" w:hangingChars="500" w:hanging="1050"/>
        <w:rPr>
          <w:rFonts w:asciiTheme="majorEastAsia" w:eastAsiaTheme="majorEastAsia" w:hAnsiTheme="majorEastAsia"/>
          <w:b/>
          <w:bCs/>
          <w:color w:val="000000" w:themeColor="text1"/>
          <w:szCs w:val="21"/>
          <w:u w:val="wave"/>
        </w:rPr>
      </w:pPr>
      <w:r w:rsidRPr="007F2D28">
        <w:rPr>
          <w:rFonts w:ascii="ＭＳ 明朝" w:eastAsia="ＭＳ 明朝" w:hAnsi="ＭＳ 明朝" w:hint="eastAsia"/>
          <w:color w:val="000000" w:themeColor="text1"/>
          <w:szCs w:val="21"/>
        </w:rPr>
        <w:t xml:space="preserve">　</w:t>
      </w:r>
      <w:r w:rsidRPr="00541A70">
        <w:rPr>
          <w:rFonts w:ascii="ＭＳ 明朝" w:eastAsia="ＭＳ 明朝" w:hAnsi="ＭＳ 明朝" w:hint="eastAsia"/>
          <w:color w:val="000000" w:themeColor="text1"/>
          <w:szCs w:val="21"/>
        </w:rPr>
        <w:t>・</w:t>
      </w:r>
      <w:r w:rsidR="00541A70">
        <w:rPr>
          <w:rFonts w:ascii="ＭＳ 明朝" w:eastAsia="ＭＳ 明朝" w:hAnsi="ＭＳ 明朝" w:hint="eastAsia"/>
          <w:color w:val="000000" w:themeColor="text1"/>
          <w:szCs w:val="21"/>
        </w:rPr>
        <w:t>見積書作成にあたって</w:t>
      </w:r>
      <w:r w:rsidR="0034401B">
        <w:rPr>
          <w:rFonts w:ascii="ＭＳ 明朝" w:eastAsia="ＭＳ 明朝" w:hAnsi="ＭＳ 明朝" w:hint="eastAsia"/>
          <w:color w:val="000000" w:themeColor="text1"/>
          <w:szCs w:val="21"/>
        </w:rPr>
        <w:t>は</w:t>
      </w:r>
      <w:r w:rsidR="0034401B" w:rsidRPr="0034401B">
        <w:rPr>
          <w:rFonts w:ascii="ＭＳ 明朝" w:eastAsia="ＭＳ 明朝" w:hAnsi="ＭＳ 明朝" w:hint="eastAsia"/>
          <w:b/>
          <w:bCs/>
          <w:color w:val="000000" w:themeColor="text1"/>
          <w:szCs w:val="21"/>
          <w:u w:val="wave"/>
        </w:rPr>
        <w:t>現地確認を実施することとし、</w:t>
      </w:r>
      <w:r w:rsidR="00FA2469" w:rsidRPr="0034401B">
        <w:rPr>
          <w:rFonts w:asciiTheme="majorEastAsia" w:eastAsiaTheme="majorEastAsia" w:hAnsiTheme="majorEastAsia" w:hint="eastAsia"/>
          <w:b/>
          <w:bCs/>
          <w:color w:val="000000" w:themeColor="text1"/>
          <w:szCs w:val="21"/>
          <w:u w:val="wave"/>
        </w:rPr>
        <w:t>事前に児童館に日程調整の上、実</w:t>
      </w:r>
    </w:p>
    <w:p w14:paraId="0C652EA9" w14:textId="660743CC" w:rsidR="00FA2469" w:rsidRDefault="00FA2469" w:rsidP="0034401B">
      <w:pPr>
        <w:ind w:leftChars="200" w:left="1050" w:hangingChars="300" w:hanging="630"/>
        <w:rPr>
          <w:rFonts w:ascii="ＭＳ 明朝" w:eastAsia="ＭＳ 明朝" w:hAnsi="ＭＳ 明朝"/>
          <w:color w:val="000000" w:themeColor="text1"/>
          <w:szCs w:val="21"/>
        </w:rPr>
      </w:pPr>
      <w:r w:rsidRPr="0034401B">
        <w:rPr>
          <w:rFonts w:asciiTheme="majorEastAsia" w:eastAsiaTheme="majorEastAsia" w:hAnsiTheme="majorEastAsia" w:hint="eastAsia"/>
          <w:b/>
          <w:bCs/>
          <w:color w:val="000000" w:themeColor="text1"/>
          <w:szCs w:val="21"/>
          <w:u w:val="wave"/>
        </w:rPr>
        <w:t>施</w:t>
      </w:r>
      <w:r w:rsidRPr="0034401B">
        <w:rPr>
          <w:rFonts w:ascii="ＭＳ 明朝" w:eastAsia="ＭＳ 明朝" w:hAnsi="ＭＳ 明朝" w:hint="eastAsia"/>
          <w:color w:val="000000" w:themeColor="text1"/>
          <w:szCs w:val="21"/>
        </w:rPr>
        <w:t>してくださ</w:t>
      </w:r>
      <w:r>
        <w:rPr>
          <w:rFonts w:ascii="ＭＳ 明朝" w:eastAsia="ＭＳ 明朝" w:hAnsi="ＭＳ 明朝" w:hint="eastAsia"/>
          <w:color w:val="000000" w:themeColor="text1"/>
          <w:szCs w:val="21"/>
        </w:rPr>
        <w:t>い。</w:t>
      </w:r>
    </w:p>
    <w:p w14:paraId="2656817B" w14:textId="23778B20" w:rsidR="00FA2469" w:rsidRPr="0060601A" w:rsidRDefault="00FA2469" w:rsidP="00FA2469">
      <w:pPr>
        <w:ind w:firstLineChars="200" w:firstLine="420"/>
        <w:rPr>
          <w:rFonts w:ascii="ＭＳ 明朝" w:eastAsia="ＭＳ 明朝" w:hAnsi="ＭＳ 明朝"/>
          <w:color w:val="000000" w:themeColor="text1"/>
          <w:szCs w:val="21"/>
        </w:rPr>
      </w:pPr>
      <w:r w:rsidRPr="0060601A">
        <w:rPr>
          <w:rFonts w:ascii="ＭＳ 明朝" w:eastAsia="ＭＳ 明朝" w:hAnsi="ＭＳ 明朝" w:hint="eastAsia"/>
          <w:color w:val="000000" w:themeColor="text1"/>
          <w:szCs w:val="21"/>
        </w:rPr>
        <w:t>＜連絡先＞</w:t>
      </w:r>
    </w:p>
    <w:p w14:paraId="798BB18B" w14:textId="5F60E639" w:rsidR="00FA2469" w:rsidRDefault="00FA2469" w:rsidP="00FA2469">
      <w:pPr>
        <w:ind w:firstLineChars="200" w:firstLine="420"/>
        <w:rPr>
          <w:rFonts w:ascii="ＭＳ 明朝" w:eastAsia="ＭＳ 明朝" w:hAnsi="ＭＳ 明朝"/>
          <w:color w:val="000000" w:themeColor="text1"/>
          <w:szCs w:val="21"/>
        </w:rPr>
      </w:pPr>
      <w:r w:rsidRPr="0060601A">
        <w:rPr>
          <w:rFonts w:ascii="ＭＳ 明朝" w:eastAsia="ＭＳ 明朝" w:hAnsi="ＭＳ 明朝" w:hint="eastAsia"/>
          <w:color w:val="000000" w:themeColor="text1"/>
          <w:szCs w:val="21"/>
        </w:rPr>
        <w:t xml:space="preserve">　</w:t>
      </w:r>
      <w:r w:rsidR="006604D3" w:rsidRPr="006604D3">
        <w:rPr>
          <w:rFonts w:ascii="ＭＳ 明朝" w:eastAsia="ＭＳ 明朝" w:hAnsi="ＭＳ 明朝" w:hint="eastAsia"/>
          <w:color w:val="000000" w:themeColor="text1"/>
          <w:szCs w:val="21"/>
        </w:rPr>
        <w:t>京都市納所城之内児童館　館長　町田宛　（</w:t>
      </w:r>
      <w:r w:rsidR="006604D3" w:rsidRPr="006604D3">
        <w:rPr>
          <w:rFonts w:ascii="ＭＳ 明朝" w:eastAsia="ＭＳ 明朝" w:hAnsi="ＭＳ 明朝"/>
          <w:color w:val="000000" w:themeColor="text1"/>
          <w:szCs w:val="21"/>
        </w:rPr>
        <w:t>TEL：６３１‐７２５２）</w:t>
      </w:r>
    </w:p>
    <w:p w14:paraId="612D7B2B" w14:textId="20CD2831" w:rsidR="005F0607" w:rsidRDefault="005F0607" w:rsidP="005F0607">
      <w:pPr>
        <w:ind w:leftChars="100" w:left="42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szCs w:val="21"/>
        </w:rPr>
        <w:t>・見積書には、</w:t>
      </w:r>
      <w:r w:rsidRPr="00CE0C00">
        <w:rPr>
          <w:rFonts w:ascii="ＭＳ 明朝" w:eastAsia="ＭＳ 明朝" w:hAnsi="ＭＳ 明朝"/>
          <w:color w:val="000000" w:themeColor="text1"/>
        </w:rPr>
        <w:t>使用する資材</w:t>
      </w:r>
      <w:r w:rsidR="00A336F5">
        <w:rPr>
          <w:rFonts w:ascii="ＭＳ 明朝" w:eastAsia="ＭＳ 明朝" w:hAnsi="ＭＳ 明朝" w:hint="eastAsia"/>
          <w:color w:val="000000" w:themeColor="text1"/>
        </w:rPr>
        <w:t>の品名</w:t>
      </w:r>
      <w:r w:rsidR="00181609">
        <w:rPr>
          <w:rFonts w:ascii="ＭＳ 明朝" w:eastAsia="ＭＳ 明朝" w:hAnsi="ＭＳ 明朝" w:hint="eastAsia"/>
          <w:color w:val="000000" w:themeColor="text1"/>
        </w:rPr>
        <w:t>・</w:t>
      </w:r>
      <w:r w:rsidR="00A336F5">
        <w:rPr>
          <w:rFonts w:ascii="ＭＳ 明朝" w:eastAsia="ＭＳ 明朝" w:hAnsi="ＭＳ 明朝" w:hint="eastAsia"/>
          <w:color w:val="000000" w:themeColor="text1"/>
        </w:rPr>
        <w:t>品番や設置時の工法等を記載</w:t>
      </w:r>
      <w:r w:rsidR="007E501B">
        <w:rPr>
          <w:rFonts w:ascii="ＭＳ 明朝" w:eastAsia="ＭＳ 明朝" w:hAnsi="ＭＳ 明朝" w:hint="eastAsia"/>
          <w:color w:val="000000" w:themeColor="text1"/>
        </w:rPr>
        <w:t>してください</w:t>
      </w:r>
      <w:r w:rsidR="00A336F5">
        <w:rPr>
          <w:rFonts w:ascii="ＭＳ 明朝" w:eastAsia="ＭＳ 明朝" w:hAnsi="ＭＳ 明朝" w:hint="eastAsia"/>
          <w:color w:val="000000" w:themeColor="text1"/>
        </w:rPr>
        <w:t>。</w:t>
      </w:r>
    </w:p>
    <w:p w14:paraId="775724D8" w14:textId="4DEC301D" w:rsidR="000A3E95" w:rsidRPr="00FA2469" w:rsidRDefault="00541A70" w:rsidP="00FA2469">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Pr="00FA2469">
        <w:rPr>
          <w:rFonts w:ascii="ＭＳ 明朝" w:eastAsia="ＭＳ 明朝" w:hAnsi="ＭＳ 明朝" w:hint="eastAsia"/>
          <w:color w:val="000000" w:themeColor="text1"/>
          <w:szCs w:val="21"/>
        </w:rPr>
        <w:t>・業務実施</w:t>
      </w:r>
      <w:r w:rsidR="00FA2469" w:rsidRPr="00FA2469">
        <w:rPr>
          <w:rFonts w:ascii="ＭＳ 明朝" w:eastAsia="ＭＳ 明朝" w:hAnsi="ＭＳ 明朝" w:hint="eastAsia"/>
          <w:color w:val="000000" w:themeColor="text1"/>
          <w:szCs w:val="21"/>
        </w:rPr>
        <w:t>日は、契</w:t>
      </w:r>
      <w:r w:rsidR="00E2031F" w:rsidRPr="00FA2469">
        <w:rPr>
          <w:rFonts w:ascii="ＭＳ 明朝" w:eastAsia="ＭＳ 明朝" w:hAnsi="ＭＳ 明朝" w:hint="eastAsia"/>
          <w:color w:val="000000" w:themeColor="text1"/>
          <w:szCs w:val="21"/>
        </w:rPr>
        <w:t>約後、速やかに日程調整することとします</w:t>
      </w:r>
      <w:r w:rsidR="000A3E95" w:rsidRPr="00FA2469">
        <w:rPr>
          <w:rFonts w:ascii="ＭＳ 明朝" w:eastAsia="ＭＳ 明朝" w:hAnsi="ＭＳ 明朝" w:hint="eastAsia"/>
          <w:color w:val="000000" w:themeColor="text1"/>
          <w:szCs w:val="21"/>
        </w:rPr>
        <w:t>。</w:t>
      </w:r>
    </w:p>
    <w:p w14:paraId="0A793E27" w14:textId="0450CDF3" w:rsidR="00FC3887" w:rsidRDefault="00B703FE" w:rsidP="00621331">
      <w:pPr>
        <w:ind w:left="1050" w:hangingChars="500" w:hanging="1050"/>
        <w:rPr>
          <w:rFonts w:ascii="ＭＳ 明朝" w:eastAsia="ＭＳ 明朝" w:hAnsi="ＭＳ 明朝"/>
          <w:color w:val="000000" w:themeColor="text1"/>
          <w:szCs w:val="21"/>
        </w:rPr>
      </w:pPr>
      <w:r w:rsidRPr="00FA2469">
        <w:rPr>
          <w:rFonts w:ascii="ＭＳ 明朝" w:eastAsia="ＭＳ 明朝" w:hAnsi="ＭＳ 明朝" w:hint="eastAsia"/>
          <w:color w:val="000000" w:themeColor="text1"/>
          <w:szCs w:val="21"/>
        </w:rPr>
        <w:t xml:space="preserve">　</w:t>
      </w:r>
      <w:r w:rsidRPr="007F2D28">
        <w:rPr>
          <w:rFonts w:ascii="ＭＳ 明朝" w:eastAsia="ＭＳ 明朝" w:hAnsi="ＭＳ 明朝" w:hint="eastAsia"/>
          <w:color w:val="000000" w:themeColor="text1"/>
          <w:szCs w:val="21"/>
        </w:rPr>
        <w:t>・</w:t>
      </w:r>
      <w:r w:rsidR="000A3E95">
        <w:rPr>
          <w:rFonts w:ascii="ＭＳ 明朝" w:eastAsia="ＭＳ 明朝" w:hAnsi="ＭＳ 明朝" w:hint="eastAsia"/>
          <w:color w:val="000000" w:themeColor="text1"/>
          <w:szCs w:val="21"/>
        </w:rPr>
        <w:t>業務実施時は</w:t>
      </w:r>
      <w:r w:rsidRPr="007F2D28">
        <w:rPr>
          <w:rFonts w:ascii="ＭＳ 明朝" w:eastAsia="ＭＳ 明朝" w:hAnsi="ＭＳ 明朝" w:hint="eastAsia"/>
          <w:color w:val="000000" w:themeColor="text1"/>
          <w:szCs w:val="21"/>
        </w:rPr>
        <w:t>改修前後の写真を撮影し、完了報告書とともに提出</w:t>
      </w:r>
      <w:r w:rsidR="00E2031F">
        <w:rPr>
          <w:rFonts w:ascii="ＭＳ 明朝" w:eastAsia="ＭＳ 明朝" w:hAnsi="ＭＳ 明朝" w:hint="eastAsia"/>
          <w:color w:val="000000" w:themeColor="text1"/>
          <w:szCs w:val="21"/>
        </w:rPr>
        <w:t>してください</w:t>
      </w:r>
      <w:r w:rsidRPr="007F2D28">
        <w:rPr>
          <w:rFonts w:ascii="ＭＳ 明朝" w:eastAsia="ＭＳ 明朝" w:hAnsi="ＭＳ 明朝" w:hint="eastAsia"/>
          <w:color w:val="000000" w:themeColor="text1"/>
          <w:szCs w:val="21"/>
        </w:rPr>
        <w:t>。</w:t>
      </w:r>
    </w:p>
    <w:p w14:paraId="3493F43B" w14:textId="26D91CF5" w:rsidR="00AE6894" w:rsidRPr="00AE6894" w:rsidRDefault="00AE6894" w:rsidP="00AE6894">
      <w:pPr>
        <w:ind w:left="1050" w:hangingChars="500" w:hanging="105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Pr="00AE6894">
        <w:rPr>
          <w:rFonts w:ascii="ＭＳ 明朝" w:eastAsia="ＭＳ 明朝" w:hAnsi="ＭＳ 明朝"/>
          <w:color w:val="000000" w:themeColor="text1"/>
          <w:szCs w:val="21"/>
        </w:rPr>
        <w:t>フロン類回収証明書の写し</w:t>
      </w:r>
      <w:r>
        <w:rPr>
          <w:rFonts w:ascii="ＭＳ 明朝" w:eastAsia="ＭＳ 明朝" w:hAnsi="ＭＳ 明朝" w:hint="eastAsia"/>
          <w:color w:val="000000" w:themeColor="text1"/>
          <w:szCs w:val="21"/>
        </w:rPr>
        <w:t>も</w:t>
      </w:r>
      <w:r w:rsidR="0060601A">
        <w:rPr>
          <w:rFonts w:ascii="ＭＳ 明朝" w:eastAsia="ＭＳ 明朝" w:hAnsi="ＭＳ 明朝" w:hint="eastAsia"/>
          <w:color w:val="000000" w:themeColor="text1"/>
          <w:szCs w:val="21"/>
        </w:rPr>
        <w:t>提出</w:t>
      </w:r>
      <w:r>
        <w:rPr>
          <w:rFonts w:ascii="ＭＳ 明朝" w:eastAsia="ＭＳ 明朝" w:hAnsi="ＭＳ 明朝" w:hint="eastAsia"/>
          <w:color w:val="000000" w:themeColor="text1"/>
          <w:szCs w:val="21"/>
        </w:rPr>
        <w:t>してください（再掲）。</w:t>
      </w:r>
    </w:p>
    <w:p w14:paraId="329C3274" w14:textId="2B0D5653" w:rsidR="00AE6894" w:rsidRPr="00AE6894" w:rsidRDefault="00AE6894" w:rsidP="00621331">
      <w:pPr>
        <w:ind w:left="1050" w:hangingChars="500" w:hanging="1050"/>
        <w:rPr>
          <w:rFonts w:ascii="ＭＳ 明朝" w:eastAsia="ＭＳ 明朝" w:hAnsi="ＭＳ 明朝"/>
          <w:color w:val="000000" w:themeColor="text1"/>
          <w:szCs w:val="21"/>
        </w:rPr>
      </w:pPr>
    </w:p>
    <w:p w14:paraId="521E2358" w14:textId="77777777" w:rsidR="007E501B" w:rsidRDefault="007E501B" w:rsidP="00621331">
      <w:pPr>
        <w:ind w:left="1050" w:hangingChars="500" w:hanging="1050"/>
        <w:rPr>
          <w:rFonts w:ascii="ＭＳ 明朝" w:eastAsia="ＭＳ 明朝" w:hAnsi="ＭＳ 明朝"/>
          <w:color w:val="000000" w:themeColor="text1"/>
          <w:szCs w:val="21"/>
        </w:rPr>
      </w:pPr>
    </w:p>
    <w:p w14:paraId="29C7BC3B" w14:textId="574E5785" w:rsidR="00FA2469" w:rsidRDefault="00FA2469">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73806D58" w14:textId="6963EDE0" w:rsidR="007E501B" w:rsidRPr="007F2D28" w:rsidRDefault="007E501B" w:rsidP="00621331">
      <w:pPr>
        <w:ind w:left="1050" w:hangingChars="500" w:hanging="1050"/>
        <w:rPr>
          <w:rFonts w:ascii="ＭＳ 明朝" w:eastAsia="ＭＳ 明朝" w:hAnsi="ＭＳ 明朝"/>
          <w:color w:val="000000" w:themeColor="text1"/>
          <w:szCs w:val="21"/>
        </w:rPr>
      </w:pPr>
    </w:p>
    <w:p w14:paraId="1ABFB17F" w14:textId="102A9EBD" w:rsidR="008D1D45" w:rsidRDefault="000A3E95" w:rsidP="007E501B">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8D1D45">
        <w:rPr>
          <w:rFonts w:ascii="ＭＳ 明朝" w:eastAsia="ＭＳ 明朝" w:hAnsi="ＭＳ 明朝" w:hint="eastAsia"/>
          <w:color w:val="000000" w:themeColor="text1"/>
        </w:rPr>
        <w:t>（参考：現状写真）</w:t>
      </w:r>
    </w:p>
    <w:p w14:paraId="7D0419E6" w14:textId="3C69D314" w:rsidR="00FA2469" w:rsidRDefault="002E6E38" w:rsidP="007E501B">
      <w:pPr>
        <w:rPr>
          <w:rFonts w:ascii="ＭＳ 明朝" w:eastAsia="ＭＳ 明朝" w:hAnsi="ＭＳ 明朝"/>
          <w:color w:val="000000" w:themeColor="text1"/>
        </w:rPr>
      </w:pPr>
      <w:r>
        <w:rPr>
          <w:rFonts w:hint="eastAsia"/>
          <w:noProof/>
        </w:rPr>
        <w:drawing>
          <wp:anchor distT="0" distB="0" distL="114300" distR="114300" simplePos="0" relativeHeight="251661312" behindDoc="0" locked="0" layoutInCell="1" allowOverlap="1" wp14:anchorId="42D38DBE" wp14:editId="575CDD7D">
            <wp:simplePos x="0" y="0"/>
            <wp:positionH relativeFrom="column">
              <wp:posOffset>2615882</wp:posOffset>
            </wp:positionH>
            <wp:positionV relativeFrom="paragraph">
              <wp:posOffset>514668</wp:posOffset>
            </wp:positionV>
            <wp:extent cx="3420000" cy="2563491"/>
            <wp:effectExtent l="9208" t="0" r="0" b="0"/>
            <wp:wrapNone/>
            <wp:docPr id="31458646" name="図 6" descr="時計が表示されている画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8646" name="図 6" descr="時計が表示されている画面&#10;&#10;AI 生成コンテンツは誤りを含む可能性があります。"/>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3420000" cy="256349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59264" behindDoc="0" locked="0" layoutInCell="1" allowOverlap="1" wp14:anchorId="1FD4390B" wp14:editId="32BEB620">
            <wp:simplePos x="0" y="0"/>
            <wp:positionH relativeFrom="margin">
              <wp:posOffset>-223838</wp:posOffset>
            </wp:positionH>
            <wp:positionV relativeFrom="paragraph">
              <wp:posOffset>504508</wp:posOffset>
            </wp:positionV>
            <wp:extent cx="3456000" cy="2590475"/>
            <wp:effectExtent l="0" t="5398" r="6033" b="6032"/>
            <wp:wrapNone/>
            <wp:docPr id="375654204" name="図 3" descr="屋内, 座る, 棚, 本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54204" name="図 3" descr="屋内, 座る, 棚, 本 が含まれている画像&#10;&#10;AI 生成コンテンツは誤りを含む可能性があります。"/>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3456000" cy="2590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F259E0" w14:textId="77777777" w:rsidR="002E6E38" w:rsidRPr="002E6E38" w:rsidRDefault="002E6E38" w:rsidP="002E6E38">
      <w:pPr>
        <w:rPr>
          <w:rFonts w:ascii="ＭＳ 明朝" w:eastAsia="ＭＳ 明朝" w:hAnsi="ＭＳ 明朝"/>
        </w:rPr>
      </w:pPr>
    </w:p>
    <w:p w14:paraId="3C0B94DB" w14:textId="77777777" w:rsidR="002E6E38" w:rsidRPr="002E6E38" w:rsidRDefault="002E6E38" w:rsidP="002E6E38">
      <w:pPr>
        <w:rPr>
          <w:rFonts w:ascii="ＭＳ 明朝" w:eastAsia="ＭＳ 明朝" w:hAnsi="ＭＳ 明朝"/>
        </w:rPr>
      </w:pPr>
    </w:p>
    <w:p w14:paraId="6130D98D" w14:textId="77777777" w:rsidR="002E6E38" w:rsidRPr="002E6E38" w:rsidRDefault="002E6E38" w:rsidP="002E6E38">
      <w:pPr>
        <w:rPr>
          <w:rFonts w:ascii="ＭＳ 明朝" w:eastAsia="ＭＳ 明朝" w:hAnsi="ＭＳ 明朝"/>
        </w:rPr>
      </w:pPr>
    </w:p>
    <w:p w14:paraId="498BF839" w14:textId="77777777" w:rsidR="002E6E38" w:rsidRPr="002E6E38" w:rsidRDefault="002E6E38" w:rsidP="002E6E38">
      <w:pPr>
        <w:rPr>
          <w:rFonts w:ascii="ＭＳ 明朝" w:eastAsia="ＭＳ 明朝" w:hAnsi="ＭＳ 明朝"/>
        </w:rPr>
      </w:pPr>
    </w:p>
    <w:p w14:paraId="3D88C3D7" w14:textId="77777777" w:rsidR="002E6E38" w:rsidRPr="002E6E38" w:rsidRDefault="002E6E38" w:rsidP="002E6E38">
      <w:pPr>
        <w:rPr>
          <w:rFonts w:ascii="ＭＳ 明朝" w:eastAsia="ＭＳ 明朝" w:hAnsi="ＭＳ 明朝"/>
        </w:rPr>
      </w:pPr>
    </w:p>
    <w:p w14:paraId="6F492AC6" w14:textId="77777777" w:rsidR="002E6E38" w:rsidRPr="002E6E38" w:rsidRDefault="002E6E38" w:rsidP="002E6E38">
      <w:pPr>
        <w:rPr>
          <w:rFonts w:ascii="ＭＳ 明朝" w:eastAsia="ＭＳ 明朝" w:hAnsi="ＭＳ 明朝"/>
        </w:rPr>
      </w:pPr>
    </w:p>
    <w:p w14:paraId="093DE3B9" w14:textId="77777777" w:rsidR="002E6E38" w:rsidRPr="002E6E38" w:rsidRDefault="002E6E38" w:rsidP="002E6E38">
      <w:pPr>
        <w:rPr>
          <w:rFonts w:ascii="ＭＳ 明朝" w:eastAsia="ＭＳ 明朝" w:hAnsi="ＭＳ 明朝"/>
        </w:rPr>
      </w:pPr>
    </w:p>
    <w:p w14:paraId="4912167A" w14:textId="77777777" w:rsidR="002E6E38" w:rsidRPr="002E6E38" w:rsidRDefault="002E6E38" w:rsidP="002E6E38">
      <w:pPr>
        <w:rPr>
          <w:rFonts w:ascii="ＭＳ 明朝" w:eastAsia="ＭＳ 明朝" w:hAnsi="ＭＳ 明朝"/>
        </w:rPr>
      </w:pPr>
    </w:p>
    <w:p w14:paraId="3918E878" w14:textId="77777777" w:rsidR="002E6E38" w:rsidRPr="002E6E38" w:rsidRDefault="002E6E38" w:rsidP="002E6E38">
      <w:pPr>
        <w:rPr>
          <w:rFonts w:ascii="ＭＳ 明朝" w:eastAsia="ＭＳ 明朝" w:hAnsi="ＭＳ 明朝"/>
        </w:rPr>
      </w:pPr>
    </w:p>
    <w:p w14:paraId="5A600A80" w14:textId="4488A9DE" w:rsidR="002E6E38" w:rsidRPr="002E6E38" w:rsidRDefault="00794EA5" w:rsidP="002E6E38">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6432" behindDoc="0" locked="0" layoutInCell="1" allowOverlap="1" wp14:anchorId="49E98489" wp14:editId="70E202B5">
                <wp:simplePos x="0" y="0"/>
                <wp:positionH relativeFrom="column">
                  <wp:posOffset>4443095</wp:posOffset>
                </wp:positionH>
                <wp:positionV relativeFrom="paragraph">
                  <wp:posOffset>34290</wp:posOffset>
                </wp:positionV>
                <wp:extent cx="466725" cy="333375"/>
                <wp:effectExtent l="19050" t="19050" r="28575" b="28575"/>
                <wp:wrapNone/>
                <wp:docPr id="43008884" name="正方形/長方形 1"/>
                <wp:cNvGraphicFramePr/>
                <a:graphic xmlns:a="http://schemas.openxmlformats.org/drawingml/2006/main">
                  <a:graphicData uri="http://schemas.microsoft.com/office/word/2010/wordprocessingShape">
                    <wps:wsp>
                      <wps:cNvSpPr/>
                      <wps:spPr>
                        <a:xfrm>
                          <a:off x="0" y="0"/>
                          <a:ext cx="466725" cy="333375"/>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625EFF" id="正方形/長方形 1" o:spid="_x0000_s1026" style="position:absolute;margin-left:349.85pt;margin-top:2.7pt;width:36.75pt;height:26.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" filled="f" strokecolor="red" strokeweight="3pt"/>
            </w:pict>
          </mc:Fallback>
        </mc:AlternateContent>
      </w:r>
    </w:p>
    <w:p w14:paraId="0D5153C4" w14:textId="77777777" w:rsidR="002E6E38" w:rsidRPr="002E6E38" w:rsidRDefault="002E6E38" w:rsidP="002E6E38">
      <w:pPr>
        <w:rPr>
          <w:rFonts w:ascii="ＭＳ 明朝" w:eastAsia="ＭＳ 明朝" w:hAnsi="ＭＳ 明朝"/>
        </w:rPr>
      </w:pPr>
    </w:p>
    <w:p w14:paraId="27251864" w14:textId="77777777" w:rsidR="002E6E38" w:rsidRPr="002E6E38" w:rsidRDefault="002E6E38" w:rsidP="002E6E38">
      <w:pPr>
        <w:rPr>
          <w:rFonts w:ascii="ＭＳ 明朝" w:eastAsia="ＭＳ 明朝" w:hAnsi="ＭＳ 明朝"/>
        </w:rPr>
      </w:pPr>
    </w:p>
    <w:p w14:paraId="18007085" w14:textId="77777777" w:rsidR="002E6E38" w:rsidRPr="002E6E38" w:rsidRDefault="002E6E38" w:rsidP="002E6E38">
      <w:pPr>
        <w:rPr>
          <w:rFonts w:ascii="ＭＳ 明朝" w:eastAsia="ＭＳ 明朝" w:hAnsi="ＭＳ 明朝"/>
        </w:rPr>
      </w:pPr>
    </w:p>
    <w:p w14:paraId="0821D3DD" w14:textId="77777777" w:rsidR="002E6E38" w:rsidRPr="002E6E38" w:rsidRDefault="002E6E38" w:rsidP="002E6E38">
      <w:pPr>
        <w:rPr>
          <w:rFonts w:ascii="ＭＳ 明朝" w:eastAsia="ＭＳ 明朝" w:hAnsi="ＭＳ 明朝"/>
        </w:rPr>
      </w:pPr>
    </w:p>
    <w:p w14:paraId="0F308DC4" w14:textId="77777777" w:rsidR="002E6E38" w:rsidRDefault="002E6E38" w:rsidP="002E6E38">
      <w:pPr>
        <w:rPr>
          <w:rFonts w:ascii="ＭＳ 明朝" w:eastAsia="ＭＳ 明朝" w:hAnsi="ＭＳ 明朝"/>
          <w:color w:val="000000" w:themeColor="text1"/>
        </w:rPr>
      </w:pPr>
    </w:p>
    <w:p w14:paraId="323EADC5" w14:textId="3AE962CB" w:rsidR="002E6E38" w:rsidRPr="002E6E38" w:rsidRDefault="002E6E38" w:rsidP="002E6E38">
      <w:pPr>
        <w:rPr>
          <w:rFonts w:ascii="ＭＳ 明朝" w:eastAsia="ＭＳ 明朝" w:hAnsi="ＭＳ 明朝"/>
        </w:rPr>
      </w:pPr>
      <w:r>
        <w:rPr>
          <w:rFonts w:hint="eastAsia"/>
          <w:noProof/>
        </w:rPr>
        <w:drawing>
          <wp:anchor distT="0" distB="0" distL="114300" distR="114300" simplePos="0" relativeHeight="251663360" behindDoc="0" locked="0" layoutInCell="1" allowOverlap="1" wp14:anchorId="72209687" wp14:editId="355CA03C">
            <wp:simplePos x="0" y="0"/>
            <wp:positionH relativeFrom="margin">
              <wp:posOffset>-43815</wp:posOffset>
            </wp:positionH>
            <wp:positionV relativeFrom="paragraph">
              <wp:posOffset>288290</wp:posOffset>
            </wp:positionV>
            <wp:extent cx="3015615" cy="2584450"/>
            <wp:effectExtent l="6033" t="0" r="317" b="318"/>
            <wp:wrapNone/>
            <wp:docPr id="1968618277" name="図 5" descr="建物, 屋内, テーブル, 古い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18277" name="図 5" descr="建物, 屋内, テーブル, 古い が含まれている画像&#10;&#10;AI 生成コンテンツは誤りを含む可能性があります。"/>
                    <pic:cNvPicPr>
                      <a:picLocks noChangeAspect="1" noChangeArrowheads="1"/>
                    </pic:cNvPicPr>
                  </pic:nvPicPr>
                  <pic:blipFill rotWithShape="1">
                    <a:blip r:embed="rId11">
                      <a:extLst>
                        <a:ext uri="{28A0092B-C50C-407E-A947-70E740481C1C}">
                          <a14:useLocalDpi xmlns:a14="http://schemas.microsoft.com/office/drawing/2010/main" val="0"/>
                        </a:ext>
                      </a:extLst>
                    </a:blip>
                    <a:srcRect t="-2" r="12522"/>
                    <a:stretch>
                      <a:fillRect/>
                    </a:stretch>
                  </pic:blipFill>
                  <pic:spPr bwMode="auto">
                    <a:xfrm rot="5400000">
                      <a:off x="0" y="0"/>
                      <a:ext cx="3015615" cy="2584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AC44157" wp14:editId="267FE3A2">
            <wp:simplePos x="0" y="0"/>
            <wp:positionH relativeFrom="margin">
              <wp:posOffset>2853695</wp:posOffset>
            </wp:positionH>
            <wp:positionV relativeFrom="paragraph">
              <wp:posOffset>134627</wp:posOffset>
            </wp:positionV>
            <wp:extent cx="3027624" cy="2882169"/>
            <wp:effectExtent l="0" t="3492" r="0" b="0"/>
            <wp:wrapNone/>
            <wp:docPr id="557773077" name="図 4" descr="建物, オーブン, 座る, 木製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73077" name="図 4" descr="建物, オーブン, 座る, 木製 が含まれている画像&#10;&#10;AI 生成コンテンツは誤りを含む可能性があります。"/>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3027624" cy="2882169"/>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E6E38" w:rsidRPr="002E6E38" w:rsidSect="00D326DC">
      <w:footerReference w:type="default" r:id="rId13"/>
      <w:pgSz w:w="11906" w:h="16838" w:code="9"/>
      <w:pgMar w:top="1701" w:right="1134"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079C7" w14:textId="77777777" w:rsidR="00101FA5" w:rsidRDefault="00101FA5" w:rsidP="00A3568A">
      <w:r>
        <w:separator/>
      </w:r>
    </w:p>
  </w:endnote>
  <w:endnote w:type="continuationSeparator" w:id="0">
    <w:p w14:paraId="39D8715F" w14:textId="77777777" w:rsidR="00101FA5" w:rsidRDefault="00101FA5" w:rsidP="00A35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278220"/>
      <w:docPartObj>
        <w:docPartGallery w:val="Page Numbers (Bottom of Page)"/>
        <w:docPartUnique/>
      </w:docPartObj>
    </w:sdtPr>
    <w:sdtEndPr/>
    <w:sdtContent>
      <w:p w14:paraId="27DF4F67" w14:textId="737A3F0C" w:rsidR="006672C5" w:rsidRDefault="006672C5">
        <w:pPr>
          <w:pStyle w:val="ad"/>
          <w:jc w:val="center"/>
        </w:pPr>
        <w:r>
          <w:fldChar w:fldCharType="begin"/>
        </w:r>
        <w:r>
          <w:instrText>PAGE   \* MERGEFORMAT</w:instrText>
        </w:r>
        <w:r>
          <w:fldChar w:fldCharType="separate"/>
        </w:r>
        <w:r>
          <w:rPr>
            <w:lang w:val="ja-JP"/>
          </w:rPr>
          <w:t>2</w:t>
        </w:r>
        <w:r>
          <w:fldChar w:fldCharType="end"/>
        </w:r>
      </w:p>
    </w:sdtContent>
  </w:sdt>
  <w:p w14:paraId="5E6F3A0E" w14:textId="77777777" w:rsidR="006672C5" w:rsidRDefault="006672C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63F52" w14:textId="77777777" w:rsidR="00101FA5" w:rsidRDefault="00101FA5" w:rsidP="00A3568A">
      <w:r>
        <w:separator/>
      </w:r>
    </w:p>
  </w:footnote>
  <w:footnote w:type="continuationSeparator" w:id="0">
    <w:p w14:paraId="6254D15C" w14:textId="77777777" w:rsidR="00101FA5" w:rsidRDefault="00101FA5" w:rsidP="00A35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A4F93"/>
    <w:multiLevelType w:val="hybridMultilevel"/>
    <w:tmpl w:val="B71E6B5E"/>
    <w:lvl w:ilvl="0" w:tplc="849002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A59047B"/>
    <w:multiLevelType w:val="hybridMultilevel"/>
    <w:tmpl w:val="C2D29B98"/>
    <w:lvl w:ilvl="0" w:tplc="B2F02F6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 w15:restartNumberingAfterBreak="0">
    <w:nsid w:val="466673E5"/>
    <w:multiLevelType w:val="hybridMultilevel"/>
    <w:tmpl w:val="FF80899E"/>
    <w:lvl w:ilvl="0" w:tplc="E73463EA">
      <w:numFmt w:val="bullet"/>
      <w:lvlText w:val="・"/>
      <w:lvlJc w:val="left"/>
      <w:pPr>
        <w:ind w:left="780" w:hanging="360"/>
      </w:pPr>
      <w:rPr>
        <w:rFonts w:ascii="ＭＳ 明朝" w:eastAsia="ＭＳ 明朝" w:hAnsi="ＭＳ 明朝" w:cstheme="minorBidi" w:hint="eastAsia"/>
        <w:lang w:val="en-US"/>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 w15:restartNumberingAfterBreak="0">
    <w:nsid w:val="4D870381"/>
    <w:multiLevelType w:val="hybridMultilevel"/>
    <w:tmpl w:val="A80A2EDE"/>
    <w:lvl w:ilvl="0" w:tplc="4D041D5C">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 w15:restartNumberingAfterBreak="0">
    <w:nsid w:val="57080919"/>
    <w:multiLevelType w:val="hybridMultilevel"/>
    <w:tmpl w:val="13B8E546"/>
    <w:lvl w:ilvl="0" w:tplc="756E71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C113F3F"/>
    <w:multiLevelType w:val="hybridMultilevel"/>
    <w:tmpl w:val="3A6A5C28"/>
    <w:lvl w:ilvl="0" w:tplc="B03C6C04">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75726114"/>
    <w:multiLevelType w:val="hybridMultilevel"/>
    <w:tmpl w:val="F5D23A10"/>
    <w:lvl w:ilvl="0" w:tplc="94D2A3A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1149060064">
    <w:abstractNumId w:val="0"/>
  </w:num>
  <w:num w:numId="2" w16cid:durableId="875964723">
    <w:abstractNumId w:val="4"/>
  </w:num>
  <w:num w:numId="3" w16cid:durableId="1405294257">
    <w:abstractNumId w:val="6"/>
  </w:num>
  <w:num w:numId="4" w16cid:durableId="2055961405">
    <w:abstractNumId w:val="3"/>
  </w:num>
  <w:num w:numId="5" w16cid:durableId="44456824">
    <w:abstractNumId w:val="2"/>
  </w:num>
  <w:num w:numId="6" w16cid:durableId="977807307">
    <w:abstractNumId w:val="1"/>
  </w:num>
  <w:num w:numId="7" w16cid:durableId="366878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F83"/>
    <w:rsid w:val="000053A2"/>
    <w:rsid w:val="000055C3"/>
    <w:rsid w:val="00025DB8"/>
    <w:rsid w:val="000321D8"/>
    <w:rsid w:val="00034F9D"/>
    <w:rsid w:val="000406B2"/>
    <w:rsid w:val="0006791B"/>
    <w:rsid w:val="0007188A"/>
    <w:rsid w:val="0007267A"/>
    <w:rsid w:val="0007371B"/>
    <w:rsid w:val="00077C02"/>
    <w:rsid w:val="000A3E95"/>
    <w:rsid w:val="000B4F42"/>
    <w:rsid w:val="000C747D"/>
    <w:rsid w:val="000D2454"/>
    <w:rsid w:val="000E3B4F"/>
    <w:rsid w:val="000E5DE1"/>
    <w:rsid w:val="000F6690"/>
    <w:rsid w:val="00101FA5"/>
    <w:rsid w:val="00117DFD"/>
    <w:rsid w:val="0012071A"/>
    <w:rsid w:val="00181609"/>
    <w:rsid w:val="001B42ED"/>
    <w:rsid w:val="001D142D"/>
    <w:rsid w:val="001D1834"/>
    <w:rsid w:val="002073CF"/>
    <w:rsid w:val="00241F68"/>
    <w:rsid w:val="002479CA"/>
    <w:rsid w:val="00287835"/>
    <w:rsid w:val="00294676"/>
    <w:rsid w:val="002A232C"/>
    <w:rsid w:val="002B37B3"/>
    <w:rsid w:val="002C5477"/>
    <w:rsid w:val="002D125C"/>
    <w:rsid w:val="002E6E38"/>
    <w:rsid w:val="00305D69"/>
    <w:rsid w:val="00310FB8"/>
    <w:rsid w:val="0032794F"/>
    <w:rsid w:val="00341EF3"/>
    <w:rsid w:val="00342E17"/>
    <w:rsid w:val="0034401B"/>
    <w:rsid w:val="00363DCC"/>
    <w:rsid w:val="003744F2"/>
    <w:rsid w:val="00386D75"/>
    <w:rsid w:val="003A7E8F"/>
    <w:rsid w:val="003C210B"/>
    <w:rsid w:val="003F1CC7"/>
    <w:rsid w:val="004058DF"/>
    <w:rsid w:val="00411520"/>
    <w:rsid w:val="00414788"/>
    <w:rsid w:val="004604A1"/>
    <w:rsid w:val="00462951"/>
    <w:rsid w:val="004C306F"/>
    <w:rsid w:val="004E0F83"/>
    <w:rsid w:val="004F21D6"/>
    <w:rsid w:val="004F7EEA"/>
    <w:rsid w:val="00503ABE"/>
    <w:rsid w:val="0051666C"/>
    <w:rsid w:val="00541A70"/>
    <w:rsid w:val="00543A71"/>
    <w:rsid w:val="00571455"/>
    <w:rsid w:val="00583E3B"/>
    <w:rsid w:val="005845EB"/>
    <w:rsid w:val="00586BCF"/>
    <w:rsid w:val="005926BF"/>
    <w:rsid w:val="005A4213"/>
    <w:rsid w:val="005A772A"/>
    <w:rsid w:val="005C1E1C"/>
    <w:rsid w:val="005D25C2"/>
    <w:rsid w:val="005D6BC2"/>
    <w:rsid w:val="005F0607"/>
    <w:rsid w:val="005F5BCE"/>
    <w:rsid w:val="0060601A"/>
    <w:rsid w:val="00621331"/>
    <w:rsid w:val="00622574"/>
    <w:rsid w:val="00626C82"/>
    <w:rsid w:val="006302DA"/>
    <w:rsid w:val="006517EC"/>
    <w:rsid w:val="00655627"/>
    <w:rsid w:val="006604D3"/>
    <w:rsid w:val="006672C5"/>
    <w:rsid w:val="00671D8B"/>
    <w:rsid w:val="006A1620"/>
    <w:rsid w:val="006C4935"/>
    <w:rsid w:val="006D6481"/>
    <w:rsid w:val="006E6C75"/>
    <w:rsid w:val="00710015"/>
    <w:rsid w:val="00736F91"/>
    <w:rsid w:val="00794EA5"/>
    <w:rsid w:val="007B6A55"/>
    <w:rsid w:val="007C2A15"/>
    <w:rsid w:val="007C60F1"/>
    <w:rsid w:val="007C6B38"/>
    <w:rsid w:val="007E501B"/>
    <w:rsid w:val="007F2D28"/>
    <w:rsid w:val="007F6A57"/>
    <w:rsid w:val="0080788D"/>
    <w:rsid w:val="0081408E"/>
    <w:rsid w:val="00831EBC"/>
    <w:rsid w:val="00840E11"/>
    <w:rsid w:val="00846EC2"/>
    <w:rsid w:val="00877F18"/>
    <w:rsid w:val="008802CE"/>
    <w:rsid w:val="008A0063"/>
    <w:rsid w:val="008B4B16"/>
    <w:rsid w:val="008C12D0"/>
    <w:rsid w:val="008D1D45"/>
    <w:rsid w:val="008E1E8D"/>
    <w:rsid w:val="00902CDE"/>
    <w:rsid w:val="00906E31"/>
    <w:rsid w:val="009203A8"/>
    <w:rsid w:val="00930E4D"/>
    <w:rsid w:val="00932662"/>
    <w:rsid w:val="00946EE4"/>
    <w:rsid w:val="0096232A"/>
    <w:rsid w:val="00962C07"/>
    <w:rsid w:val="00984910"/>
    <w:rsid w:val="009B3E9F"/>
    <w:rsid w:val="009C2BE8"/>
    <w:rsid w:val="009D0AEC"/>
    <w:rsid w:val="009D51FC"/>
    <w:rsid w:val="009E3FFB"/>
    <w:rsid w:val="009F24CE"/>
    <w:rsid w:val="00A105F1"/>
    <w:rsid w:val="00A1271D"/>
    <w:rsid w:val="00A20EC9"/>
    <w:rsid w:val="00A336F5"/>
    <w:rsid w:val="00A3568A"/>
    <w:rsid w:val="00A36120"/>
    <w:rsid w:val="00A468C5"/>
    <w:rsid w:val="00A64F11"/>
    <w:rsid w:val="00A84C3F"/>
    <w:rsid w:val="00A85B48"/>
    <w:rsid w:val="00AA4770"/>
    <w:rsid w:val="00AD1C5B"/>
    <w:rsid w:val="00AD5EE5"/>
    <w:rsid w:val="00AE154A"/>
    <w:rsid w:val="00AE2575"/>
    <w:rsid w:val="00AE2B88"/>
    <w:rsid w:val="00AE6894"/>
    <w:rsid w:val="00AE72E8"/>
    <w:rsid w:val="00AF56F7"/>
    <w:rsid w:val="00B57FE9"/>
    <w:rsid w:val="00B703FE"/>
    <w:rsid w:val="00B74E01"/>
    <w:rsid w:val="00B916D3"/>
    <w:rsid w:val="00BD4280"/>
    <w:rsid w:val="00C54BFE"/>
    <w:rsid w:val="00C72424"/>
    <w:rsid w:val="00CB281D"/>
    <w:rsid w:val="00CB5740"/>
    <w:rsid w:val="00CB72CD"/>
    <w:rsid w:val="00CC3427"/>
    <w:rsid w:val="00CC4AD1"/>
    <w:rsid w:val="00CC63C5"/>
    <w:rsid w:val="00CE0C00"/>
    <w:rsid w:val="00CF6D1F"/>
    <w:rsid w:val="00D10A6B"/>
    <w:rsid w:val="00D16B19"/>
    <w:rsid w:val="00D266E3"/>
    <w:rsid w:val="00D326DC"/>
    <w:rsid w:val="00D458F4"/>
    <w:rsid w:val="00D8209A"/>
    <w:rsid w:val="00DE37D3"/>
    <w:rsid w:val="00E034A2"/>
    <w:rsid w:val="00E1297F"/>
    <w:rsid w:val="00E2031F"/>
    <w:rsid w:val="00E318AF"/>
    <w:rsid w:val="00E50D6A"/>
    <w:rsid w:val="00E54FC8"/>
    <w:rsid w:val="00E60834"/>
    <w:rsid w:val="00E82109"/>
    <w:rsid w:val="00EB5D09"/>
    <w:rsid w:val="00EF4EDC"/>
    <w:rsid w:val="00F00B8F"/>
    <w:rsid w:val="00F060C6"/>
    <w:rsid w:val="00F22691"/>
    <w:rsid w:val="00F31F0D"/>
    <w:rsid w:val="00F35B7C"/>
    <w:rsid w:val="00F50AF8"/>
    <w:rsid w:val="00F514D1"/>
    <w:rsid w:val="00F6498B"/>
    <w:rsid w:val="00F66FB7"/>
    <w:rsid w:val="00FA2469"/>
    <w:rsid w:val="00FC3887"/>
    <w:rsid w:val="00FE2DC5"/>
    <w:rsid w:val="00FE5BDD"/>
    <w:rsid w:val="00FF4444"/>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D9599F"/>
  <w15:chartTrackingRefBased/>
  <w15:docId w15:val="{BEECFE33-61EF-4EE1-A262-A666305E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2D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E0F83"/>
    <w:rPr>
      <w:sz w:val="18"/>
      <w:szCs w:val="18"/>
    </w:rPr>
  </w:style>
  <w:style w:type="paragraph" w:styleId="a4">
    <w:name w:val="annotation text"/>
    <w:basedOn w:val="a"/>
    <w:link w:val="a5"/>
    <w:uiPriority w:val="99"/>
    <w:unhideWhenUsed/>
    <w:rsid w:val="004E0F83"/>
    <w:pPr>
      <w:jc w:val="left"/>
    </w:pPr>
  </w:style>
  <w:style w:type="character" w:customStyle="1" w:styleId="a5">
    <w:name w:val="コメント文字列 (文字)"/>
    <w:basedOn w:val="a0"/>
    <w:link w:val="a4"/>
    <w:uiPriority w:val="99"/>
    <w:rsid w:val="004E0F83"/>
  </w:style>
  <w:style w:type="paragraph" w:styleId="a6">
    <w:name w:val="annotation subject"/>
    <w:basedOn w:val="a4"/>
    <w:next w:val="a4"/>
    <w:link w:val="a7"/>
    <w:uiPriority w:val="99"/>
    <w:semiHidden/>
    <w:unhideWhenUsed/>
    <w:rsid w:val="004E0F83"/>
    <w:rPr>
      <w:b/>
      <w:bCs/>
    </w:rPr>
  </w:style>
  <w:style w:type="character" w:customStyle="1" w:styleId="a7">
    <w:name w:val="コメント内容 (文字)"/>
    <w:basedOn w:val="a5"/>
    <w:link w:val="a6"/>
    <w:uiPriority w:val="99"/>
    <w:semiHidden/>
    <w:rsid w:val="004E0F83"/>
    <w:rPr>
      <w:b/>
      <w:bCs/>
    </w:rPr>
  </w:style>
  <w:style w:type="paragraph" w:styleId="a8">
    <w:name w:val="Date"/>
    <w:basedOn w:val="a"/>
    <w:next w:val="a"/>
    <w:link w:val="a9"/>
    <w:uiPriority w:val="99"/>
    <w:semiHidden/>
    <w:unhideWhenUsed/>
    <w:rsid w:val="00034F9D"/>
  </w:style>
  <w:style w:type="character" w:customStyle="1" w:styleId="a9">
    <w:name w:val="日付 (文字)"/>
    <w:basedOn w:val="a0"/>
    <w:link w:val="a8"/>
    <w:uiPriority w:val="99"/>
    <w:semiHidden/>
    <w:rsid w:val="00034F9D"/>
  </w:style>
  <w:style w:type="table" w:customStyle="1" w:styleId="1">
    <w:name w:val="表 (格子)1"/>
    <w:basedOn w:val="a1"/>
    <w:next w:val="aa"/>
    <w:uiPriority w:val="59"/>
    <w:rsid w:val="00207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207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3568A"/>
    <w:pPr>
      <w:tabs>
        <w:tab w:val="center" w:pos="4252"/>
        <w:tab w:val="right" w:pos="8504"/>
      </w:tabs>
      <w:snapToGrid w:val="0"/>
    </w:pPr>
  </w:style>
  <w:style w:type="character" w:customStyle="1" w:styleId="ac">
    <w:name w:val="ヘッダー (文字)"/>
    <w:basedOn w:val="a0"/>
    <w:link w:val="ab"/>
    <w:uiPriority w:val="99"/>
    <w:rsid w:val="00A3568A"/>
  </w:style>
  <w:style w:type="paragraph" w:styleId="ad">
    <w:name w:val="footer"/>
    <w:basedOn w:val="a"/>
    <w:link w:val="ae"/>
    <w:uiPriority w:val="99"/>
    <w:unhideWhenUsed/>
    <w:rsid w:val="00A3568A"/>
    <w:pPr>
      <w:tabs>
        <w:tab w:val="center" w:pos="4252"/>
        <w:tab w:val="right" w:pos="8504"/>
      </w:tabs>
      <w:snapToGrid w:val="0"/>
    </w:pPr>
  </w:style>
  <w:style w:type="character" w:customStyle="1" w:styleId="ae">
    <w:name w:val="フッター (文字)"/>
    <w:basedOn w:val="a0"/>
    <w:link w:val="ad"/>
    <w:uiPriority w:val="99"/>
    <w:rsid w:val="00A3568A"/>
  </w:style>
  <w:style w:type="paragraph" w:styleId="af">
    <w:name w:val="List Paragraph"/>
    <w:basedOn w:val="a"/>
    <w:uiPriority w:val="34"/>
    <w:qFormat/>
    <w:rsid w:val="00F060C6"/>
    <w:pPr>
      <w:ind w:leftChars="400" w:left="840"/>
    </w:pPr>
  </w:style>
  <w:style w:type="paragraph" w:styleId="af0">
    <w:name w:val="Revision"/>
    <w:hidden/>
    <w:uiPriority w:val="99"/>
    <w:semiHidden/>
    <w:rsid w:val="00CE0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90056">
      <w:bodyDiv w:val="1"/>
      <w:marLeft w:val="0"/>
      <w:marRight w:val="0"/>
      <w:marTop w:val="0"/>
      <w:marBottom w:val="0"/>
      <w:divBdr>
        <w:top w:val="none" w:sz="0" w:space="0" w:color="auto"/>
        <w:left w:val="none" w:sz="0" w:space="0" w:color="auto"/>
        <w:bottom w:val="none" w:sz="0" w:space="0" w:color="auto"/>
        <w:right w:val="none" w:sz="0" w:space="0" w:color="auto"/>
      </w:divBdr>
      <w:divsChild>
        <w:div w:id="1334408350">
          <w:marLeft w:val="0"/>
          <w:marRight w:val="0"/>
          <w:marTop w:val="0"/>
          <w:marBottom w:val="0"/>
          <w:divBdr>
            <w:top w:val="none" w:sz="0" w:space="0" w:color="auto"/>
            <w:left w:val="none" w:sz="0" w:space="0" w:color="auto"/>
            <w:bottom w:val="none" w:sz="0" w:space="0" w:color="auto"/>
            <w:right w:val="none" w:sz="0" w:space="0" w:color="auto"/>
          </w:divBdr>
        </w:div>
        <w:div w:id="145828293">
          <w:marLeft w:val="0"/>
          <w:marRight w:val="0"/>
          <w:marTop w:val="0"/>
          <w:marBottom w:val="0"/>
          <w:divBdr>
            <w:top w:val="none" w:sz="0" w:space="0" w:color="auto"/>
            <w:left w:val="none" w:sz="0" w:space="0" w:color="auto"/>
            <w:bottom w:val="none" w:sz="0" w:space="0" w:color="auto"/>
            <w:right w:val="none" w:sz="0" w:space="0" w:color="auto"/>
          </w:divBdr>
        </w:div>
      </w:divsChild>
    </w:div>
    <w:div w:id="178545410">
      <w:bodyDiv w:val="1"/>
      <w:marLeft w:val="0"/>
      <w:marRight w:val="0"/>
      <w:marTop w:val="0"/>
      <w:marBottom w:val="0"/>
      <w:divBdr>
        <w:top w:val="none" w:sz="0" w:space="0" w:color="auto"/>
        <w:left w:val="none" w:sz="0" w:space="0" w:color="auto"/>
        <w:bottom w:val="none" w:sz="0" w:space="0" w:color="auto"/>
        <w:right w:val="none" w:sz="0" w:space="0" w:color="auto"/>
      </w:divBdr>
      <w:divsChild>
        <w:div w:id="407466003">
          <w:marLeft w:val="0"/>
          <w:marRight w:val="0"/>
          <w:marTop w:val="0"/>
          <w:marBottom w:val="0"/>
          <w:divBdr>
            <w:top w:val="none" w:sz="0" w:space="0" w:color="auto"/>
            <w:left w:val="none" w:sz="0" w:space="0" w:color="auto"/>
            <w:bottom w:val="none" w:sz="0" w:space="0" w:color="auto"/>
            <w:right w:val="none" w:sz="0" w:space="0" w:color="auto"/>
          </w:divBdr>
        </w:div>
        <w:div w:id="1005740509">
          <w:marLeft w:val="0"/>
          <w:marRight w:val="0"/>
          <w:marTop w:val="0"/>
          <w:marBottom w:val="0"/>
          <w:divBdr>
            <w:top w:val="none" w:sz="0" w:space="0" w:color="auto"/>
            <w:left w:val="none" w:sz="0" w:space="0" w:color="auto"/>
            <w:bottom w:val="none" w:sz="0" w:space="0" w:color="auto"/>
            <w:right w:val="none" w:sz="0" w:space="0" w:color="auto"/>
          </w:divBdr>
        </w:div>
      </w:divsChild>
    </w:div>
    <w:div w:id="210727159">
      <w:bodyDiv w:val="1"/>
      <w:marLeft w:val="0"/>
      <w:marRight w:val="0"/>
      <w:marTop w:val="0"/>
      <w:marBottom w:val="0"/>
      <w:divBdr>
        <w:top w:val="none" w:sz="0" w:space="0" w:color="auto"/>
        <w:left w:val="none" w:sz="0" w:space="0" w:color="auto"/>
        <w:bottom w:val="none" w:sz="0" w:space="0" w:color="auto"/>
        <w:right w:val="none" w:sz="0" w:space="0" w:color="auto"/>
      </w:divBdr>
      <w:divsChild>
        <w:div w:id="618343469">
          <w:marLeft w:val="0"/>
          <w:marRight w:val="0"/>
          <w:marTop w:val="0"/>
          <w:marBottom w:val="0"/>
          <w:divBdr>
            <w:top w:val="none" w:sz="0" w:space="0" w:color="auto"/>
            <w:left w:val="none" w:sz="0" w:space="0" w:color="auto"/>
            <w:bottom w:val="none" w:sz="0" w:space="0" w:color="auto"/>
            <w:right w:val="none" w:sz="0" w:space="0" w:color="auto"/>
          </w:divBdr>
        </w:div>
        <w:div w:id="1045981432">
          <w:marLeft w:val="0"/>
          <w:marRight w:val="0"/>
          <w:marTop w:val="0"/>
          <w:marBottom w:val="0"/>
          <w:divBdr>
            <w:top w:val="none" w:sz="0" w:space="0" w:color="auto"/>
            <w:left w:val="none" w:sz="0" w:space="0" w:color="auto"/>
            <w:bottom w:val="none" w:sz="0" w:space="0" w:color="auto"/>
            <w:right w:val="none" w:sz="0" w:space="0" w:color="auto"/>
          </w:divBdr>
        </w:div>
      </w:divsChild>
    </w:div>
    <w:div w:id="272783768">
      <w:bodyDiv w:val="1"/>
      <w:marLeft w:val="0"/>
      <w:marRight w:val="0"/>
      <w:marTop w:val="0"/>
      <w:marBottom w:val="0"/>
      <w:divBdr>
        <w:top w:val="none" w:sz="0" w:space="0" w:color="auto"/>
        <w:left w:val="none" w:sz="0" w:space="0" w:color="auto"/>
        <w:bottom w:val="none" w:sz="0" w:space="0" w:color="auto"/>
        <w:right w:val="none" w:sz="0" w:space="0" w:color="auto"/>
      </w:divBdr>
      <w:divsChild>
        <w:div w:id="517624992">
          <w:marLeft w:val="0"/>
          <w:marRight w:val="0"/>
          <w:marTop w:val="0"/>
          <w:marBottom w:val="0"/>
          <w:divBdr>
            <w:top w:val="none" w:sz="0" w:space="0" w:color="auto"/>
            <w:left w:val="none" w:sz="0" w:space="0" w:color="auto"/>
            <w:bottom w:val="none" w:sz="0" w:space="0" w:color="auto"/>
            <w:right w:val="none" w:sz="0" w:space="0" w:color="auto"/>
          </w:divBdr>
        </w:div>
      </w:divsChild>
    </w:div>
    <w:div w:id="372312241">
      <w:bodyDiv w:val="1"/>
      <w:marLeft w:val="0"/>
      <w:marRight w:val="0"/>
      <w:marTop w:val="0"/>
      <w:marBottom w:val="0"/>
      <w:divBdr>
        <w:top w:val="none" w:sz="0" w:space="0" w:color="auto"/>
        <w:left w:val="none" w:sz="0" w:space="0" w:color="auto"/>
        <w:bottom w:val="none" w:sz="0" w:space="0" w:color="auto"/>
        <w:right w:val="none" w:sz="0" w:space="0" w:color="auto"/>
      </w:divBdr>
    </w:div>
    <w:div w:id="438573521">
      <w:bodyDiv w:val="1"/>
      <w:marLeft w:val="0"/>
      <w:marRight w:val="0"/>
      <w:marTop w:val="0"/>
      <w:marBottom w:val="0"/>
      <w:divBdr>
        <w:top w:val="none" w:sz="0" w:space="0" w:color="auto"/>
        <w:left w:val="none" w:sz="0" w:space="0" w:color="auto"/>
        <w:bottom w:val="none" w:sz="0" w:space="0" w:color="auto"/>
        <w:right w:val="none" w:sz="0" w:space="0" w:color="auto"/>
      </w:divBdr>
    </w:div>
    <w:div w:id="546143212">
      <w:bodyDiv w:val="1"/>
      <w:marLeft w:val="0"/>
      <w:marRight w:val="0"/>
      <w:marTop w:val="0"/>
      <w:marBottom w:val="0"/>
      <w:divBdr>
        <w:top w:val="none" w:sz="0" w:space="0" w:color="auto"/>
        <w:left w:val="none" w:sz="0" w:space="0" w:color="auto"/>
        <w:bottom w:val="none" w:sz="0" w:space="0" w:color="auto"/>
        <w:right w:val="none" w:sz="0" w:space="0" w:color="auto"/>
      </w:divBdr>
      <w:divsChild>
        <w:div w:id="2039157932">
          <w:marLeft w:val="0"/>
          <w:marRight w:val="0"/>
          <w:marTop w:val="0"/>
          <w:marBottom w:val="0"/>
          <w:divBdr>
            <w:top w:val="none" w:sz="0" w:space="0" w:color="auto"/>
            <w:left w:val="none" w:sz="0" w:space="0" w:color="auto"/>
            <w:bottom w:val="none" w:sz="0" w:space="0" w:color="auto"/>
            <w:right w:val="none" w:sz="0" w:space="0" w:color="auto"/>
          </w:divBdr>
        </w:div>
      </w:divsChild>
    </w:div>
    <w:div w:id="1004170188">
      <w:bodyDiv w:val="1"/>
      <w:marLeft w:val="0"/>
      <w:marRight w:val="0"/>
      <w:marTop w:val="0"/>
      <w:marBottom w:val="0"/>
      <w:divBdr>
        <w:top w:val="none" w:sz="0" w:space="0" w:color="auto"/>
        <w:left w:val="none" w:sz="0" w:space="0" w:color="auto"/>
        <w:bottom w:val="none" w:sz="0" w:space="0" w:color="auto"/>
        <w:right w:val="none" w:sz="0" w:space="0" w:color="auto"/>
      </w:divBdr>
      <w:divsChild>
        <w:div w:id="1227495720">
          <w:marLeft w:val="0"/>
          <w:marRight w:val="0"/>
          <w:marTop w:val="0"/>
          <w:marBottom w:val="0"/>
          <w:divBdr>
            <w:top w:val="none" w:sz="0" w:space="0" w:color="auto"/>
            <w:left w:val="none" w:sz="0" w:space="0" w:color="auto"/>
            <w:bottom w:val="none" w:sz="0" w:space="0" w:color="auto"/>
            <w:right w:val="none" w:sz="0" w:space="0" w:color="auto"/>
          </w:divBdr>
        </w:div>
        <w:div w:id="745347786">
          <w:marLeft w:val="0"/>
          <w:marRight w:val="0"/>
          <w:marTop w:val="0"/>
          <w:marBottom w:val="0"/>
          <w:divBdr>
            <w:top w:val="none" w:sz="0" w:space="0" w:color="auto"/>
            <w:left w:val="none" w:sz="0" w:space="0" w:color="auto"/>
            <w:bottom w:val="none" w:sz="0" w:space="0" w:color="auto"/>
            <w:right w:val="none" w:sz="0" w:space="0" w:color="auto"/>
          </w:divBdr>
        </w:div>
      </w:divsChild>
    </w:div>
    <w:div w:id="1148060239">
      <w:bodyDiv w:val="1"/>
      <w:marLeft w:val="0"/>
      <w:marRight w:val="0"/>
      <w:marTop w:val="0"/>
      <w:marBottom w:val="0"/>
      <w:divBdr>
        <w:top w:val="none" w:sz="0" w:space="0" w:color="auto"/>
        <w:left w:val="none" w:sz="0" w:space="0" w:color="auto"/>
        <w:bottom w:val="none" w:sz="0" w:space="0" w:color="auto"/>
        <w:right w:val="none" w:sz="0" w:space="0" w:color="auto"/>
      </w:divBdr>
      <w:divsChild>
        <w:div w:id="1332024333">
          <w:marLeft w:val="0"/>
          <w:marRight w:val="0"/>
          <w:marTop w:val="0"/>
          <w:marBottom w:val="0"/>
          <w:divBdr>
            <w:top w:val="none" w:sz="0" w:space="0" w:color="auto"/>
            <w:left w:val="none" w:sz="0" w:space="0" w:color="auto"/>
            <w:bottom w:val="none" w:sz="0" w:space="0" w:color="auto"/>
            <w:right w:val="none" w:sz="0" w:space="0" w:color="auto"/>
          </w:divBdr>
        </w:div>
      </w:divsChild>
    </w:div>
    <w:div w:id="1339890475">
      <w:bodyDiv w:val="1"/>
      <w:marLeft w:val="0"/>
      <w:marRight w:val="0"/>
      <w:marTop w:val="0"/>
      <w:marBottom w:val="0"/>
      <w:divBdr>
        <w:top w:val="none" w:sz="0" w:space="0" w:color="auto"/>
        <w:left w:val="none" w:sz="0" w:space="0" w:color="auto"/>
        <w:bottom w:val="none" w:sz="0" w:space="0" w:color="auto"/>
        <w:right w:val="none" w:sz="0" w:space="0" w:color="auto"/>
      </w:divBdr>
      <w:divsChild>
        <w:div w:id="819618413">
          <w:marLeft w:val="0"/>
          <w:marRight w:val="0"/>
          <w:marTop w:val="0"/>
          <w:marBottom w:val="0"/>
          <w:divBdr>
            <w:top w:val="none" w:sz="0" w:space="0" w:color="auto"/>
            <w:left w:val="none" w:sz="0" w:space="0" w:color="auto"/>
            <w:bottom w:val="none" w:sz="0" w:space="0" w:color="auto"/>
            <w:right w:val="none" w:sz="0" w:space="0" w:color="auto"/>
          </w:divBdr>
        </w:div>
        <w:div w:id="263346081">
          <w:marLeft w:val="0"/>
          <w:marRight w:val="0"/>
          <w:marTop w:val="0"/>
          <w:marBottom w:val="0"/>
          <w:divBdr>
            <w:top w:val="none" w:sz="0" w:space="0" w:color="auto"/>
            <w:left w:val="none" w:sz="0" w:space="0" w:color="auto"/>
            <w:bottom w:val="none" w:sz="0" w:space="0" w:color="auto"/>
            <w:right w:val="none" w:sz="0" w:space="0" w:color="auto"/>
          </w:divBdr>
        </w:div>
      </w:divsChild>
    </w:div>
    <w:div w:id="1474982593">
      <w:bodyDiv w:val="1"/>
      <w:marLeft w:val="0"/>
      <w:marRight w:val="0"/>
      <w:marTop w:val="0"/>
      <w:marBottom w:val="0"/>
      <w:divBdr>
        <w:top w:val="none" w:sz="0" w:space="0" w:color="auto"/>
        <w:left w:val="none" w:sz="0" w:space="0" w:color="auto"/>
        <w:bottom w:val="none" w:sz="0" w:space="0" w:color="auto"/>
        <w:right w:val="none" w:sz="0" w:space="0" w:color="auto"/>
      </w:divBdr>
      <w:divsChild>
        <w:div w:id="477189357">
          <w:marLeft w:val="0"/>
          <w:marRight w:val="0"/>
          <w:marTop w:val="0"/>
          <w:marBottom w:val="0"/>
          <w:divBdr>
            <w:top w:val="none" w:sz="0" w:space="0" w:color="auto"/>
            <w:left w:val="none" w:sz="0" w:space="0" w:color="auto"/>
            <w:bottom w:val="none" w:sz="0" w:space="0" w:color="auto"/>
            <w:right w:val="none" w:sz="0" w:space="0" w:color="auto"/>
          </w:divBdr>
        </w:div>
        <w:div w:id="947464971">
          <w:marLeft w:val="0"/>
          <w:marRight w:val="0"/>
          <w:marTop w:val="0"/>
          <w:marBottom w:val="0"/>
          <w:divBdr>
            <w:top w:val="none" w:sz="0" w:space="0" w:color="auto"/>
            <w:left w:val="none" w:sz="0" w:space="0" w:color="auto"/>
            <w:bottom w:val="none" w:sz="0" w:space="0" w:color="auto"/>
            <w:right w:val="none" w:sz="0" w:space="0" w:color="auto"/>
          </w:divBdr>
        </w:div>
      </w:divsChild>
    </w:div>
    <w:div w:id="1482887606">
      <w:bodyDiv w:val="1"/>
      <w:marLeft w:val="0"/>
      <w:marRight w:val="0"/>
      <w:marTop w:val="0"/>
      <w:marBottom w:val="0"/>
      <w:divBdr>
        <w:top w:val="none" w:sz="0" w:space="0" w:color="auto"/>
        <w:left w:val="none" w:sz="0" w:space="0" w:color="auto"/>
        <w:bottom w:val="none" w:sz="0" w:space="0" w:color="auto"/>
        <w:right w:val="none" w:sz="0" w:space="0" w:color="auto"/>
      </w:divBdr>
      <w:divsChild>
        <w:div w:id="539710475">
          <w:marLeft w:val="0"/>
          <w:marRight w:val="0"/>
          <w:marTop w:val="0"/>
          <w:marBottom w:val="0"/>
          <w:divBdr>
            <w:top w:val="none" w:sz="0" w:space="0" w:color="auto"/>
            <w:left w:val="none" w:sz="0" w:space="0" w:color="auto"/>
            <w:bottom w:val="none" w:sz="0" w:space="0" w:color="auto"/>
            <w:right w:val="none" w:sz="0" w:space="0" w:color="auto"/>
          </w:divBdr>
        </w:div>
      </w:divsChild>
    </w:div>
    <w:div w:id="1889754225">
      <w:bodyDiv w:val="1"/>
      <w:marLeft w:val="0"/>
      <w:marRight w:val="0"/>
      <w:marTop w:val="0"/>
      <w:marBottom w:val="0"/>
      <w:divBdr>
        <w:top w:val="none" w:sz="0" w:space="0" w:color="auto"/>
        <w:left w:val="none" w:sz="0" w:space="0" w:color="auto"/>
        <w:bottom w:val="none" w:sz="0" w:space="0" w:color="auto"/>
        <w:right w:val="none" w:sz="0" w:space="0" w:color="auto"/>
      </w:divBdr>
      <w:divsChild>
        <w:div w:id="1519199094">
          <w:marLeft w:val="0"/>
          <w:marRight w:val="0"/>
          <w:marTop w:val="0"/>
          <w:marBottom w:val="0"/>
          <w:divBdr>
            <w:top w:val="none" w:sz="0" w:space="0" w:color="auto"/>
            <w:left w:val="none" w:sz="0" w:space="0" w:color="auto"/>
            <w:bottom w:val="none" w:sz="0" w:space="0" w:color="auto"/>
            <w:right w:val="none" w:sz="0" w:space="0" w:color="auto"/>
          </w:divBdr>
        </w:div>
      </w:divsChild>
    </w:div>
    <w:div w:id="1984961390">
      <w:bodyDiv w:val="1"/>
      <w:marLeft w:val="0"/>
      <w:marRight w:val="0"/>
      <w:marTop w:val="0"/>
      <w:marBottom w:val="0"/>
      <w:divBdr>
        <w:top w:val="none" w:sz="0" w:space="0" w:color="auto"/>
        <w:left w:val="none" w:sz="0" w:space="0" w:color="auto"/>
        <w:bottom w:val="none" w:sz="0" w:space="0" w:color="auto"/>
        <w:right w:val="none" w:sz="0" w:space="0" w:color="auto"/>
      </w:divBdr>
      <w:divsChild>
        <w:div w:id="1509908309">
          <w:marLeft w:val="0"/>
          <w:marRight w:val="0"/>
          <w:marTop w:val="0"/>
          <w:marBottom w:val="0"/>
          <w:divBdr>
            <w:top w:val="none" w:sz="0" w:space="0" w:color="auto"/>
            <w:left w:val="none" w:sz="0" w:space="0" w:color="auto"/>
            <w:bottom w:val="none" w:sz="0" w:space="0" w:color="auto"/>
            <w:right w:val="none" w:sz="0" w:space="0" w:color="auto"/>
          </w:divBdr>
        </w:div>
      </w:divsChild>
    </w:div>
    <w:div w:id="202362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57669-9CBF-4A22-A4EC-A2EF8026C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TotalTime>
  <Pages>3</Pages>
  <Words>209</Words>
  <Characters>1197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maeda</dc:creator>
  <cp:keywords/>
  <dc:description/>
  <cp:lastModifiedBy>Fujita</cp:lastModifiedBy>
  <cp:revision>71</cp:revision>
  <cp:lastPrinted>2023-12-08T01:42:00Z</cp:lastPrinted>
  <dcterms:created xsi:type="dcterms:W3CDTF">2025-02-18T10:03:00Z</dcterms:created>
  <dcterms:modified xsi:type="dcterms:W3CDTF">2026-08-19T00:31:00Z</dcterms:modified>
</cp:coreProperties>
</file>