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EAF06" w14:textId="77777777" w:rsidR="0041593E" w:rsidRPr="00D76AF5" w:rsidRDefault="0041593E" w:rsidP="0041593E">
      <w:pPr>
        <w:jc w:val="center"/>
        <w:rPr>
          <w:sz w:val="24"/>
          <w:szCs w:val="28"/>
        </w:rPr>
      </w:pPr>
      <w:r w:rsidRPr="00D76AF5">
        <w:rPr>
          <w:rFonts w:hint="eastAsia"/>
          <w:sz w:val="24"/>
          <w:szCs w:val="28"/>
        </w:rPr>
        <w:t>仕様書</w:t>
      </w:r>
    </w:p>
    <w:p w14:paraId="212D581E" w14:textId="77777777" w:rsidR="0041593E" w:rsidRPr="00D76AF5" w:rsidRDefault="0041593E" w:rsidP="0041593E">
      <w:pPr>
        <w:rPr>
          <w:sz w:val="24"/>
          <w:szCs w:val="28"/>
        </w:rPr>
      </w:pPr>
      <w:r w:rsidRPr="00D76AF5">
        <w:rPr>
          <w:sz w:val="24"/>
          <w:szCs w:val="28"/>
        </w:rPr>
        <w:t xml:space="preserve"> </w:t>
      </w:r>
    </w:p>
    <w:p w14:paraId="639A2FB1" w14:textId="3034D4AD" w:rsidR="0041593E" w:rsidRPr="00D76AF5" w:rsidRDefault="00EB3D70" w:rsidP="0041593E">
      <w:pPr>
        <w:rPr>
          <w:sz w:val="24"/>
          <w:szCs w:val="28"/>
        </w:rPr>
      </w:pPr>
      <w:r w:rsidRPr="00D76AF5">
        <w:rPr>
          <w:rFonts w:hint="eastAsia"/>
          <w:sz w:val="24"/>
          <w:szCs w:val="28"/>
        </w:rPr>
        <w:t>１．</w:t>
      </w:r>
      <w:r w:rsidR="0041593E" w:rsidRPr="00D76AF5">
        <w:rPr>
          <w:rFonts w:hint="eastAsia"/>
          <w:sz w:val="24"/>
          <w:szCs w:val="28"/>
        </w:rPr>
        <w:t>保険種類</w:t>
      </w:r>
      <w:r w:rsidRPr="00D76AF5">
        <w:rPr>
          <w:rFonts w:hint="eastAsia"/>
          <w:sz w:val="24"/>
          <w:szCs w:val="28"/>
        </w:rPr>
        <w:t xml:space="preserve">　</w:t>
      </w:r>
      <w:r w:rsidR="0041593E" w:rsidRPr="00D76AF5">
        <w:rPr>
          <w:rFonts w:hint="eastAsia"/>
          <w:sz w:val="24"/>
          <w:szCs w:val="28"/>
        </w:rPr>
        <w:t xml:space="preserve"> </w:t>
      </w:r>
      <w:r w:rsidR="0041593E" w:rsidRPr="00D76AF5">
        <w:rPr>
          <w:rFonts w:hint="eastAsia"/>
          <w:sz w:val="24"/>
          <w:szCs w:val="28"/>
        </w:rPr>
        <w:t>傷害保険</w:t>
      </w:r>
      <w:r w:rsidR="0041593E" w:rsidRPr="00D76AF5">
        <w:rPr>
          <w:rFonts w:hint="eastAsia"/>
          <w:sz w:val="24"/>
          <w:szCs w:val="28"/>
        </w:rPr>
        <w:t xml:space="preserve"> </w:t>
      </w:r>
    </w:p>
    <w:p w14:paraId="75CFC4B1" w14:textId="77777777" w:rsidR="00EB3D70" w:rsidRPr="00D76AF5" w:rsidRDefault="00EB3D70" w:rsidP="0041593E">
      <w:pPr>
        <w:rPr>
          <w:sz w:val="24"/>
          <w:szCs w:val="28"/>
        </w:rPr>
      </w:pPr>
    </w:p>
    <w:p w14:paraId="2D248D5E" w14:textId="619563A8" w:rsidR="0041593E" w:rsidRPr="00D76AF5" w:rsidRDefault="00EB3D70" w:rsidP="0041593E">
      <w:pPr>
        <w:rPr>
          <w:sz w:val="24"/>
          <w:szCs w:val="28"/>
        </w:rPr>
      </w:pPr>
      <w:r w:rsidRPr="00D76AF5">
        <w:rPr>
          <w:rFonts w:hint="eastAsia"/>
          <w:sz w:val="24"/>
          <w:szCs w:val="28"/>
        </w:rPr>
        <w:t>２．</w:t>
      </w:r>
      <w:r w:rsidR="0041593E" w:rsidRPr="00D76AF5">
        <w:rPr>
          <w:rFonts w:hint="eastAsia"/>
          <w:sz w:val="24"/>
          <w:szCs w:val="28"/>
        </w:rPr>
        <w:t>保険期間</w:t>
      </w:r>
      <w:r w:rsidRPr="00D76AF5">
        <w:rPr>
          <w:rFonts w:hint="eastAsia"/>
          <w:sz w:val="24"/>
          <w:szCs w:val="28"/>
        </w:rPr>
        <w:t xml:space="preserve">　</w:t>
      </w:r>
      <w:r w:rsidR="0041593E" w:rsidRPr="00D76AF5">
        <w:rPr>
          <w:rFonts w:hint="eastAsia"/>
          <w:sz w:val="24"/>
          <w:szCs w:val="28"/>
        </w:rPr>
        <w:t xml:space="preserve"> </w:t>
      </w:r>
      <w:r w:rsidR="004D7D99" w:rsidRPr="00D76AF5">
        <w:rPr>
          <w:rFonts w:hint="eastAsia"/>
          <w:sz w:val="24"/>
          <w:szCs w:val="28"/>
        </w:rPr>
        <w:t>令和</w:t>
      </w:r>
      <w:r w:rsidR="00D40A68">
        <w:rPr>
          <w:rFonts w:hint="eastAsia"/>
          <w:sz w:val="24"/>
          <w:szCs w:val="28"/>
        </w:rPr>
        <w:t>８</w:t>
      </w:r>
      <w:r w:rsidR="0012306E" w:rsidRPr="00D76AF5">
        <w:rPr>
          <w:rFonts w:hint="eastAsia"/>
          <w:sz w:val="24"/>
          <w:szCs w:val="28"/>
        </w:rPr>
        <w:t>年１１月１日</w:t>
      </w:r>
      <w:r w:rsidR="00D76AF5">
        <w:rPr>
          <w:rFonts w:hint="eastAsia"/>
          <w:sz w:val="24"/>
          <w:szCs w:val="28"/>
        </w:rPr>
        <w:t>から同</w:t>
      </w:r>
      <w:r w:rsidR="0012306E" w:rsidRPr="00D76AF5">
        <w:rPr>
          <w:rFonts w:hint="eastAsia"/>
          <w:sz w:val="24"/>
          <w:szCs w:val="28"/>
        </w:rPr>
        <w:t>年１</w:t>
      </w:r>
      <w:r w:rsidR="0041593E" w:rsidRPr="00D76AF5">
        <w:rPr>
          <w:rFonts w:hint="eastAsia"/>
          <w:sz w:val="24"/>
          <w:szCs w:val="28"/>
        </w:rPr>
        <w:t>２月３１日</w:t>
      </w:r>
      <w:r w:rsidR="00D76AF5">
        <w:rPr>
          <w:rFonts w:hint="eastAsia"/>
          <w:sz w:val="24"/>
          <w:szCs w:val="28"/>
        </w:rPr>
        <w:t>まで</w:t>
      </w:r>
    </w:p>
    <w:p w14:paraId="71ED89F5" w14:textId="77777777" w:rsidR="00EB3D70" w:rsidRPr="00D76AF5" w:rsidRDefault="00EB3D70" w:rsidP="0041593E">
      <w:pPr>
        <w:rPr>
          <w:sz w:val="24"/>
          <w:szCs w:val="28"/>
        </w:rPr>
      </w:pPr>
    </w:p>
    <w:p w14:paraId="6E50107C" w14:textId="54741944" w:rsidR="0041593E" w:rsidRDefault="00EB3D70" w:rsidP="0041593E">
      <w:pPr>
        <w:rPr>
          <w:sz w:val="24"/>
          <w:szCs w:val="28"/>
        </w:rPr>
      </w:pPr>
      <w:r w:rsidRPr="00D76AF5">
        <w:rPr>
          <w:rFonts w:hint="eastAsia"/>
          <w:sz w:val="24"/>
          <w:szCs w:val="28"/>
        </w:rPr>
        <w:t>３．</w:t>
      </w:r>
      <w:r w:rsidR="0041593E" w:rsidRPr="00D76AF5">
        <w:rPr>
          <w:rFonts w:hint="eastAsia"/>
          <w:sz w:val="24"/>
          <w:szCs w:val="28"/>
        </w:rPr>
        <w:t>被保険者</w:t>
      </w:r>
      <w:r w:rsidRPr="00D76AF5">
        <w:rPr>
          <w:rFonts w:hint="eastAsia"/>
          <w:sz w:val="24"/>
          <w:szCs w:val="28"/>
        </w:rPr>
        <w:t xml:space="preserve">　</w:t>
      </w:r>
      <w:r w:rsidR="0041593E" w:rsidRPr="00D76AF5">
        <w:rPr>
          <w:rFonts w:hint="eastAsia"/>
          <w:sz w:val="24"/>
          <w:szCs w:val="28"/>
        </w:rPr>
        <w:t xml:space="preserve"> </w:t>
      </w:r>
      <w:r w:rsidR="00663091">
        <w:rPr>
          <w:rFonts w:hint="eastAsia"/>
          <w:sz w:val="24"/>
          <w:szCs w:val="28"/>
        </w:rPr>
        <w:t>就学時の健康診断受診者</w:t>
      </w:r>
      <w:r w:rsidR="0041593E" w:rsidRPr="00D76AF5">
        <w:rPr>
          <w:rFonts w:hint="eastAsia"/>
          <w:sz w:val="24"/>
          <w:szCs w:val="28"/>
        </w:rPr>
        <w:t>全員（</w:t>
      </w:r>
      <w:r w:rsidR="00467F5D">
        <w:rPr>
          <w:rFonts w:hint="eastAsia"/>
          <w:sz w:val="24"/>
          <w:szCs w:val="28"/>
        </w:rPr>
        <w:t>８</w:t>
      </w:r>
      <w:r w:rsidR="009375CD" w:rsidRPr="00D76AF5">
        <w:rPr>
          <w:rFonts w:hint="eastAsia"/>
          <w:sz w:val="24"/>
          <w:szCs w:val="28"/>
        </w:rPr>
        <w:t>，</w:t>
      </w:r>
      <w:r w:rsidR="00D40A68">
        <w:rPr>
          <w:rFonts w:hint="eastAsia"/>
          <w:sz w:val="24"/>
          <w:szCs w:val="28"/>
        </w:rPr>
        <w:t>３９０</w:t>
      </w:r>
      <w:r w:rsidR="0041593E" w:rsidRPr="00D76AF5">
        <w:rPr>
          <w:rFonts w:hint="eastAsia"/>
          <w:sz w:val="24"/>
          <w:szCs w:val="28"/>
        </w:rPr>
        <w:t>人（暫定））</w:t>
      </w:r>
      <w:r w:rsidR="0041593E" w:rsidRPr="00D76AF5">
        <w:rPr>
          <w:rFonts w:hint="eastAsia"/>
          <w:sz w:val="24"/>
          <w:szCs w:val="28"/>
        </w:rPr>
        <w:t xml:space="preserve"> </w:t>
      </w:r>
    </w:p>
    <w:p w14:paraId="398E6088" w14:textId="1934008B" w:rsidR="006D566D" w:rsidRPr="00D76AF5" w:rsidRDefault="006D566D" w:rsidP="0041593E">
      <w:pPr>
        <w:rPr>
          <w:sz w:val="24"/>
          <w:szCs w:val="28"/>
        </w:rPr>
      </w:pPr>
      <w:r>
        <w:rPr>
          <w:rFonts w:hint="eastAsia"/>
          <w:sz w:val="24"/>
          <w:szCs w:val="28"/>
        </w:rPr>
        <w:t xml:space="preserve">　　　　　　　</w:t>
      </w:r>
      <w:r>
        <w:rPr>
          <w:rFonts w:hint="eastAsia"/>
          <w:sz w:val="24"/>
          <w:szCs w:val="28"/>
        </w:rPr>
        <w:t xml:space="preserve"> </w:t>
      </w:r>
      <w:r>
        <w:rPr>
          <w:rFonts w:hint="eastAsia"/>
          <w:sz w:val="24"/>
          <w:szCs w:val="28"/>
        </w:rPr>
        <w:t>※　年齢上限６歳、下限５歳</w:t>
      </w:r>
    </w:p>
    <w:p w14:paraId="61CF1ECC" w14:textId="77777777" w:rsidR="00EB3D70" w:rsidRPr="00D76AF5" w:rsidRDefault="00EB3D70" w:rsidP="0041593E">
      <w:pPr>
        <w:rPr>
          <w:sz w:val="24"/>
          <w:szCs w:val="28"/>
        </w:rPr>
      </w:pPr>
    </w:p>
    <w:p w14:paraId="2B2B4804" w14:textId="13D074B0" w:rsidR="00EB3D70" w:rsidRPr="00D76AF5" w:rsidRDefault="00EB3D70" w:rsidP="0041593E">
      <w:pPr>
        <w:rPr>
          <w:sz w:val="24"/>
          <w:szCs w:val="28"/>
        </w:rPr>
      </w:pPr>
      <w:r w:rsidRPr="00D76AF5">
        <w:rPr>
          <w:rFonts w:hint="eastAsia"/>
          <w:sz w:val="24"/>
          <w:szCs w:val="28"/>
        </w:rPr>
        <w:t xml:space="preserve">４．場　　所　</w:t>
      </w:r>
      <w:r w:rsidRPr="00D76AF5">
        <w:rPr>
          <w:rFonts w:hint="eastAsia"/>
          <w:sz w:val="24"/>
          <w:szCs w:val="28"/>
        </w:rPr>
        <w:t xml:space="preserve"> </w:t>
      </w:r>
      <w:r w:rsidRPr="00D76AF5">
        <w:rPr>
          <w:rFonts w:hint="eastAsia"/>
          <w:sz w:val="24"/>
          <w:szCs w:val="28"/>
        </w:rPr>
        <w:t>京都市立小学校及び義務教育学校（１５</w:t>
      </w:r>
      <w:r w:rsidR="00467F5D">
        <w:rPr>
          <w:rFonts w:hint="eastAsia"/>
          <w:sz w:val="24"/>
          <w:szCs w:val="28"/>
        </w:rPr>
        <w:t>５</w:t>
      </w:r>
      <w:r w:rsidRPr="00D76AF5">
        <w:rPr>
          <w:rFonts w:hint="eastAsia"/>
          <w:sz w:val="24"/>
          <w:szCs w:val="28"/>
        </w:rPr>
        <w:t>校）</w:t>
      </w:r>
    </w:p>
    <w:p w14:paraId="028F499A" w14:textId="77777777" w:rsidR="00EB3D70" w:rsidRPr="00D76AF5" w:rsidRDefault="00EB3D70" w:rsidP="0041593E">
      <w:pPr>
        <w:rPr>
          <w:sz w:val="24"/>
          <w:szCs w:val="28"/>
        </w:rPr>
      </w:pPr>
    </w:p>
    <w:p w14:paraId="4D152931" w14:textId="7FCCDFD0" w:rsidR="00EB3D70" w:rsidRPr="00D76AF5" w:rsidRDefault="00EB3D70" w:rsidP="00EB3D70">
      <w:pPr>
        <w:ind w:left="1800" w:hangingChars="750" w:hanging="1800"/>
        <w:rPr>
          <w:sz w:val="24"/>
          <w:szCs w:val="28"/>
        </w:rPr>
      </w:pPr>
      <w:r w:rsidRPr="00D76AF5">
        <w:rPr>
          <w:rFonts w:hint="eastAsia"/>
          <w:sz w:val="24"/>
          <w:szCs w:val="28"/>
        </w:rPr>
        <w:t xml:space="preserve">５．実施内容　</w:t>
      </w:r>
      <w:r w:rsidRPr="00D76AF5">
        <w:rPr>
          <w:rFonts w:hint="eastAsia"/>
          <w:sz w:val="24"/>
          <w:szCs w:val="28"/>
        </w:rPr>
        <w:t xml:space="preserve"> </w:t>
      </w:r>
      <w:r w:rsidRPr="00D76AF5">
        <w:rPr>
          <w:rFonts w:hint="eastAsia"/>
          <w:sz w:val="24"/>
          <w:szCs w:val="28"/>
        </w:rPr>
        <w:t>学校保健安全法第十一条及び第十二条に定める就学時の健康診断を実施する。</w:t>
      </w:r>
    </w:p>
    <w:p w14:paraId="06511C57" w14:textId="77777777" w:rsidR="00EB3D70" w:rsidRPr="00D76AF5" w:rsidRDefault="00EB3D70" w:rsidP="0041593E">
      <w:pPr>
        <w:rPr>
          <w:sz w:val="24"/>
          <w:szCs w:val="28"/>
        </w:rPr>
      </w:pPr>
    </w:p>
    <w:p w14:paraId="10954DE0" w14:textId="71B33AAD" w:rsidR="0041593E" w:rsidRPr="00D76AF5" w:rsidRDefault="00EB3D70" w:rsidP="0041593E">
      <w:pPr>
        <w:rPr>
          <w:sz w:val="24"/>
          <w:szCs w:val="28"/>
        </w:rPr>
      </w:pPr>
      <w:r w:rsidRPr="00D76AF5">
        <w:rPr>
          <w:rFonts w:hint="eastAsia"/>
          <w:sz w:val="24"/>
          <w:szCs w:val="28"/>
        </w:rPr>
        <w:t>６．</w:t>
      </w:r>
      <w:r w:rsidR="0041593E" w:rsidRPr="00D76AF5">
        <w:rPr>
          <w:rFonts w:hint="eastAsia"/>
          <w:sz w:val="24"/>
          <w:szCs w:val="28"/>
        </w:rPr>
        <w:t>補償内容</w:t>
      </w:r>
      <w:r w:rsidRPr="00D76AF5">
        <w:rPr>
          <w:rFonts w:hint="eastAsia"/>
          <w:sz w:val="24"/>
          <w:szCs w:val="28"/>
        </w:rPr>
        <w:t xml:space="preserve">　</w:t>
      </w:r>
      <w:r w:rsidR="0041593E" w:rsidRPr="00D76AF5">
        <w:rPr>
          <w:rFonts w:hint="eastAsia"/>
          <w:sz w:val="24"/>
          <w:szCs w:val="28"/>
        </w:rPr>
        <w:t xml:space="preserve"> </w:t>
      </w:r>
      <w:r w:rsidR="0041593E" w:rsidRPr="00D76AF5">
        <w:rPr>
          <w:rFonts w:hint="eastAsia"/>
          <w:sz w:val="24"/>
          <w:szCs w:val="28"/>
        </w:rPr>
        <w:t>死亡・後遺障害</w:t>
      </w:r>
      <w:r w:rsidRPr="00D76AF5">
        <w:rPr>
          <w:rFonts w:hint="eastAsia"/>
          <w:sz w:val="24"/>
          <w:szCs w:val="28"/>
        </w:rPr>
        <w:t xml:space="preserve">　</w:t>
      </w:r>
      <w:r w:rsidR="00D76AF5">
        <w:rPr>
          <w:rFonts w:hint="eastAsia"/>
          <w:sz w:val="24"/>
          <w:szCs w:val="28"/>
        </w:rPr>
        <w:t xml:space="preserve">　</w:t>
      </w:r>
      <w:r w:rsidR="0041593E" w:rsidRPr="00D76AF5">
        <w:rPr>
          <w:rFonts w:hint="eastAsia"/>
          <w:sz w:val="24"/>
          <w:szCs w:val="28"/>
        </w:rPr>
        <w:t xml:space="preserve"> </w:t>
      </w:r>
      <w:r w:rsidR="0041593E" w:rsidRPr="00D76AF5">
        <w:rPr>
          <w:rFonts w:hint="eastAsia"/>
          <w:sz w:val="24"/>
          <w:szCs w:val="28"/>
        </w:rPr>
        <w:t>２，００</w:t>
      </w:r>
      <w:r w:rsidRPr="00D76AF5">
        <w:rPr>
          <w:rFonts w:hint="eastAsia"/>
          <w:sz w:val="24"/>
          <w:szCs w:val="28"/>
        </w:rPr>
        <w:t>０，０００</w:t>
      </w:r>
      <w:r w:rsidR="0041593E" w:rsidRPr="00D76AF5">
        <w:rPr>
          <w:rFonts w:hint="eastAsia"/>
          <w:sz w:val="24"/>
          <w:szCs w:val="28"/>
        </w:rPr>
        <w:t>円</w:t>
      </w:r>
      <w:r w:rsidR="0041593E" w:rsidRPr="00D76AF5">
        <w:rPr>
          <w:rFonts w:hint="eastAsia"/>
          <w:sz w:val="24"/>
          <w:szCs w:val="28"/>
        </w:rPr>
        <w:t xml:space="preserve"> </w:t>
      </w:r>
    </w:p>
    <w:p w14:paraId="4AD94259" w14:textId="03DEF277" w:rsidR="0041593E" w:rsidRPr="00D76AF5" w:rsidRDefault="0041593E" w:rsidP="0041593E">
      <w:pPr>
        <w:rPr>
          <w:sz w:val="24"/>
          <w:szCs w:val="28"/>
        </w:rPr>
      </w:pPr>
      <w:r w:rsidRPr="00D76AF5">
        <w:rPr>
          <w:rFonts w:hint="eastAsia"/>
          <w:sz w:val="24"/>
          <w:szCs w:val="28"/>
        </w:rPr>
        <w:t xml:space="preserve">    </w:t>
      </w:r>
      <w:r w:rsidR="00EB3D70" w:rsidRPr="00D76AF5">
        <w:rPr>
          <w:rFonts w:hint="eastAsia"/>
          <w:sz w:val="24"/>
          <w:szCs w:val="28"/>
        </w:rPr>
        <w:t xml:space="preserve">　</w:t>
      </w:r>
      <w:r w:rsidRPr="00D76AF5">
        <w:rPr>
          <w:rFonts w:hint="eastAsia"/>
          <w:sz w:val="24"/>
          <w:szCs w:val="28"/>
        </w:rPr>
        <w:t xml:space="preserve">  </w:t>
      </w:r>
      <w:r w:rsidR="00EB3D70" w:rsidRPr="00D76AF5">
        <w:rPr>
          <w:rFonts w:hint="eastAsia"/>
          <w:sz w:val="24"/>
          <w:szCs w:val="28"/>
        </w:rPr>
        <w:t xml:space="preserve">　　　</w:t>
      </w:r>
      <w:r w:rsidR="00EB3D70" w:rsidRPr="00D76AF5">
        <w:rPr>
          <w:rFonts w:hint="eastAsia"/>
          <w:sz w:val="24"/>
          <w:szCs w:val="28"/>
        </w:rPr>
        <w:t xml:space="preserve"> </w:t>
      </w:r>
      <w:r w:rsidRPr="00D76AF5">
        <w:rPr>
          <w:rFonts w:hint="eastAsia"/>
          <w:sz w:val="24"/>
          <w:szCs w:val="28"/>
        </w:rPr>
        <w:t>入院（日額）</w:t>
      </w:r>
      <w:r w:rsidR="00EB3D70" w:rsidRPr="00D76AF5">
        <w:rPr>
          <w:rFonts w:hint="eastAsia"/>
          <w:sz w:val="24"/>
          <w:szCs w:val="28"/>
        </w:rPr>
        <w:t xml:space="preserve">　　</w:t>
      </w:r>
      <w:r w:rsidR="00D76AF5">
        <w:rPr>
          <w:rFonts w:hint="eastAsia"/>
          <w:sz w:val="24"/>
          <w:szCs w:val="28"/>
        </w:rPr>
        <w:t xml:space="preserve">　</w:t>
      </w:r>
      <w:r w:rsidR="00EB3D70" w:rsidRPr="00D76AF5">
        <w:rPr>
          <w:rFonts w:hint="eastAsia"/>
          <w:sz w:val="24"/>
          <w:szCs w:val="28"/>
        </w:rPr>
        <w:t xml:space="preserve">　　　</w:t>
      </w:r>
      <w:r w:rsidRPr="00D76AF5">
        <w:rPr>
          <w:rFonts w:hint="eastAsia"/>
          <w:sz w:val="24"/>
          <w:szCs w:val="28"/>
        </w:rPr>
        <w:t xml:space="preserve">   </w:t>
      </w:r>
      <w:r w:rsidRPr="00D76AF5">
        <w:rPr>
          <w:rFonts w:hint="eastAsia"/>
          <w:sz w:val="24"/>
          <w:szCs w:val="28"/>
        </w:rPr>
        <w:t>３，０００円</w:t>
      </w:r>
      <w:r w:rsidRPr="00D76AF5">
        <w:rPr>
          <w:rFonts w:hint="eastAsia"/>
          <w:sz w:val="24"/>
          <w:szCs w:val="28"/>
        </w:rPr>
        <w:t xml:space="preserve"> </w:t>
      </w:r>
    </w:p>
    <w:p w14:paraId="0BD31E1C" w14:textId="1B087D33" w:rsidR="0041593E" w:rsidRPr="00D76AF5" w:rsidRDefault="0041593E" w:rsidP="0041593E">
      <w:pPr>
        <w:rPr>
          <w:sz w:val="24"/>
          <w:szCs w:val="28"/>
        </w:rPr>
      </w:pPr>
      <w:r w:rsidRPr="00D76AF5">
        <w:rPr>
          <w:rFonts w:hint="eastAsia"/>
          <w:sz w:val="24"/>
          <w:szCs w:val="28"/>
        </w:rPr>
        <w:t xml:space="preserve">     </w:t>
      </w:r>
      <w:r w:rsidR="00EB3D70" w:rsidRPr="00D76AF5">
        <w:rPr>
          <w:rFonts w:hint="eastAsia"/>
          <w:sz w:val="24"/>
          <w:szCs w:val="28"/>
        </w:rPr>
        <w:t xml:space="preserve">　</w:t>
      </w:r>
      <w:r w:rsidRPr="00D76AF5">
        <w:rPr>
          <w:rFonts w:hint="eastAsia"/>
          <w:sz w:val="24"/>
          <w:szCs w:val="28"/>
        </w:rPr>
        <w:t xml:space="preserve"> </w:t>
      </w:r>
      <w:r w:rsidR="00EB3D70" w:rsidRPr="00D76AF5">
        <w:rPr>
          <w:rFonts w:hint="eastAsia"/>
          <w:sz w:val="24"/>
          <w:szCs w:val="28"/>
        </w:rPr>
        <w:t xml:space="preserve">　　</w:t>
      </w:r>
      <w:r w:rsidR="00EB3D70" w:rsidRPr="00D76AF5">
        <w:rPr>
          <w:rFonts w:hint="eastAsia"/>
          <w:sz w:val="24"/>
          <w:szCs w:val="28"/>
        </w:rPr>
        <w:t xml:space="preserve"> </w:t>
      </w:r>
      <w:r w:rsidR="00EB3D70" w:rsidRPr="00D76AF5">
        <w:rPr>
          <w:rFonts w:hint="eastAsia"/>
          <w:sz w:val="24"/>
          <w:szCs w:val="28"/>
        </w:rPr>
        <w:t xml:space="preserve">　</w:t>
      </w:r>
      <w:r w:rsidRPr="00D76AF5">
        <w:rPr>
          <w:rFonts w:hint="eastAsia"/>
          <w:sz w:val="24"/>
          <w:szCs w:val="28"/>
        </w:rPr>
        <w:t>通院（日額）</w:t>
      </w:r>
      <w:r w:rsidRPr="00D76AF5">
        <w:rPr>
          <w:rFonts w:hint="eastAsia"/>
          <w:sz w:val="24"/>
          <w:szCs w:val="28"/>
        </w:rPr>
        <w:t xml:space="preserve">  </w:t>
      </w:r>
      <w:r w:rsidR="00EB3D70" w:rsidRPr="00D76AF5">
        <w:rPr>
          <w:rFonts w:hint="eastAsia"/>
          <w:sz w:val="24"/>
          <w:szCs w:val="28"/>
        </w:rPr>
        <w:t xml:space="preserve">　</w:t>
      </w:r>
      <w:r w:rsidR="00D76AF5">
        <w:rPr>
          <w:rFonts w:hint="eastAsia"/>
          <w:sz w:val="24"/>
          <w:szCs w:val="28"/>
        </w:rPr>
        <w:t xml:space="preserve">　</w:t>
      </w:r>
      <w:r w:rsidR="00EB3D70" w:rsidRPr="00D76AF5">
        <w:rPr>
          <w:rFonts w:hint="eastAsia"/>
          <w:sz w:val="24"/>
          <w:szCs w:val="28"/>
        </w:rPr>
        <w:t xml:space="preserve">　　　　</w:t>
      </w:r>
      <w:r w:rsidRPr="00D76AF5">
        <w:rPr>
          <w:rFonts w:hint="eastAsia"/>
          <w:sz w:val="24"/>
          <w:szCs w:val="28"/>
        </w:rPr>
        <w:t xml:space="preserve"> </w:t>
      </w:r>
      <w:r w:rsidRPr="00D76AF5">
        <w:rPr>
          <w:rFonts w:hint="eastAsia"/>
          <w:sz w:val="24"/>
          <w:szCs w:val="28"/>
        </w:rPr>
        <w:t>２，０００円</w:t>
      </w:r>
      <w:r w:rsidRPr="00D76AF5">
        <w:rPr>
          <w:rFonts w:hint="eastAsia"/>
          <w:sz w:val="24"/>
          <w:szCs w:val="28"/>
        </w:rPr>
        <w:t xml:space="preserve"> </w:t>
      </w:r>
    </w:p>
    <w:p w14:paraId="3D36E07A" w14:textId="70B8DD3D" w:rsidR="004D3E94" w:rsidRPr="00D76AF5" w:rsidRDefault="0041593E" w:rsidP="0041593E">
      <w:pPr>
        <w:rPr>
          <w:sz w:val="24"/>
          <w:szCs w:val="28"/>
        </w:rPr>
      </w:pPr>
      <w:r w:rsidRPr="00D76AF5">
        <w:rPr>
          <w:rFonts w:hint="eastAsia"/>
          <w:sz w:val="24"/>
          <w:szCs w:val="28"/>
        </w:rPr>
        <w:t xml:space="preserve">      </w:t>
      </w:r>
      <w:r w:rsidR="00EB3D70" w:rsidRPr="00D76AF5">
        <w:rPr>
          <w:rFonts w:hint="eastAsia"/>
          <w:sz w:val="24"/>
          <w:szCs w:val="28"/>
        </w:rPr>
        <w:t xml:space="preserve">　　　</w:t>
      </w:r>
      <w:r w:rsidR="00EB3D70" w:rsidRPr="00D76AF5">
        <w:rPr>
          <w:rFonts w:hint="eastAsia"/>
          <w:sz w:val="24"/>
          <w:szCs w:val="28"/>
        </w:rPr>
        <w:t xml:space="preserve"> </w:t>
      </w:r>
      <w:r w:rsidR="00EB3D70" w:rsidRPr="00D76AF5">
        <w:rPr>
          <w:rFonts w:hint="eastAsia"/>
          <w:sz w:val="24"/>
          <w:szCs w:val="28"/>
        </w:rPr>
        <w:t xml:space="preserve">　</w:t>
      </w:r>
      <w:r w:rsidRPr="00D76AF5">
        <w:rPr>
          <w:rFonts w:hint="eastAsia"/>
          <w:sz w:val="24"/>
          <w:szCs w:val="28"/>
        </w:rPr>
        <w:t>往復途上担保特約</w:t>
      </w:r>
    </w:p>
    <w:p w14:paraId="7F0C70BB" w14:textId="77777777" w:rsidR="00EB3D70" w:rsidRPr="00D76AF5" w:rsidRDefault="00EB3D70" w:rsidP="0041593E">
      <w:pPr>
        <w:rPr>
          <w:sz w:val="24"/>
          <w:szCs w:val="28"/>
        </w:rPr>
      </w:pPr>
    </w:p>
    <w:p w14:paraId="6017BB34" w14:textId="1B4DB4A4" w:rsidR="00EB3D70" w:rsidRPr="00D76AF5" w:rsidRDefault="00EB3D70" w:rsidP="00EB3D70">
      <w:pPr>
        <w:ind w:left="1800" w:hangingChars="750" w:hanging="1800"/>
        <w:rPr>
          <w:kern w:val="0"/>
          <w:sz w:val="24"/>
          <w:szCs w:val="28"/>
        </w:rPr>
      </w:pPr>
      <w:r w:rsidRPr="00D76AF5">
        <w:rPr>
          <w:rFonts w:hint="eastAsia"/>
          <w:sz w:val="24"/>
          <w:szCs w:val="28"/>
        </w:rPr>
        <w:t>７．</w:t>
      </w:r>
      <w:r w:rsidRPr="006D566D">
        <w:rPr>
          <w:rFonts w:hint="eastAsia"/>
          <w:w w:val="66"/>
          <w:kern w:val="0"/>
          <w:sz w:val="24"/>
          <w:szCs w:val="28"/>
          <w:fitText w:val="960" w:id="-938832896"/>
        </w:rPr>
        <w:t>保険料支払</w:t>
      </w:r>
      <w:r w:rsidRPr="006D566D">
        <w:rPr>
          <w:rFonts w:hint="eastAsia"/>
          <w:spacing w:val="7"/>
          <w:w w:val="66"/>
          <w:kern w:val="0"/>
          <w:sz w:val="24"/>
          <w:szCs w:val="28"/>
          <w:fitText w:val="960" w:id="-938832896"/>
        </w:rPr>
        <w:t>い</w:t>
      </w:r>
      <w:r w:rsidRPr="00D76AF5">
        <w:rPr>
          <w:rFonts w:hint="eastAsia"/>
          <w:kern w:val="0"/>
          <w:sz w:val="24"/>
          <w:szCs w:val="28"/>
        </w:rPr>
        <w:t xml:space="preserve">　</w:t>
      </w:r>
      <w:r w:rsidRPr="00D76AF5">
        <w:rPr>
          <w:rFonts w:hint="eastAsia"/>
          <w:kern w:val="0"/>
          <w:sz w:val="24"/>
          <w:szCs w:val="28"/>
        </w:rPr>
        <w:t xml:space="preserve"> </w:t>
      </w:r>
      <w:r w:rsidRPr="00D76AF5">
        <w:rPr>
          <w:rFonts w:hint="eastAsia"/>
          <w:kern w:val="0"/>
          <w:sz w:val="24"/>
          <w:szCs w:val="28"/>
        </w:rPr>
        <w:t>保険期間始期までに一括支払いし、保険期間終期の翌日以降に被保険者の人数を確定のうえ精算する。</w:t>
      </w:r>
    </w:p>
    <w:p w14:paraId="0F17B10D" w14:textId="77777777" w:rsidR="00EB3D70" w:rsidRPr="00D76AF5" w:rsidRDefault="00EB3D70" w:rsidP="00EB3D70">
      <w:pPr>
        <w:ind w:left="1800" w:hangingChars="750" w:hanging="1800"/>
        <w:rPr>
          <w:kern w:val="0"/>
          <w:sz w:val="24"/>
          <w:szCs w:val="28"/>
        </w:rPr>
      </w:pPr>
    </w:p>
    <w:p w14:paraId="0144462D" w14:textId="16A417E1" w:rsidR="00EB3D70" w:rsidRPr="00D76AF5" w:rsidRDefault="00EB3D70" w:rsidP="00EB3D70">
      <w:pPr>
        <w:ind w:left="1800" w:hangingChars="750" w:hanging="1800"/>
        <w:rPr>
          <w:sz w:val="24"/>
          <w:szCs w:val="28"/>
        </w:rPr>
      </w:pPr>
      <w:r w:rsidRPr="00D76AF5">
        <w:rPr>
          <w:rFonts w:hint="eastAsia"/>
          <w:kern w:val="0"/>
          <w:sz w:val="24"/>
          <w:szCs w:val="28"/>
        </w:rPr>
        <w:t>８．そ</w:t>
      </w:r>
      <w:r w:rsidRPr="00D76AF5">
        <w:rPr>
          <w:rFonts w:hint="eastAsia"/>
          <w:kern w:val="0"/>
          <w:sz w:val="24"/>
          <w:szCs w:val="28"/>
        </w:rPr>
        <w:t xml:space="preserve"> </w:t>
      </w:r>
      <w:r w:rsidRPr="00D76AF5">
        <w:rPr>
          <w:rFonts w:hint="eastAsia"/>
          <w:kern w:val="0"/>
          <w:sz w:val="24"/>
          <w:szCs w:val="28"/>
        </w:rPr>
        <w:t>の</w:t>
      </w:r>
      <w:r w:rsidRPr="00D76AF5">
        <w:rPr>
          <w:rFonts w:hint="eastAsia"/>
          <w:kern w:val="0"/>
          <w:sz w:val="24"/>
          <w:szCs w:val="28"/>
        </w:rPr>
        <w:t xml:space="preserve"> </w:t>
      </w:r>
      <w:r w:rsidRPr="00D76AF5">
        <w:rPr>
          <w:rFonts w:hint="eastAsia"/>
          <w:kern w:val="0"/>
          <w:sz w:val="24"/>
          <w:szCs w:val="28"/>
        </w:rPr>
        <w:t xml:space="preserve">他　</w:t>
      </w:r>
      <w:r w:rsidRPr="00D76AF5">
        <w:rPr>
          <w:rFonts w:hint="eastAsia"/>
          <w:kern w:val="0"/>
          <w:sz w:val="24"/>
          <w:szCs w:val="28"/>
        </w:rPr>
        <w:t xml:space="preserve"> </w:t>
      </w:r>
      <w:r w:rsidRPr="00D76AF5">
        <w:rPr>
          <w:rFonts w:hint="eastAsia"/>
          <w:kern w:val="0"/>
          <w:sz w:val="24"/>
          <w:szCs w:val="28"/>
        </w:rPr>
        <w:t>本仕様書に定めのない事項については、本仕様書の規定に反しない限り、適用すべき傷害保険約款又は同等内容の約款の規定を準用する。</w:t>
      </w:r>
    </w:p>
    <w:sectPr w:rsidR="00EB3D70" w:rsidRPr="00D76A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A37D" w14:textId="77777777" w:rsidR="00533C05" w:rsidRDefault="00533C05" w:rsidP="0041593E">
      <w:r>
        <w:separator/>
      </w:r>
    </w:p>
  </w:endnote>
  <w:endnote w:type="continuationSeparator" w:id="0">
    <w:p w14:paraId="6F535113" w14:textId="77777777" w:rsidR="00533C05" w:rsidRDefault="00533C05" w:rsidP="0041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BA83" w14:textId="77777777" w:rsidR="00533C05" w:rsidRDefault="00533C05" w:rsidP="0041593E">
      <w:r>
        <w:separator/>
      </w:r>
    </w:p>
  </w:footnote>
  <w:footnote w:type="continuationSeparator" w:id="0">
    <w:p w14:paraId="01607ACC" w14:textId="77777777" w:rsidR="00533C05" w:rsidRDefault="00533C05" w:rsidP="004159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7F"/>
    <w:rsid w:val="00010CFF"/>
    <w:rsid w:val="0012306E"/>
    <w:rsid w:val="00233ACE"/>
    <w:rsid w:val="00260BCD"/>
    <w:rsid w:val="003436D0"/>
    <w:rsid w:val="0041593E"/>
    <w:rsid w:val="00467F5D"/>
    <w:rsid w:val="004D3E94"/>
    <w:rsid w:val="004D7D99"/>
    <w:rsid w:val="00533C05"/>
    <w:rsid w:val="00663091"/>
    <w:rsid w:val="006A1EB3"/>
    <w:rsid w:val="006D566D"/>
    <w:rsid w:val="00837D62"/>
    <w:rsid w:val="009375CD"/>
    <w:rsid w:val="00995E7F"/>
    <w:rsid w:val="00D40A68"/>
    <w:rsid w:val="00D76AF5"/>
    <w:rsid w:val="00EB3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7A389F"/>
  <w15:chartTrackingRefBased/>
  <w15:docId w15:val="{BDC4ECBA-491B-4ADD-8D54-7632D8C2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593E"/>
    <w:pPr>
      <w:tabs>
        <w:tab w:val="center" w:pos="4252"/>
        <w:tab w:val="right" w:pos="8504"/>
      </w:tabs>
      <w:snapToGrid w:val="0"/>
    </w:pPr>
  </w:style>
  <w:style w:type="character" w:customStyle="1" w:styleId="a4">
    <w:name w:val="ヘッダー (文字)"/>
    <w:basedOn w:val="a0"/>
    <w:link w:val="a3"/>
    <w:uiPriority w:val="99"/>
    <w:rsid w:val="0041593E"/>
  </w:style>
  <w:style w:type="paragraph" w:styleId="a5">
    <w:name w:val="footer"/>
    <w:basedOn w:val="a"/>
    <w:link w:val="a6"/>
    <w:uiPriority w:val="99"/>
    <w:unhideWhenUsed/>
    <w:rsid w:val="0041593E"/>
    <w:pPr>
      <w:tabs>
        <w:tab w:val="center" w:pos="4252"/>
        <w:tab w:val="right" w:pos="8504"/>
      </w:tabs>
      <w:snapToGrid w:val="0"/>
    </w:pPr>
  </w:style>
  <w:style w:type="character" w:customStyle="1" w:styleId="a6">
    <w:name w:val="フッター (文字)"/>
    <w:basedOn w:val="a0"/>
    <w:link w:val="a5"/>
    <w:uiPriority w:val="99"/>
    <w:rsid w:val="00415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12</cp:revision>
  <dcterms:created xsi:type="dcterms:W3CDTF">2021-09-17T06:36:00Z</dcterms:created>
  <dcterms:modified xsi:type="dcterms:W3CDTF">2026-08-26T00:17:00Z</dcterms:modified>
</cp:coreProperties>
</file>