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2B6" w14:textId="77777777" w:rsidR="00D644FF" w:rsidRDefault="00117BF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見積依頼</w:t>
      </w:r>
    </w:p>
    <w:p w14:paraId="62B10DA2" w14:textId="77777777" w:rsidR="00D644FF" w:rsidRDefault="00D644FF">
      <w:pPr>
        <w:rPr>
          <w:rFonts w:ascii="ＭＳ ゴシック" w:eastAsia="ＭＳ ゴシック" w:hAnsi="ＭＳ ゴシック"/>
          <w:sz w:val="28"/>
          <w:szCs w:val="28"/>
        </w:rPr>
      </w:pPr>
    </w:p>
    <w:p w14:paraId="3D64DE9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交通局自動車部運輸課</w:t>
      </w:r>
    </w:p>
    <w:p w14:paraId="61BB0491"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（担当：市田）</w:t>
      </w:r>
    </w:p>
    <w:p w14:paraId="5EAB08BD" w14:textId="77777777" w:rsidR="00D644FF" w:rsidRDefault="00117BF8">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p>
    <w:p w14:paraId="627B213C"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sz w:val="24"/>
          <w:szCs w:val="24"/>
        </w:rPr>
        <w:t>TEL</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075)863-5137</w:t>
      </w:r>
    </w:p>
    <w:p w14:paraId="28B6EE3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F</w:t>
      </w:r>
      <w:r>
        <w:rPr>
          <w:rFonts w:ascii="ＭＳ ゴシック" w:eastAsia="ＭＳ ゴシック" w:hAnsi="ＭＳ ゴシック"/>
          <w:sz w:val="24"/>
          <w:szCs w:val="24"/>
        </w:rPr>
        <w:t>AX</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075)863-5128</w:t>
      </w:r>
    </w:p>
    <w:p w14:paraId="0CDC76CA" w14:textId="77777777" w:rsidR="00D644FF" w:rsidRDefault="00D644FF">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576"/>
        <w:gridCol w:w="2821"/>
        <w:gridCol w:w="2552"/>
        <w:gridCol w:w="1134"/>
        <w:gridCol w:w="1411"/>
      </w:tblGrid>
      <w:tr w:rsidR="00D644FF" w14:paraId="6D048BD3" w14:textId="77777777" w:rsidTr="005832E1">
        <w:tc>
          <w:tcPr>
            <w:tcW w:w="576" w:type="dxa"/>
            <w:vAlign w:val="center"/>
          </w:tcPr>
          <w:p w14:paraId="00C5E493"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N</w:t>
            </w:r>
            <w:r>
              <w:rPr>
                <w:rFonts w:ascii="ＭＳ ゴシック" w:eastAsia="ＭＳ ゴシック" w:hAnsi="ＭＳ ゴシック"/>
                <w:szCs w:val="21"/>
              </w:rPr>
              <w:t>o.</w:t>
            </w:r>
          </w:p>
        </w:tc>
        <w:tc>
          <w:tcPr>
            <w:tcW w:w="2821" w:type="dxa"/>
            <w:vAlign w:val="center"/>
          </w:tcPr>
          <w:p w14:paraId="42DE8FE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　名</w:t>
            </w:r>
          </w:p>
        </w:tc>
        <w:tc>
          <w:tcPr>
            <w:tcW w:w="2552" w:type="dxa"/>
            <w:vAlign w:val="center"/>
          </w:tcPr>
          <w:p w14:paraId="6F445D99"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品番・規格等</w:t>
            </w:r>
          </w:p>
        </w:tc>
        <w:tc>
          <w:tcPr>
            <w:tcW w:w="1134" w:type="dxa"/>
            <w:vAlign w:val="center"/>
          </w:tcPr>
          <w:p w14:paraId="2CC7AE78"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数　量</w:t>
            </w:r>
          </w:p>
        </w:tc>
        <w:tc>
          <w:tcPr>
            <w:tcW w:w="1411" w:type="dxa"/>
            <w:vAlign w:val="center"/>
          </w:tcPr>
          <w:p w14:paraId="037CFD0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備　考</w:t>
            </w:r>
          </w:p>
        </w:tc>
      </w:tr>
      <w:tr w:rsidR="00D644FF" w14:paraId="0EA59DF6" w14:textId="77777777" w:rsidTr="00B55F4B">
        <w:trPr>
          <w:trHeight w:val="2116"/>
        </w:trPr>
        <w:tc>
          <w:tcPr>
            <w:tcW w:w="576" w:type="dxa"/>
            <w:vAlign w:val="center"/>
          </w:tcPr>
          <w:p w14:paraId="62750F04"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1</w:t>
            </w:r>
          </w:p>
        </w:tc>
        <w:tc>
          <w:tcPr>
            <w:tcW w:w="2821" w:type="dxa"/>
            <w:vAlign w:val="center"/>
          </w:tcPr>
          <w:p w14:paraId="5DC5A657" w14:textId="47FCD53D" w:rsidR="00125453" w:rsidRDefault="00125453" w:rsidP="00B55F4B">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コンベックス</w:t>
            </w:r>
          </w:p>
        </w:tc>
        <w:tc>
          <w:tcPr>
            <w:tcW w:w="2552" w:type="dxa"/>
            <w:vAlign w:val="center"/>
          </w:tcPr>
          <w:p w14:paraId="51A47C19" w14:textId="630152CA" w:rsidR="00B55F4B" w:rsidRDefault="00B55F4B" w:rsidP="00B55F4B">
            <w:pPr>
              <w:rPr>
                <w:rFonts w:ascii="ＭＳ ゴシック" w:eastAsia="ＭＳ ゴシック" w:hAnsi="ＭＳ ゴシック"/>
                <w:szCs w:val="21"/>
              </w:rPr>
            </w:pPr>
            <w:r>
              <w:rPr>
                <w:rFonts w:ascii="ＭＳ ゴシック" w:eastAsia="ＭＳ ゴシック" w:hAnsi="ＭＳ ゴシック" w:hint="eastAsia"/>
                <w:szCs w:val="21"/>
              </w:rPr>
              <w:t>長さ：１０ｍ</w:t>
            </w:r>
          </w:p>
          <w:p w14:paraId="7D95CBA3" w14:textId="498D6D3C" w:rsidR="00D644FF" w:rsidRDefault="00125453" w:rsidP="00B55F4B">
            <w:pPr>
              <w:rPr>
                <w:rFonts w:ascii="ＭＳ ゴシック" w:eastAsia="ＭＳ ゴシック" w:hAnsi="ＭＳ ゴシック"/>
                <w:szCs w:val="21"/>
              </w:rPr>
            </w:pPr>
            <w:r>
              <w:rPr>
                <w:rFonts w:ascii="ＭＳ ゴシック" w:eastAsia="ＭＳ ゴシック" w:hAnsi="ＭＳ ゴシック" w:hint="eastAsia"/>
                <w:szCs w:val="21"/>
              </w:rPr>
              <w:t>種類：ロック付き</w:t>
            </w:r>
          </w:p>
          <w:p w14:paraId="783273EE" w14:textId="740C9108" w:rsidR="00125453" w:rsidRDefault="00125453" w:rsidP="00B55F4B">
            <w:pPr>
              <w:rPr>
                <w:rFonts w:ascii="ＭＳ ゴシック" w:eastAsia="ＭＳ ゴシック" w:hAnsi="ＭＳ ゴシック"/>
                <w:szCs w:val="21"/>
              </w:rPr>
            </w:pPr>
            <w:r>
              <w:rPr>
                <w:rFonts w:ascii="ＭＳ ゴシック" w:eastAsia="ＭＳ ゴシック" w:hAnsi="ＭＳ ゴシック" w:hint="eastAsia"/>
                <w:szCs w:val="21"/>
              </w:rPr>
              <w:t>テープ幅：25mm</w:t>
            </w:r>
          </w:p>
          <w:p w14:paraId="205BEF9E" w14:textId="2B59406E" w:rsidR="00125453" w:rsidRDefault="00125453" w:rsidP="00B55F4B">
            <w:pPr>
              <w:rPr>
                <w:rFonts w:ascii="ＭＳ ゴシック" w:eastAsia="ＭＳ ゴシック" w:hAnsi="ＭＳ ゴシック"/>
                <w:szCs w:val="21"/>
              </w:rPr>
            </w:pPr>
            <w:r>
              <w:rPr>
                <w:rFonts w:ascii="ＭＳ ゴシック" w:eastAsia="ＭＳ ゴシック" w:hAnsi="ＭＳ ゴシック" w:hint="eastAsia"/>
                <w:szCs w:val="21"/>
              </w:rPr>
              <w:t>材質（テープ）：SK85</w:t>
            </w:r>
          </w:p>
          <w:p w14:paraId="028B4AA0" w14:textId="405C53C4" w:rsidR="00125453" w:rsidRDefault="00125453" w:rsidP="00B55F4B">
            <w:pPr>
              <w:rPr>
                <w:rFonts w:ascii="ＭＳ ゴシック" w:eastAsia="ＭＳ ゴシック" w:hAnsi="ＭＳ ゴシック" w:hint="eastAsia"/>
                <w:szCs w:val="21"/>
              </w:rPr>
            </w:pPr>
            <w:r>
              <w:rPr>
                <w:rFonts w:ascii="ＭＳ ゴシック" w:eastAsia="ＭＳ ゴシック" w:hAnsi="ＭＳ ゴシック" w:hint="eastAsia"/>
                <w:szCs w:val="21"/>
              </w:rPr>
              <w:t>目盛種別：両面</w:t>
            </w:r>
          </w:p>
        </w:tc>
        <w:tc>
          <w:tcPr>
            <w:tcW w:w="1134" w:type="dxa"/>
            <w:vAlign w:val="center"/>
          </w:tcPr>
          <w:p w14:paraId="34BA88A2" w14:textId="0E4DB697" w:rsidR="00D644FF" w:rsidRDefault="00125453">
            <w:pPr>
              <w:jc w:val="center"/>
              <w:rPr>
                <w:rFonts w:ascii="ＭＳ ゴシック" w:eastAsia="ＭＳ ゴシック" w:hAnsi="ＭＳ ゴシック"/>
                <w:szCs w:val="21"/>
              </w:rPr>
            </w:pPr>
            <w:r>
              <w:rPr>
                <w:rFonts w:ascii="ＭＳ ゴシック" w:eastAsia="ＭＳ ゴシック" w:hAnsi="ＭＳ ゴシック" w:hint="eastAsia"/>
                <w:szCs w:val="21"/>
              </w:rPr>
              <w:t>１</w:t>
            </w:r>
            <w:r w:rsidR="00117BF8">
              <w:rPr>
                <w:rFonts w:ascii="ＭＳ ゴシック" w:eastAsia="ＭＳ ゴシック" w:hAnsi="ＭＳ ゴシック" w:hint="eastAsia"/>
                <w:szCs w:val="21"/>
              </w:rPr>
              <w:t>個</w:t>
            </w:r>
          </w:p>
        </w:tc>
        <w:tc>
          <w:tcPr>
            <w:tcW w:w="1411" w:type="dxa"/>
            <w:vAlign w:val="center"/>
          </w:tcPr>
          <w:p w14:paraId="731884A5" w14:textId="6B56FDF9" w:rsidR="00D644FF" w:rsidRDefault="00D644FF" w:rsidP="00125453">
            <w:pPr>
              <w:rPr>
                <w:rFonts w:ascii="ＭＳ ゴシック" w:eastAsia="ＭＳ ゴシック" w:hAnsi="ＭＳ ゴシック" w:hint="eastAsia"/>
                <w:szCs w:val="21"/>
              </w:rPr>
            </w:pPr>
          </w:p>
        </w:tc>
      </w:tr>
    </w:tbl>
    <w:p w14:paraId="162C4AAA" w14:textId="77777777" w:rsidR="00D644FF" w:rsidRDefault="00D644FF">
      <w:pPr>
        <w:rPr>
          <w:rFonts w:ascii="ＭＳ ゴシック" w:eastAsia="ＭＳ ゴシック" w:hAnsi="ＭＳ ゴシック"/>
          <w:sz w:val="24"/>
          <w:szCs w:val="24"/>
        </w:rPr>
      </w:pPr>
    </w:p>
    <w:p w14:paraId="671B40B5" w14:textId="77777777" w:rsidR="005832E1" w:rsidRDefault="005832E1">
      <w:pPr>
        <w:rPr>
          <w:rFonts w:ascii="ＭＳ ゴシック" w:eastAsia="ＭＳ ゴシック" w:hAnsi="ＭＳ ゴシック"/>
          <w:sz w:val="24"/>
          <w:szCs w:val="24"/>
        </w:rPr>
      </w:pPr>
    </w:p>
    <w:p w14:paraId="3C3917B3" w14:textId="77777777" w:rsidR="00D644FF" w:rsidRDefault="00117BF8">
      <w:pPr>
        <w:rPr>
          <w:rFonts w:ascii="ＭＳ ゴシック" w:eastAsia="ＭＳ ゴシック" w:hAnsi="ＭＳ ゴシック"/>
          <w:sz w:val="24"/>
          <w:szCs w:val="24"/>
        </w:rPr>
      </w:pPr>
      <w:r>
        <w:rPr>
          <w:rFonts w:ascii="ＭＳ ゴシック" w:eastAsia="ＭＳ ゴシック" w:hAnsi="ＭＳ ゴシック" w:hint="eastAsia"/>
          <w:sz w:val="24"/>
          <w:szCs w:val="24"/>
        </w:rPr>
        <w:t>納品場所：交通局自動車部運輸課安全監理係</w:t>
      </w:r>
    </w:p>
    <w:p w14:paraId="754F13DA" w14:textId="77777777" w:rsidR="00D644FF" w:rsidRDefault="00117BF8">
      <w:pPr>
        <w:ind w:firstLineChars="500" w:firstLine="1200"/>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r>
        <w:rPr>
          <w:rFonts w:ascii="ＭＳ ゴシック" w:eastAsia="ＭＳ ゴシック" w:hAnsi="ＭＳ ゴシック" w:hint="eastAsia"/>
          <w:sz w:val="24"/>
          <w:szCs w:val="24"/>
        </w:rPr>
        <w:t>（サンサ右京４階）</w:t>
      </w:r>
    </w:p>
    <w:p w14:paraId="75B98CA0" w14:textId="77777777" w:rsidR="00D644FF" w:rsidRDefault="00D644FF">
      <w:pPr>
        <w:rPr>
          <w:rFonts w:ascii="ＭＳ ゴシック" w:eastAsia="ＭＳ ゴシック" w:hAnsi="ＭＳ ゴシック"/>
          <w:sz w:val="24"/>
          <w:szCs w:val="24"/>
        </w:rPr>
      </w:pPr>
    </w:p>
    <w:p w14:paraId="4250B8A5" w14:textId="77777777" w:rsidR="00DC7734" w:rsidRDefault="00DC7734">
      <w:pPr>
        <w:rPr>
          <w:rFonts w:ascii="ＭＳ ゴシック" w:eastAsia="ＭＳ ゴシック" w:hAnsi="ＭＳ ゴシック"/>
          <w:sz w:val="24"/>
          <w:szCs w:val="24"/>
        </w:rPr>
      </w:pPr>
    </w:p>
    <w:p w14:paraId="78739AA0"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見積書はＦＡＸで御送付ください。</w:t>
      </w:r>
    </w:p>
    <w:p w14:paraId="05FFDFAB"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xml:space="preserve">　　見積書のあて先は「京都市公営企業管理者交通局長」としてください。</w:t>
      </w:r>
    </w:p>
    <w:p w14:paraId="44345A32"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契約となった業者の方にのみ御連絡いたしますので御了承ください。</w:t>
      </w:r>
    </w:p>
    <w:p w14:paraId="7DF27CC8" w14:textId="2774F70C" w:rsid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入札参加有資格者のみ御参加いただけます。</w:t>
      </w:r>
    </w:p>
    <w:sectPr w:rsidR="00DC773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FF"/>
    <w:rsid w:val="0000297A"/>
    <w:rsid w:val="00117BF8"/>
    <w:rsid w:val="00125453"/>
    <w:rsid w:val="00323BBE"/>
    <w:rsid w:val="0034097D"/>
    <w:rsid w:val="00404981"/>
    <w:rsid w:val="00466A7C"/>
    <w:rsid w:val="004753F9"/>
    <w:rsid w:val="005832E1"/>
    <w:rsid w:val="00967571"/>
    <w:rsid w:val="00B55F4B"/>
    <w:rsid w:val="00CB4EB5"/>
    <w:rsid w:val="00D644FF"/>
    <w:rsid w:val="00DC7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DA5BA1"/>
  <w15:chartTrackingRefBased/>
  <w15:docId w15:val="{047F1E81-5E2D-42C0-9F6B-26557994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48</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12</cp:revision>
  <dcterms:created xsi:type="dcterms:W3CDTF">2024-04-04T06:02:00Z</dcterms:created>
  <dcterms:modified xsi:type="dcterms:W3CDTF">2026-11-06T04:30:00Z</dcterms:modified>
</cp:coreProperties>
</file>